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DC5A" w14:textId="77777777" w:rsidR="00081164" w:rsidRDefault="00081164" w:rsidP="00081164">
      <w:pPr>
        <w:rPr>
          <w:rFonts w:ascii="Century Gothic" w:hAnsi="Century Gothic"/>
          <w:b/>
          <w:bCs/>
          <w:sz w:val="28"/>
          <w:szCs w:val="28"/>
        </w:rPr>
      </w:pPr>
    </w:p>
    <w:p w14:paraId="268CCE88" w14:textId="3742FB75" w:rsidR="00081164" w:rsidRPr="00081164" w:rsidRDefault="00081164" w:rsidP="00081164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Appendix </w:t>
      </w:r>
      <w:r w:rsidRPr="00AF3F6E">
        <w:rPr>
          <w:rFonts w:ascii="Century Gothic" w:hAnsi="Century Gothic"/>
          <w:b/>
          <w:bCs/>
          <w:sz w:val="28"/>
          <w:szCs w:val="28"/>
        </w:rPr>
        <w:t xml:space="preserve">Lesson </w:t>
      </w:r>
      <w:r w:rsidR="00B363AE">
        <w:rPr>
          <w:rFonts w:ascii="Century Gothic" w:hAnsi="Century Gothic"/>
          <w:b/>
          <w:bCs/>
          <w:sz w:val="28"/>
          <w:szCs w:val="28"/>
        </w:rPr>
        <w:t>1</w:t>
      </w:r>
      <w:r w:rsidR="00E52B64">
        <w:rPr>
          <w:rFonts w:ascii="Century Gothic" w:hAnsi="Century Gothic"/>
          <w:b/>
          <w:bCs/>
          <w:sz w:val="28"/>
          <w:szCs w:val="28"/>
        </w:rPr>
        <w:t>:</w:t>
      </w:r>
      <w:r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         </w:t>
      </w:r>
      <w:r w:rsidRPr="00AF3F6E">
        <w:rPr>
          <w:rFonts w:ascii="Century Gothic" w:hAnsi="Century Gothic"/>
          <w:b/>
          <w:bCs/>
          <w:sz w:val="32"/>
          <w:szCs w:val="32"/>
        </w:rPr>
        <w:t>Using talking tubs</w:t>
      </w:r>
    </w:p>
    <w:p w14:paraId="02DC0DCD" w14:textId="77777777" w:rsidR="00081164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AF3F6E">
        <w:rPr>
          <w:rFonts w:ascii="Century Gothic" w:hAnsi="Century Gothic"/>
          <w:b/>
          <w:bCs/>
          <w:sz w:val="20"/>
          <w:szCs w:val="20"/>
        </w:rPr>
        <w:t>Talking tubs:</w:t>
      </w:r>
    </w:p>
    <w:p w14:paraId="4F0A3582" w14:textId="77777777" w:rsidR="00081164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55B3935F" w14:textId="77777777" w:rsidR="00081164" w:rsidRPr="008012ED" w:rsidRDefault="00081164" w:rsidP="00081164">
      <w:pPr>
        <w:pStyle w:val="NoSpacing"/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A talking tub is a collection of materials that are designed to stimulate talking and thinking about a concept.  They can also be used to:</w:t>
      </w:r>
    </w:p>
    <w:p w14:paraId="65297781" w14:textId="77777777" w:rsidR="00081164" w:rsidRPr="008012ED" w:rsidRDefault="00081164" w:rsidP="00081164">
      <w:pPr>
        <w:pStyle w:val="NoSpacing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assess prior knowledge and understanding;</w:t>
      </w:r>
    </w:p>
    <w:p w14:paraId="02DA8175" w14:textId="77777777" w:rsidR="00081164" w:rsidRPr="008012ED" w:rsidRDefault="00081164" w:rsidP="00081164">
      <w:pPr>
        <w:pStyle w:val="NoSpacing"/>
        <w:numPr>
          <w:ilvl w:val="0"/>
          <w:numId w:val="31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assess pupil knowledge and understanding part way through a teaching sequence or at the end of a unit of learning.</w:t>
      </w:r>
    </w:p>
    <w:p w14:paraId="13A52712" w14:textId="77777777" w:rsidR="00081164" w:rsidRPr="008012ED" w:rsidRDefault="00081164" w:rsidP="00081164">
      <w:pPr>
        <w:pStyle w:val="NoSpacing"/>
        <w:rPr>
          <w:rFonts w:ascii="Century Gothic" w:hAnsi="Century Gothic"/>
          <w:sz w:val="20"/>
          <w:szCs w:val="20"/>
        </w:rPr>
      </w:pPr>
    </w:p>
    <w:p w14:paraId="494B8E3D" w14:textId="21EF9DBB" w:rsidR="00081164" w:rsidRDefault="00081164" w:rsidP="00081164">
      <w:pPr>
        <w:pStyle w:val="NoSpacing"/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Possible content of a talking tub</w:t>
      </w:r>
      <w:r w:rsidR="00B363AE">
        <w:rPr>
          <w:rFonts w:ascii="Century Gothic" w:hAnsi="Century Gothic"/>
          <w:b/>
          <w:bCs/>
          <w:sz w:val="20"/>
          <w:szCs w:val="20"/>
        </w:rPr>
        <w:t>:</w:t>
      </w:r>
    </w:p>
    <w:p w14:paraId="7B56DC23" w14:textId="77777777" w:rsidR="00081164" w:rsidRDefault="00081164" w:rsidP="00081164">
      <w:pPr>
        <w:pStyle w:val="NoSpacing"/>
        <w:rPr>
          <w:rFonts w:ascii="Century Gothic" w:hAnsi="Century Gothic"/>
          <w:b/>
          <w:bCs/>
          <w:color w:val="7030A0"/>
          <w:sz w:val="20"/>
          <w:szCs w:val="20"/>
        </w:rPr>
      </w:pPr>
    </w:p>
    <w:p w14:paraId="4E481257" w14:textId="77777777" w:rsidR="00081164" w:rsidRPr="00081164" w:rsidRDefault="00081164" w:rsidP="00081164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081164">
        <w:rPr>
          <w:rFonts w:ascii="Century Gothic" w:hAnsi="Century Gothic"/>
          <w:sz w:val="20"/>
          <w:szCs w:val="20"/>
        </w:rPr>
        <w:t>Picture of Muslims praying</w:t>
      </w:r>
    </w:p>
    <w:p w14:paraId="3DF4758A" w14:textId="77777777" w:rsidR="00081164" w:rsidRPr="00081164" w:rsidRDefault="00081164" w:rsidP="00081164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081164">
        <w:rPr>
          <w:rFonts w:ascii="Century Gothic" w:hAnsi="Century Gothic"/>
          <w:sz w:val="20"/>
          <w:szCs w:val="20"/>
        </w:rPr>
        <w:t>Picture/artefact of the Qur’an placed on a stand</w:t>
      </w:r>
    </w:p>
    <w:p w14:paraId="574E5192" w14:textId="77777777" w:rsidR="00081164" w:rsidRPr="00081164" w:rsidRDefault="00081164" w:rsidP="00081164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081164">
        <w:rPr>
          <w:rFonts w:ascii="Century Gothic" w:hAnsi="Century Gothic"/>
          <w:sz w:val="20"/>
          <w:szCs w:val="20"/>
        </w:rPr>
        <w:t>Picture/object of a compass</w:t>
      </w:r>
    </w:p>
    <w:p w14:paraId="729C44B9" w14:textId="47FB7243" w:rsidR="00081164" w:rsidRDefault="00081164" w:rsidP="00081164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081164">
        <w:rPr>
          <w:rFonts w:ascii="Century Gothic" w:hAnsi="Century Gothic"/>
          <w:sz w:val="20"/>
          <w:szCs w:val="20"/>
        </w:rPr>
        <w:t>Picture/artefact – prayer mat</w:t>
      </w:r>
    </w:p>
    <w:p w14:paraId="145B4291" w14:textId="1D3E5F11" w:rsidR="00E7234F" w:rsidRPr="00081164" w:rsidRDefault="00E7234F" w:rsidP="00081164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Picture of the five pillars of Islam</w:t>
      </w:r>
    </w:p>
    <w:p w14:paraId="7005629E" w14:textId="0893BB28" w:rsidR="00081164" w:rsidRPr="00081164" w:rsidRDefault="00081164" w:rsidP="00081164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081164">
        <w:rPr>
          <w:rFonts w:ascii="Century Gothic" w:hAnsi="Century Gothic"/>
          <w:sz w:val="20"/>
          <w:szCs w:val="20"/>
        </w:rPr>
        <w:t>Picture of a new born baby having the</w:t>
      </w:r>
      <w:r w:rsidR="00BB2B87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B243D">
        <w:rPr>
          <w:rFonts w:ascii="Century Gothic" w:hAnsi="Century Gothic"/>
          <w:sz w:val="20"/>
          <w:szCs w:val="20"/>
        </w:rPr>
        <w:t>ad</w:t>
      </w:r>
      <w:r w:rsidR="00BB2B87">
        <w:rPr>
          <w:rFonts w:ascii="Century Gothic" w:hAnsi="Century Gothic"/>
          <w:sz w:val="20"/>
          <w:szCs w:val="20"/>
        </w:rPr>
        <w:t>ha</w:t>
      </w:r>
      <w:r w:rsidR="005B243D">
        <w:rPr>
          <w:rFonts w:ascii="Century Gothic" w:hAnsi="Century Gothic"/>
          <w:sz w:val="20"/>
          <w:szCs w:val="20"/>
        </w:rPr>
        <w:t>a</w:t>
      </w:r>
      <w:r w:rsidR="00BB2B87">
        <w:rPr>
          <w:rFonts w:ascii="Century Gothic" w:hAnsi="Century Gothic"/>
          <w:sz w:val="20"/>
          <w:szCs w:val="20"/>
        </w:rPr>
        <w:t>n</w:t>
      </w:r>
      <w:proofErr w:type="spellEnd"/>
      <w:r w:rsidRPr="00081164">
        <w:rPr>
          <w:rFonts w:ascii="Century Gothic" w:hAnsi="Century Gothic"/>
          <w:sz w:val="20"/>
          <w:szCs w:val="20"/>
        </w:rPr>
        <w:t xml:space="preserve"> whispered into their</w:t>
      </w:r>
      <w:r w:rsidR="00653C39">
        <w:rPr>
          <w:rFonts w:ascii="Century Gothic" w:hAnsi="Century Gothic"/>
          <w:sz w:val="20"/>
          <w:szCs w:val="20"/>
        </w:rPr>
        <w:t xml:space="preserve"> right</w:t>
      </w:r>
      <w:r w:rsidRPr="00081164">
        <w:rPr>
          <w:rFonts w:ascii="Century Gothic" w:hAnsi="Century Gothic"/>
          <w:sz w:val="20"/>
          <w:szCs w:val="20"/>
        </w:rPr>
        <w:t xml:space="preserve"> ear</w:t>
      </w:r>
    </w:p>
    <w:p w14:paraId="34817588" w14:textId="77777777" w:rsidR="00081164" w:rsidRPr="00081164" w:rsidRDefault="00081164" w:rsidP="00081164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081164">
        <w:rPr>
          <w:rFonts w:ascii="Century Gothic" w:hAnsi="Century Gothic"/>
          <w:sz w:val="20"/>
          <w:szCs w:val="20"/>
        </w:rPr>
        <w:t>The Arabic word for God – Allah</w:t>
      </w:r>
    </w:p>
    <w:p w14:paraId="3BF770A3" w14:textId="7F9CEB28" w:rsidR="00BB2B87" w:rsidRPr="00E52B64" w:rsidRDefault="00081164" w:rsidP="00081164">
      <w:pPr>
        <w:pStyle w:val="ListParagraph"/>
        <w:numPr>
          <w:ilvl w:val="0"/>
          <w:numId w:val="34"/>
        </w:numPr>
        <w:spacing w:line="240" w:lineRule="auto"/>
        <w:rPr>
          <w:rFonts w:ascii="Century Gothic" w:hAnsi="Century Gothic"/>
          <w:sz w:val="20"/>
          <w:szCs w:val="20"/>
        </w:rPr>
      </w:pPr>
      <w:r w:rsidRPr="00081164">
        <w:rPr>
          <w:rFonts w:ascii="Century Gothic" w:hAnsi="Century Gothic"/>
          <w:sz w:val="20"/>
          <w:szCs w:val="20"/>
        </w:rPr>
        <w:t>The name of the prophet Muhammed (</w:t>
      </w:r>
      <w:proofErr w:type="spellStart"/>
      <w:r w:rsidRPr="00081164">
        <w:rPr>
          <w:rFonts w:ascii="Century Gothic" w:hAnsi="Century Gothic"/>
          <w:sz w:val="20"/>
          <w:szCs w:val="20"/>
        </w:rPr>
        <w:t>pbuh</w:t>
      </w:r>
      <w:proofErr w:type="spellEnd"/>
      <w:r w:rsidRPr="00081164">
        <w:rPr>
          <w:rFonts w:ascii="Century Gothic" w:hAnsi="Century Gothic"/>
          <w:sz w:val="20"/>
          <w:szCs w:val="20"/>
        </w:rPr>
        <w:t>)</w:t>
      </w:r>
    </w:p>
    <w:p w14:paraId="760241AF" w14:textId="594EB80B" w:rsidR="00081164" w:rsidRPr="008012ED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How to use the talking tub:</w:t>
      </w:r>
    </w:p>
    <w:p w14:paraId="4F9ECE89" w14:textId="77777777" w:rsidR="00081164" w:rsidRPr="008012ED" w:rsidRDefault="00081164" w:rsidP="00081164">
      <w:pPr>
        <w:pStyle w:val="NoSpacing"/>
        <w:rPr>
          <w:rFonts w:ascii="Century Gothic" w:hAnsi="Century Gothic"/>
          <w:sz w:val="20"/>
          <w:szCs w:val="20"/>
        </w:rPr>
      </w:pPr>
    </w:p>
    <w:p w14:paraId="1A663045" w14:textId="65F501DE" w:rsidR="00081164" w:rsidRPr="008012ED" w:rsidRDefault="00081164" w:rsidP="00081164">
      <w:pPr>
        <w:pStyle w:val="NoSpacing"/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The activity works best when the photos/objects are present</w:t>
      </w:r>
      <w:r>
        <w:rPr>
          <w:rFonts w:ascii="Century Gothic" w:hAnsi="Century Gothic"/>
          <w:sz w:val="20"/>
          <w:szCs w:val="20"/>
        </w:rPr>
        <w:t>ed</w:t>
      </w:r>
      <w:r w:rsidRPr="008012ED">
        <w:rPr>
          <w:rFonts w:ascii="Century Gothic" w:hAnsi="Century Gothic"/>
          <w:sz w:val="20"/>
          <w:szCs w:val="20"/>
        </w:rPr>
        <w:t xml:space="preserve"> in a box to create the element of mystery and exploration.</w:t>
      </w:r>
    </w:p>
    <w:p w14:paraId="5D567A04" w14:textId="77777777" w:rsidR="00081164" w:rsidRPr="008012ED" w:rsidRDefault="00081164" w:rsidP="00081164">
      <w:pPr>
        <w:pStyle w:val="NoSpacing"/>
        <w:rPr>
          <w:rFonts w:ascii="Century Gothic" w:hAnsi="Century Gothic"/>
          <w:sz w:val="20"/>
          <w:szCs w:val="20"/>
        </w:rPr>
      </w:pPr>
    </w:p>
    <w:p w14:paraId="5993D912" w14:textId="77777777" w:rsidR="00081164" w:rsidRPr="008012ED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1:</w:t>
      </w:r>
    </w:p>
    <w:p w14:paraId="261506E6" w14:textId="6D09512C" w:rsidR="00081164" w:rsidRPr="00867BC5" w:rsidRDefault="00081164" w:rsidP="00081164">
      <w:pPr>
        <w:pStyle w:val="NoSpacing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Children are given the opportunity to talk about each object/photo in the box.  What can they remember from the unit of learning?  Children are encouraged throughout to use religious vocabulary in their talk and conversation.</w:t>
      </w:r>
    </w:p>
    <w:p w14:paraId="0FB66399" w14:textId="77777777" w:rsidR="00081164" w:rsidRPr="008012ED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2:</w:t>
      </w:r>
    </w:p>
    <w:p w14:paraId="1D7BAEBE" w14:textId="697A088C" w:rsidR="00081164" w:rsidRPr="00867BC5" w:rsidRDefault="00081164" w:rsidP="00081164">
      <w:pPr>
        <w:pStyle w:val="NoSpacing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>On strips of paper, children write down what they believe the key knowledge is for each item, using appropriate religious vocabulary.</w:t>
      </w:r>
    </w:p>
    <w:p w14:paraId="2CEB6559" w14:textId="77777777" w:rsidR="00081164" w:rsidRPr="008012ED" w:rsidRDefault="00081164" w:rsidP="0008116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8012ED">
        <w:rPr>
          <w:rFonts w:ascii="Century Gothic" w:hAnsi="Century Gothic"/>
          <w:b/>
          <w:bCs/>
          <w:sz w:val="20"/>
          <w:szCs w:val="20"/>
        </w:rPr>
        <w:t>Step 3:</w:t>
      </w:r>
    </w:p>
    <w:p w14:paraId="66B0303A" w14:textId="7E1FDAA5" w:rsidR="00081164" w:rsidRPr="00081164" w:rsidRDefault="00081164" w:rsidP="00081164">
      <w:pPr>
        <w:pStyle w:val="NoSpacing"/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8012ED">
        <w:rPr>
          <w:rFonts w:ascii="Century Gothic" w:hAnsi="Century Gothic"/>
          <w:sz w:val="20"/>
          <w:szCs w:val="20"/>
        </w:rPr>
        <w:t xml:space="preserve">On a different coloured strip of paper, children write down any links/connections they can make/see between the items.  </w:t>
      </w:r>
      <w:proofErr w:type="spellStart"/>
      <w:r w:rsidRPr="00081164">
        <w:rPr>
          <w:rFonts w:ascii="Century Gothic" w:hAnsi="Century Gothic"/>
          <w:sz w:val="20"/>
          <w:szCs w:val="20"/>
        </w:rPr>
        <w:t>Eg</w:t>
      </w:r>
      <w:proofErr w:type="spellEnd"/>
      <w:r w:rsidRPr="00081164">
        <w:rPr>
          <w:rFonts w:ascii="Century Gothic" w:hAnsi="Century Gothic"/>
          <w:sz w:val="20"/>
          <w:szCs w:val="20"/>
        </w:rPr>
        <w:t>:</w:t>
      </w:r>
      <w:r w:rsidRPr="00081164">
        <w:rPr>
          <w:rFonts w:ascii="Century Gothic" w:hAnsi="Century Gothic"/>
          <w:b/>
          <w:bCs/>
          <w:sz w:val="20"/>
          <w:szCs w:val="20"/>
        </w:rPr>
        <w:t xml:space="preserve">  </w:t>
      </w:r>
      <w:r w:rsidRPr="00081164">
        <w:rPr>
          <w:rFonts w:ascii="Century Gothic" w:hAnsi="Century Gothic"/>
          <w:sz w:val="20"/>
          <w:szCs w:val="20"/>
        </w:rPr>
        <w:t>Link between the Qur’an and the prophet Muhammed (</w:t>
      </w:r>
      <w:proofErr w:type="spellStart"/>
      <w:r w:rsidRPr="00081164">
        <w:rPr>
          <w:rFonts w:ascii="Century Gothic" w:hAnsi="Century Gothic"/>
          <w:sz w:val="20"/>
          <w:szCs w:val="20"/>
        </w:rPr>
        <w:t>pbuh</w:t>
      </w:r>
      <w:proofErr w:type="spellEnd"/>
      <w:r w:rsidRPr="00081164">
        <w:rPr>
          <w:rFonts w:ascii="Century Gothic" w:hAnsi="Century Gothic"/>
          <w:sz w:val="20"/>
          <w:szCs w:val="20"/>
        </w:rPr>
        <w:t xml:space="preserve">).  Link between the picture of Muslims praying, the prayer mat and the compass.  The link between the baby having the words of the </w:t>
      </w:r>
      <w:proofErr w:type="spellStart"/>
      <w:r w:rsidR="00867BC5">
        <w:rPr>
          <w:rFonts w:ascii="Century Gothic" w:hAnsi="Century Gothic"/>
          <w:sz w:val="20"/>
          <w:szCs w:val="20"/>
        </w:rPr>
        <w:t>adhaan</w:t>
      </w:r>
      <w:proofErr w:type="spellEnd"/>
      <w:r w:rsidR="00867BC5">
        <w:rPr>
          <w:rFonts w:ascii="Century Gothic" w:hAnsi="Century Gothic"/>
          <w:sz w:val="20"/>
          <w:szCs w:val="20"/>
        </w:rPr>
        <w:t xml:space="preserve"> </w:t>
      </w:r>
      <w:r w:rsidRPr="00081164">
        <w:rPr>
          <w:rFonts w:ascii="Century Gothic" w:hAnsi="Century Gothic"/>
          <w:sz w:val="20"/>
          <w:szCs w:val="20"/>
        </w:rPr>
        <w:t xml:space="preserve">whispered in their </w:t>
      </w:r>
      <w:r w:rsidR="00867BC5">
        <w:rPr>
          <w:rFonts w:ascii="Century Gothic" w:hAnsi="Century Gothic"/>
          <w:sz w:val="20"/>
          <w:szCs w:val="20"/>
        </w:rPr>
        <w:t xml:space="preserve">right </w:t>
      </w:r>
      <w:r w:rsidRPr="00081164">
        <w:rPr>
          <w:rFonts w:ascii="Century Gothic" w:hAnsi="Century Gothic"/>
          <w:sz w:val="20"/>
          <w:szCs w:val="20"/>
        </w:rPr>
        <w:t>ea</w:t>
      </w:r>
      <w:r w:rsidR="00893A93">
        <w:rPr>
          <w:rFonts w:ascii="Century Gothic" w:hAnsi="Century Gothic"/>
          <w:sz w:val="20"/>
          <w:szCs w:val="20"/>
        </w:rPr>
        <w:t>r and the word Allah and the prophet Muhammad (</w:t>
      </w:r>
      <w:proofErr w:type="spellStart"/>
      <w:r w:rsidR="00893A93">
        <w:rPr>
          <w:rFonts w:ascii="Century Gothic" w:hAnsi="Century Gothic"/>
          <w:sz w:val="20"/>
          <w:szCs w:val="20"/>
        </w:rPr>
        <w:t>pbuh</w:t>
      </w:r>
      <w:proofErr w:type="spellEnd"/>
      <w:r w:rsidR="00893A93">
        <w:rPr>
          <w:rFonts w:ascii="Century Gothic" w:hAnsi="Century Gothic"/>
          <w:sz w:val="20"/>
          <w:szCs w:val="20"/>
        </w:rPr>
        <w:t>).</w:t>
      </w:r>
    </w:p>
    <w:p w14:paraId="193B5A91" w14:textId="0D656BF8" w:rsidR="00081164" w:rsidRDefault="006B5E02" w:rsidP="0008116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341107" wp14:editId="2EB76CF0">
            <wp:simplePos x="0" y="0"/>
            <wp:positionH relativeFrom="margin">
              <wp:posOffset>5286375</wp:posOffset>
            </wp:positionH>
            <wp:positionV relativeFrom="paragraph">
              <wp:posOffset>8890</wp:posOffset>
            </wp:positionV>
            <wp:extent cx="4257675" cy="2838450"/>
            <wp:effectExtent l="0" t="0" r="9525" b="0"/>
            <wp:wrapSquare wrapText="bothSides"/>
            <wp:docPr id="1" name="Picture 1" descr="A group of children reading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hildren reading boo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137" w:rsidRPr="00081164">
        <w:rPr>
          <w:noProof/>
        </w:rPr>
        <w:drawing>
          <wp:inline distT="0" distB="0" distL="0" distR="0" wp14:anchorId="4366F345" wp14:editId="44695C95">
            <wp:extent cx="4162300" cy="2756848"/>
            <wp:effectExtent l="0" t="0" r="0" b="5715"/>
            <wp:docPr id="4" name="Picture 4" descr="A person sitting on the floor in front of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sitting on the floor in front of a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842" cy="275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164">
        <w:rPr>
          <w:noProof/>
        </w:rPr>
        <w:t xml:space="preserve">      </w:t>
      </w:r>
      <w:r w:rsidR="00081164">
        <w:t xml:space="preserve">    </w:t>
      </w:r>
    </w:p>
    <w:p w14:paraId="5CBD29C4" w14:textId="77777777" w:rsidR="00081164" w:rsidRDefault="00081164" w:rsidP="00081164"/>
    <w:p w14:paraId="01CA13F4" w14:textId="050A3AEF" w:rsidR="00081164" w:rsidRDefault="00307923" w:rsidP="00081164">
      <w:pPr>
        <w:rPr>
          <w:rFonts w:ascii="Century Gothic" w:hAnsi="Century Gothic"/>
          <w:sz w:val="20"/>
          <w:szCs w:val="20"/>
        </w:rPr>
      </w:pPr>
      <w:r w:rsidRPr="00081164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4839C97" wp14:editId="08EB42AB">
            <wp:simplePos x="0" y="0"/>
            <wp:positionH relativeFrom="column">
              <wp:posOffset>5114925</wp:posOffset>
            </wp:positionH>
            <wp:positionV relativeFrom="paragraph">
              <wp:posOffset>367665</wp:posOffset>
            </wp:positionV>
            <wp:extent cx="3677920" cy="2698750"/>
            <wp:effectExtent l="0" t="0" r="0" b="6350"/>
            <wp:wrapSquare wrapText="bothSides"/>
            <wp:docPr id="6" name="Picture 6" descr="A person and child pr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and child pray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9A2" w:rsidRPr="00081164">
        <w:rPr>
          <w:noProof/>
        </w:rPr>
        <w:drawing>
          <wp:anchor distT="0" distB="0" distL="114300" distR="114300" simplePos="0" relativeHeight="251661312" behindDoc="0" locked="0" layoutInCell="1" allowOverlap="1" wp14:anchorId="7F7C8170" wp14:editId="226B4964">
            <wp:simplePos x="0" y="0"/>
            <wp:positionH relativeFrom="margin">
              <wp:posOffset>123825</wp:posOffset>
            </wp:positionH>
            <wp:positionV relativeFrom="paragraph">
              <wp:posOffset>8890</wp:posOffset>
            </wp:positionV>
            <wp:extent cx="4244340" cy="2386330"/>
            <wp:effectExtent l="0" t="0" r="3810" b="0"/>
            <wp:wrapSquare wrapText="bothSides"/>
            <wp:docPr id="2" name="Picture 2" descr="A group of people praying in a large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raying in a large room&#10;&#10;Description automatically generated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164">
        <w:t xml:space="preserve">     </w:t>
      </w:r>
      <w:r w:rsidR="00081164" w:rsidRPr="00081164">
        <w:t xml:space="preserve"> </w:t>
      </w:r>
      <w:r w:rsidR="00081164">
        <w:t xml:space="preserve">  </w:t>
      </w:r>
      <w:r w:rsidR="00081164">
        <w:rPr>
          <w:noProof/>
        </w:rPr>
        <w:t xml:space="preserve">   </w:t>
      </w:r>
      <w:r w:rsidR="00990944">
        <w:rPr>
          <w:noProof/>
        </w:rPr>
        <w:t xml:space="preserve">        </w:t>
      </w:r>
      <w:r w:rsidR="00081164">
        <w:rPr>
          <w:noProof/>
        </w:rPr>
        <w:t xml:space="preserve">   </w:t>
      </w:r>
      <w:r w:rsidR="00990944">
        <w:rPr>
          <w:rFonts w:ascii="Century Gothic" w:hAnsi="Century Gothic"/>
          <w:sz w:val="20"/>
          <w:szCs w:val="20"/>
        </w:rPr>
        <w:t xml:space="preserve">                  </w:t>
      </w:r>
      <w:r w:rsidR="00081164">
        <w:rPr>
          <w:rFonts w:ascii="Century Gothic" w:hAnsi="Century Gothic"/>
          <w:sz w:val="20"/>
          <w:szCs w:val="20"/>
        </w:rPr>
        <w:br w:type="page"/>
      </w:r>
    </w:p>
    <w:p w14:paraId="7D41997F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4DE7EDE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8192CE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D6C6E42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2C87AB1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D07C81F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1E63340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3C18EC7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D279EA7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C49EDBA" w14:textId="5EE92AD3" w:rsidR="007A495D" w:rsidRDefault="001B4440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990944">
        <w:rPr>
          <w:noProof/>
        </w:rPr>
        <w:drawing>
          <wp:anchor distT="0" distB="0" distL="114300" distR="114300" simplePos="0" relativeHeight="251665408" behindDoc="0" locked="0" layoutInCell="1" allowOverlap="1" wp14:anchorId="321CC2F6" wp14:editId="1DBE23AC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4857290" cy="3238193"/>
            <wp:effectExtent l="0" t="0" r="635" b="635"/>
            <wp:wrapSquare wrapText="bothSides"/>
            <wp:docPr id="8" name="Picture 8" descr="A book on a st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ook on a stand&#10;&#10;Description automatically generated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290" cy="323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3E6F1" w14:textId="574F7C06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F55CF2B" w14:textId="39F9680F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019CD35" w14:textId="189DD638" w:rsidR="00990944" w:rsidRDefault="00234880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</w:rPr>
        <w:drawing>
          <wp:inline distT="0" distB="0" distL="0" distR="0" wp14:anchorId="7A2FD717" wp14:editId="000011F9">
            <wp:extent cx="3193678" cy="2129050"/>
            <wp:effectExtent l="0" t="0" r="6985" b="5080"/>
            <wp:docPr id="1893244297" name="Picture 1893244297" descr="A close-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244297" name="Picture 1" descr="A close-up of a book&#10;&#10;Description automatically generated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01" cy="214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3747" w14:textId="32CA7BB5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CF88B39" w14:textId="57B5CB8E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F1EFF15" w14:textId="332C7716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BE15225" w14:textId="1E19366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848C28B" w14:textId="2A5C2005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B452B45" w14:textId="1799CC89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2486EC7" w14:textId="2FCE74F4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E697203" w14:textId="4E479E80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C98844B" w14:textId="6F30E08F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176C0B8" w14:textId="43CC0246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4801073" w14:textId="0504C5CB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7B3BC4A" w14:textId="77777777" w:rsidR="00990944" w:rsidRDefault="00990944" w:rsidP="00E7234F">
      <w:pPr>
        <w:pStyle w:val="NoSpacing"/>
        <w:rPr>
          <w:rFonts w:ascii="Century Gothic" w:hAnsi="Century Gothic"/>
          <w:b/>
          <w:bCs/>
          <w:noProof/>
        </w:rPr>
      </w:pPr>
    </w:p>
    <w:p w14:paraId="64F1D985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0D3EF11E" w14:textId="7777777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11A7A396" w14:textId="441326E4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70D9FA" w14:textId="171D015C" w:rsidR="00990944" w:rsidRDefault="00763D32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4EC9EE34" wp14:editId="4516351A">
            <wp:extent cx="4053385" cy="4838500"/>
            <wp:effectExtent l="0" t="0" r="4445" b="635"/>
            <wp:docPr id="10" name="Picture 10" descr="A compass and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ompass and a boo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4056859" cy="484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B81F62" w14:textId="1F98C6D3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310466C" w14:textId="626A78CC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9A9029A" w14:textId="53D59547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3CC9BA3" w14:textId="1B7B83B3" w:rsidR="00990944" w:rsidRDefault="00990944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A535833" w14:textId="0A6B54BA" w:rsidR="00990944" w:rsidRDefault="00990944" w:rsidP="00E7234F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0605C5CC" w14:textId="77777777" w:rsidR="008D5D62" w:rsidRDefault="008D5D62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F7C39DE" w14:textId="77777777" w:rsidR="008D5D62" w:rsidRDefault="008D5D62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8D1615" w14:textId="77777777" w:rsidR="008D5D62" w:rsidRDefault="008D5D62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F6EB415" w14:textId="77777777" w:rsidR="008D5D62" w:rsidRDefault="008D5D62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6862E18" w14:textId="77777777" w:rsidR="008D5D62" w:rsidRDefault="008D5D62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4C99AA4" w14:textId="04FF705C" w:rsidR="00990944" w:rsidRDefault="008D5D62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C7B4583" wp14:editId="2125E02F">
            <wp:extent cx="8030950" cy="4517409"/>
            <wp:effectExtent l="0" t="0" r="8255" b="0"/>
            <wp:docPr id="12" name="Picture 12" descr="A red and white rug with a white bor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white rug with a white bord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950" cy="451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F2EE5" w14:textId="488E8F94" w:rsidR="00BB2B87" w:rsidRDefault="008412F0" w:rsidP="008412F0">
      <w:r>
        <w:br w:type="textWrapping" w:clear="all"/>
      </w:r>
    </w:p>
    <w:p w14:paraId="52D94101" w14:textId="77777777" w:rsidR="00BB2B87" w:rsidRDefault="00BB2B87" w:rsidP="00BB2B87">
      <w:pPr>
        <w:jc w:val="center"/>
      </w:pPr>
    </w:p>
    <w:p w14:paraId="4DE5BF7C" w14:textId="2026EB52" w:rsidR="00BB2B87" w:rsidRDefault="00E32206" w:rsidP="00BB2B8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6371B75" wp14:editId="090F0B01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7165199" cy="4886758"/>
            <wp:effectExtent l="0" t="0" r="0" b="9525"/>
            <wp:wrapSquare wrapText="bothSides"/>
            <wp:docPr id="21" name="Picture 21" descr="A group of pillar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group of pillars with text&#10;&#10;Description automatically generated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199" cy="488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D8704" w14:textId="470814C9" w:rsidR="00BB2B87" w:rsidRDefault="00BB2B87" w:rsidP="00BB2B87">
      <w:pPr>
        <w:jc w:val="center"/>
      </w:pPr>
    </w:p>
    <w:p w14:paraId="0C42A7DC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3365BE3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C2358AE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76971C6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274A288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C73DF6C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4F9E452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E404156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371FA1E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D90ABA6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E79CCAE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277A604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DABCA7F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6140C4C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068F26A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08B9825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2964DCF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E305219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6F6B5C0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B3D2907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47E9344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85FCB13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9522A2C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58A2BB0" w14:textId="77777777" w:rsidR="00E32206" w:rsidRDefault="00E32206" w:rsidP="00E7234F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80B16AE" w14:textId="42175057" w:rsidR="00BB2B87" w:rsidRDefault="00B12641" w:rsidP="00E7234F">
      <w:pPr>
        <w:jc w:val="center"/>
        <w:rPr>
          <w:noProof/>
        </w:rPr>
      </w:pPr>
      <w:r w:rsidRPr="00BB2B87">
        <w:rPr>
          <w:noProof/>
        </w:rPr>
        <w:drawing>
          <wp:inline distT="0" distB="0" distL="0" distR="0" wp14:anchorId="00C5DEBD" wp14:editId="7852518A">
            <wp:extent cx="6460271" cy="3589361"/>
            <wp:effectExtent l="0" t="0" r="0" b="635"/>
            <wp:docPr id="16" name="Picture 16" descr="A person holding a bab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erson holding a baby&#10;&#10;Description automatically generated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6460271" cy="358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2B87">
        <w:rPr>
          <w:rFonts w:ascii="Century Gothic" w:hAnsi="Century Gothic"/>
          <w:b/>
          <w:bCs/>
          <w:sz w:val="24"/>
          <w:szCs w:val="24"/>
        </w:rPr>
        <w:br w:type="page"/>
      </w:r>
    </w:p>
    <w:p w14:paraId="179EE023" w14:textId="708814DB" w:rsidR="00BB2B87" w:rsidRDefault="00BB2B87" w:rsidP="00BB2B87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lastRenderedPageBreak/>
        <w:t xml:space="preserve">                                     </w:t>
      </w:r>
    </w:p>
    <w:p w14:paraId="30989688" w14:textId="77777777" w:rsidR="005B243D" w:rsidRDefault="005B243D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468F3A0" w14:textId="59572800" w:rsidR="005B243D" w:rsidRDefault="005B243D" w:rsidP="00990944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7790FBD" w14:textId="77777777" w:rsidR="00E7234F" w:rsidRDefault="00E7234F" w:rsidP="00E7234F">
      <w:pPr>
        <w:spacing w:line="240" w:lineRule="auto"/>
        <w:jc w:val="center"/>
        <w:rPr>
          <w:rFonts w:ascii="Century Gothic" w:hAnsi="Century Gothic"/>
          <w:sz w:val="144"/>
          <w:szCs w:val="144"/>
        </w:rPr>
      </w:pPr>
    </w:p>
    <w:p w14:paraId="6174BAEB" w14:textId="5633ACCD" w:rsidR="00E7234F" w:rsidRPr="00E7234F" w:rsidRDefault="00E7234F" w:rsidP="00E7234F">
      <w:pPr>
        <w:spacing w:line="240" w:lineRule="auto"/>
        <w:jc w:val="center"/>
        <w:rPr>
          <w:rFonts w:ascii="Century Gothic" w:hAnsi="Century Gothic"/>
          <w:sz w:val="144"/>
          <w:szCs w:val="144"/>
        </w:rPr>
      </w:pPr>
      <w:r w:rsidRPr="00E7234F">
        <w:rPr>
          <w:rFonts w:ascii="Century Gothic" w:hAnsi="Century Gothic"/>
          <w:sz w:val="144"/>
          <w:szCs w:val="144"/>
        </w:rPr>
        <w:t>Allah</w:t>
      </w:r>
    </w:p>
    <w:p w14:paraId="7FA670E5" w14:textId="2F460CC9" w:rsidR="005B243D" w:rsidRDefault="005B243D" w:rsidP="00E7234F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0E70A43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53AF7F48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7D776010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7A953987" w14:textId="49CCF138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564ED0E0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5B87303B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A528845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D653DC8" w14:textId="2C368A6E" w:rsidR="005B243D" w:rsidRDefault="005B243D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4369582E" w14:textId="76FF8509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439F9258" w14:textId="5BBE1F58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27C569F5" w14:textId="75D5E051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290B6968" w14:textId="17E058AB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14B66932" w14:textId="34EE6B2C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39923FD1" w14:textId="77777777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23E295DF" w14:textId="469C5285" w:rsidR="00BB2B87" w:rsidRDefault="00BB2B87" w:rsidP="00BB2B87">
      <w:pPr>
        <w:pStyle w:val="NoSpacing"/>
        <w:jc w:val="center"/>
        <w:rPr>
          <w:rFonts w:ascii="Century Gothic" w:hAnsi="Century Gothic"/>
          <w:b/>
          <w:bCs/>
          <w:noProof/>
        </w:rPr>
      </w:pPr>
    </w:p>
    <w:p w14:paraId="76168F3B" w14:textId="41808DC9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566999D8" w14:textId="0775DDED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4FCF85D1" w14:textId="674D9005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259AFBA4" w14:textId="45B484AA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39524F8A" w14:textId="25C23C8C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2799916A" w14:textId="496C5F15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5D887EB8" w14:textId="58724DBB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341CE68F" w14:textId="53C5DDCE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68DB0A37" w14:textId="529A4AB0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1673BE3F" w14:textId="6EDF6518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108D3001" w14:textId="13775994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64B4339E" w14:textId="702D1EB8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0E006F62" w14:textId="41BDC3DD" w:rsidR="00BB2B87" w:rsidRDefault="00BB2B87" w:rsidP="00BB2B87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6C0A37C5" w14:textId="3E355F36" w:rsidR="00653C39" w:rsidRDefault="00653C39" w:rsidP="00653C39">
      <w:pPr>
        <w:pStyle w:val="ListParagraph"/>
        <w:jc w:val="center"/>
        <w:rPr>
          <w:rFonts w:ascii="Century Gothic" w:hAnsi="Century Gothic"/>
          <w:sz w:val="144"/>
          <w:szCs w:val="144"/>
        </w:rPr>
      </w:pPr>
      <w:r w:rsidRPr="00653C39">
        <w:rPr>
          <w:rFonts w:ascii="Century Gothic" w:hAnsi="Century Gothic"/>
          <w:sz w:val="144"/>
          <w:szCs w:val="144"/>
        </w:rPr>
        <w:t xml:space="preserve">The </w:t>
      </w:r>
      <w:r w:rsidR="00283BD7">
        <w:rPr>
          <w:rFonts w:ascii="Century Gothic" w:hAnsi="Century Gothic"/>
          <w:sz w:val="144"/>
          <w:szCs w:val="144"/>
        </w:rPr>
        <w:t>P</w:t>
      </w:r>
      <w:r w:rsidRPr="00653C39">
        <w:rPr>
          <w:rFonts w:ascii="Century Gothic" w:hAnsi="Century Gothic"/>
          <w:sz w:val="144"/>
          <w:szCs w:val="144"/>
        </w:rPr>
        <w:t xml:space="preserve">rophet Muhammed </w:t>
      </w:r>
    </w:p>
    <w:p w14:paraId="43500060" w14:textId="692C857F" w:rsidR="00653C39" w:rsidRPr="00653C39" w:rsidRDefault="00653C39" w:rsidP="00653C39">
      <w:pPr>
        <w:pStyle w:val="ListParagraph"/>
        <w:jc w:val="center"/>
        <w:rPr>
          <w:rFonts w:ascii="Century Gothic" w:hAnsi="Century Gothic"/>
          <w:sz w:val="144"/>
          <w:szCs w:val="144"/>
        </w:rPr>
      </w:pPr>
      <w:r w:rsidRPr="00653C39">
        <w:rPr>
          <w:rFonts w:ascii="Century Gothic" w:hAnsi="Century Gothic"/>
          <w:sz w:val="144"/>
          <w:szCs w:val="144"/>
        </w:rPr>
        <w:t>(</w:t>
      </w:r>
      <w:proofErr w:type="spellStart"/>
      <w:r w:rsidRPr="00653C39">
        <w:rPr>
          <w:rFonts w:ascii="Century Gothic" w:hAnsi="Century Gothic"/>
          <w:sz w:val="144"/>
          <w:szCs w:val="144"/>
        </w:rPr>
        <w:t>pbuh</w:t>
      </w:r>
      <w:proofErr w:type="spellEnd"/>
      <w:r w:rsidRPr="00653C39">
        <w:rPr>
          <w:rFonts w:ascii="Century Gothic" w:hAnsi="Century Gothic"/>
          <w:sz w:val="144"/>
          <w:szCs w:val="144"/>
        </w:rPr>
        <w:t>)</w:t>
      </w:r>
    </w:p>
    <w:p w14:paraId="373B7F93" w14:textId="77777777" w:rsidR="00653C39" w:rsidRPr="00653C39" w:rsidRDefault="00653C39" w:rsidP="00653C39">
      <w:pPr>
        <w:pStyle w:val="ListParagraph"/>
        <w:spacing w:line="240" w:lineRule="auto"/>
        <w:ind w:left="360"/>
        <w:jc w:val="center"/>
        <w:rPr>
          <w:rFonts w:ascii="Century Gothic" w:hAnsi="Century Gothic"/>
          <w:sz w:val="144"/>
          <w:szCs w:val="144"/>
        </w:rPr>
      </w:pPr>
    </w:p>
    <w:sectPr w:rsidR="00653C39" w:rsidRPr="00653C39" w:rsidSect="00081164">
      <w:footerReference w:type="default" r:id="rId21"/>
      <w:pgSz w:w="16838" w:h="11906" w:orient="landscape"/>
      <w:pgMar w:top="17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AE8F" w14:textId="77777777" w:rsidR="00DC6BEE" w:rsidRDefault="00DC6BEE" w:rsidP="00AA7CE2">
      <w:pPr>
        <w:spacing w:after="0" w:line="240" w:lineRule="auto"/>
      </w:pPr>
      <w:r>
        <w:separator/>
      </w:r>
    </w:p>
  </w:endnote>
  <w:endnote w:type="continuationSeparator" w:id="0">
    <w:p w14:paraId="5071547D" w14:textId="77777777" w:rsidR="00DC6BEE" w:rsidRDefault="00DC6BEE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FF58" w14:textId="77777777" w:rsidR="00DC6BEE" w:rsidRDefault="00DC6BEE" w:rsidP="00AA7CE2">
      <w:pPr>
        <w:spacing w:after="0" w:line="240" w:lineRule="auto"/>
      </w:pPr>
      <w:r>
        <w:separator/>
      </w:r>
    </w:p>
  </w:footnote>
  <w:footnote w:type="continuationSeparator" w:id="0">
    <w:p w14:paraId="730718EE" w14:textId="77777777" w:rsidR="00DC6BEE" w:rsidRDefault="00DC6BEE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1D2"/>
    <w:multiLevelType w:val="hybridMultilevel"/>
    <w:tmpl w:val="88222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1494E"/>
    <w:multiLevelType w:val="multilevel"/>
    <w:tmpl w:val="FA28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3437B"/>
    <w:multiLevelType w:val="hybridMultilevel"/>
    <w:tmpl w:val="1AB4C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5617A1"/>
    <w:multiLevelType w:val="hybridMultilevel"/>
    <w:tmpl w:val="4C945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B3092"/>
    <w:multiLevelType w:val="hybridMultilevel"/>
    <w:tmpl w:val="2F1A4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74286"/>
    <w:multiLevelType w:val="multilevel"/>
    <w:tmpl w:val="92C4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A0895"/>
    <w:multiLevelType w:val="multilevel"/>
    <w:tmpl w:val="B46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A08FE"/>
    <w:multiLevelType w:val="multilevel"/>
    <w:tmpl w:val="3C0E2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62D86"/>
    <w:multiLevelType w:val="multilevel"/>
    <w:tmpl w:val="48AE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2706D"/>
    <w:multiLevelType w:val="hybridMultilevel"/>
    <w:tmpl w:val="D346C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C5F7E"/>
    <w:multiLevelType w:val="hybridMultilevel"/>
    <w:tmpl w:val="2614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52800"/>
    <w:multiLevelType w:val="hybridMultilevel"/>
    <w:tmpl w:val="6BCA9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B21E7"/>
    <w:multiLevelType w:val="multilevel"/>
    <w:tmpl w:val="AC26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F2D83"/>
    <w:multiLevelType w:val="multilevel"/>
    <w:tmpl w:val="70A4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BA0BE2"/>
    <w:multiLevelType w:val="hybridMultilevel"/>
    <w:tmpl w:val="15CA5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FE3C23"/>
    <w:multiLevelType w:val="hybridMultilevel"/>
    <w:tmpl w:val="7C16B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D266B3"/>
    <w:multiLevelType w:val="multilevel"/>
    <w:tmpl w:val="432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AB2233"/>
    <w:multiLevelType w:val="hybridMultilevel"/>
    <w:tmpl w:val="56766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C13219"/>
    <w:multiLevelType w:val="hybridMultilevel"/>
    <w:tmpl w:val="61462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F6801"/>
    <w:multiLevelType w:val="hybridMultilevel"/>
    <w:tmpl w:val="7D9C4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EC3C7E"/>
    <w:multiLevelType w:val="hybridMultilevel"/>
    <w:tmpl w:val="1E5A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856641"/>
    <w:multiLevelType w:val="hybridMultilevel"/>
    <w:tmpl w:val="3506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E208B1"/>
    <w:multiLevelType w:val="hybridMultilevel"/>
    <w:tmpl w:val="7E449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65291"/>
    <w:multiLevelType w:val="multilevel"/>
    <w:tmpl w:val="7BEE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D623AA"/>
    <w:multiLevelType w:val="multilevel"/>
    <w:tmpl w:val="BAEA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985BF3"/>
    <w:multiLevelType w:val="hybridMultilevel"/>
    <w:tmpl w:val="7E702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9402602">
    <w:abstractNumId w:val="15"/>
  </w:num>
  <w:num w:numId="2" w16cid:durableId="92212575">
    <w:abstractNumId w:val="12"/>
  </w:num>
  <w:num w:numId="3" w16cid:durableId="1766153080">
    <w:abstractNumId w:val="12"/>
  </w:num>
  <w:num w:numId="4" w16cid:durableId="1138105911">
    <w:abstractNumId w:val="32"/>
  </w:num>
  <w:num w:numId="5" w16cid:durableId="380180077">
    <w:abstractNumId w:val="20"/>
  </w:num>
  <w:num w:numId="6" w16cid:durableId="204950339">
    <w:abstractNumId w:val="6"/>
  </w:num>
  <w:num w:numId="7" w16cid:durableId="1307204836">
    <w:abstractNumId w:val="22"/>
  </w:num>
  <w:num w:numId="8" w16cid:durableId="1506558806">
    <w:abstractNumId w:val="17"/>
  </w:num>
  <w:num w:numId="9" w16cid:durableId="2016150771">
    <w:abstractNumId w:val="4"/>
  </w:num>
  <w:num w:numId="10" w16cid:durableId="415631383">
    <w:abstractNumId w:val="23"/>
  </w:num>
  <w:num w:numId="11" w16cid:durableId="671179824">
    <w:abstractNumId w:val="24"/>
  </w:num>
  <w:num w:numId="12" w16cid:durableId="384724357">
    <w:abstractNumId w:val="18"/>
  </w:num>
  <w:num w:numId="13" w16cid:durableId="236525923">
    <w:abstractNumId w:val="3"/>
  </w:num>
  <w:num w:numId="14" w16cid:durableId="1903172710">
    <w:abstractNumId w:val="31"/>
  </w:num>
  <w:num w:numId="15" w16cid:durableId="135802137">
    <w:abstractNumId w:val="10"/>
  </w:num>
  <w:num w:numId="16" w16cid:durableId="1210798169">
    <w:abstractNumId w:val="27"/>
  </w:num>
  <w:num w:numId="17" w16cid:durableId="171141073">
    <w:abstractNumId w:val="25"/>
  </w:num>
  <w:num w:numId="18" w16cid:durableId="1192887905">
    <w:abstractNumId w:val="19"/>
  </w:num>
  <w:num w:numId="19" w16cid:durableId="708921180">
    <w:abstractNumId w:val="30"/>
  </w:num>
  <w:num w:numId="20" w16cid:durableId="1447890726">
    <w:abstractNumId w:val="29"/>
  </w:num>
  <w:num w:numId="21" w16cid:durableId="1786540168">
    <w:abstractNumId w:val="21"/>
  </w:num>
  <w:num w:numId="22" w16cid:durableId="676350679">
    <w:abstractNumId w:val="16"/>
  </w:num>
  <w:num w:numId="23" w16cid:durableId="253779566">
    <w:abstractNumId w:val="14"/>
  </w:num>
  <w:num w:numId="24" w16cid:durableId="456342048">
    <w:abstractNumId w:val="7"/>
  </w:num>
  <w:num w:numId="25" w16cid:durableId="1867602204">
    <w:abstractNumId w:val="5"/>
  </w:num>
  <w:num w:numId="26" w16cid:durableId="1340959638">
    <w:abstractNumId w:val="9"/>
  </w:num>
  <w:num w:numId="27" w16cid:durableId="1366828483">
    <w:abstractNumId w:val="8"/>
  </w:num>
  <w:num w:numId="28" w16cid:durableId="1233200297">
    <w:abstractNumId w:val="1"/>
  </w:num>
  <w:num w:numId="29" w16cid:durableId="994453464">
    <w:abstractNumId w:val="11"/>
  </w:num>
  <w:num w:numId="30" w16cid:durableId="1425804113">
    <w:abstractNumId w:val="28"/>
  </w:num>
  <w:num w:numId="31" w16cid:durableId="1933708792">
    <w:abstractNumId w:val="2"/>
  </w:num>
  <w:num w:numId="32" w16cid:durableId="1885603351">
    <w:abstractNumId w:val="26"/>
  </w:num>
  <w:num w:numId="33" w16cid:durableId="2070882669">
    <w:abstractNumId w:val="0"/>
  </w:num>
  <w:num w:numId="34" w16cid:durableId="9458920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12A9"/>
    <w:rsid w:val="0000798A"/>
    <w:rsid w:val="000125C2"/>
    <w:rsid w:val="00026FA7"/>
    <w:rsid w:val="00030471"/>
    <w:rsid w:val="00081164"/>
    <w:rsid w:val="00095068"/>
    <w:rsid w:val="000B4CC3"/>
    <w:rsid w:val="000C5836"/>
    <w:rsid w:val="000D3B69"/>
    <w:rsid w:val="000E3DC5"/>
    <w:rsid w:val="000E60E5"/>
    <w:rsid w:val="001B4440"/>
    <w:rsid w:val="001D46FF"/>
    <w:rsid w:val="00216194"/>
    <w:rsid w:val="002236D6"/>
    <w:rsid w:val="00234880"/>
    <w:rsid w:val="00236621"/>
    <w:rsid w:val="00251CCF"/>
    <w:rsid w:val="0027078B"/>
    <w:rsid w:val="002776DA"/>
    <w:rsid w:val="00283BD7"/>
    <w:rsid w:val="00291AC3"/>
    <w:rsid w:val="002F6F5A"/>
    <w:rsid w:val="00302F47"/>
    <w:rsid w:val="00307923"/>
    <w:rsid w:val="00340789"/>
    <w:rsid w:val="003959C8"/>
    <w:rsid w:val="003A3EFC"/>
    <w:rsid w:val="003D3E86"/>
    <w:rsid w:val="00410148"/>
    <w:rsid w:val="00443FAF"/>
    <w:rsid w:val="00445CC4"/>
    <w:rsid w:val="00466BDD"/>
    <w:rsid w:val="004A37A8"/>
    <w:rsid w:val="004C1F94"/>
    <w:rsid w:val="005166E5"/>
    <w:rsid w:val="005270F9"/>
    <w:rsid w:val="00536A8D"/>
    <w:rsid w:val="00546C0D"/>
    <w:rsid w:val="00547775"/>
    <w:rsid w:val="00555D91"/>
    <w:rsid w:val="0058078F"/>
    <w:rsid w:val="005A0214"/>
    <w:rsid w:val="005A68A5"/>
    <w:rsid w:val="005B11DC"/>
    <w:rsid w:val="005B243D"/>
    <w:rsid w:val="0062211F"/>
    <w:rsid w:val="00653C39"/>
    <w:rsid w:val="00677950"/>
    <w:rsid w:val="006A131C"/>
    <w:rsid w:val="006B416B"/>
    <w:rsid w:val="006B5E02"/>
    <w:rsid w:val="006C498E"/>
    <w:rsid w:val="00707207"/>
    <w:rsid w:val="00717B14"/>
    <w:rsid w:val="00763D32"/>
    <w:rsid w:val="00781843"/>
    <w:rsid w:val="007A495D"/>
    <w:rsid w:val="008330FF"/>
    <w:rsid w:val="008412F0"/>
    <w:rsid w:val="00857520"/>
    <w:rsid w:val="00867BC5"/>
    <w:rsid w:val="00893A93"/>
    <w:rsid w:val="008A07E0"/>
    <w:rsid w:val="008D5D62"/>
    <w:rsid w:val="00914B6D"/>
    <w:rsid w:val="0097254B"/>
    <w:rsid w:val="00977D56"/>
    <w:rsid w:val="00990944"/>
    <w:rsid w:val="009F6CA5"/>
    <w:rsid w:val="00A37960"/>
    <w:rsid w:val="00A55857"/>
    <w:rsid w:val="00A55D64"/>
    <w:rsid w:val="00A9703B"/>
    <w:rsid w:val="00AA7CE2"/>
    <w:rsid w:val="00AE2A5D"/>
    <w:rsid w:val="00B02A8F"/>
    <w:rsid w:val="00B12641"/>
    <w:rsid w:val="00B363AE"/>
    <w:rsid w:val="00B41B25"/>
    <w:rsid w:val="00B43750"/>
    <w:rsid w:val="00B728DB"/>
    <w:rsid w:val="00B8601C"/>
    <w:rsid w:val="00B879D9"/>
    <w:rsid w:val="00BB2B87"/>
    <w:rsid w:val="00C106BE"/>
    <w:rsid w:val="00C36C30"/>
    <w:rsid w:val="00C56337"/>
    <w:rsid w:val="00C57EF1"/>
    <w:rsid w:val="00C60E02"/>
    <w:rsid w:val="00C678CD"/>
    <w:rsid w:val="00C96C76"/>
    <w:rsid w:val="00CB18DB"/>
    <w:rsid w:val="00CD47E0"/>
    <w:rsid w:val="00D03868"/>
    <w:rsid w:val="00D55082"/>
    <w:rsid w:val="00DC6BEE"/>
    <w:rsid w:val="00DC6C80"/>
    <w:rsid w:val="00DD68CD"/>
    <w:rsid w:val="00DD7916"/>
    <w:rsid w:val="00DF79A2"/>
    <w:rsid w:val="00E17D96"/>
    <w:rsid w:val="00E3167F"/>
    <w:rsid w:val="00E32206"/>
    <w:rsid w:val="00E45306"/>
    <w:rsid w:val="00E52B64"/>
    <w:rsid w:val="00E6796C"/>
    <w:rsid w:val="00E7234F"/>
    <w:rsid w:val="00E93707"/>
    <w:rsid w:val="00EA0AD7"/>
    <w:rsid w:val="00EC5054"/>
    <w:rsid w:val="00ED0F2E"/>
    <w:rsid w:val="00F37C8F"/>
    <w:rsid w:val="00F42789"/>
    <w:rsid w:val="00F51B19"/>
    <w:rsid w:val="00F73D08"/>
    <w:rsid w:val="00F7776E"/>
    <w:rsid w:val="00F81DA6"/>
    <w:rsid w:val="00FA6062"/>
    <w:rsid w:val="00FE2031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4:discardImageEditingData/>
  <w14:defaultImageDpi w14:val="96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64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50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CCF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A5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940bfc-e56c-4552-8076-1b7135828164" xsi:nil="true"/>
    <lcf76f155ced4ddcb4097134ff3c332f xmlns="37c5c6fe-bc8e-4494-977e-45e76d6ce1f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85FF21E3A1444BE0DFE2E5C59DFFC" ma:contentTypeVersion="14" ma:contentTypeDescription="Create a new document." ma:contentTypeScope="" ma:versionID="7044c6264d3a0ebe1f1cc9df10260561">
  <xsd:schema xmlns:xsd="http://www.w3.org/2001/XMLSchema" xmlns:xs="http://www.w3.org/2001/XMLSchema" xmlns:p="http://schemas.microsoft.com/office/2006/metadata/properties" xmlns:ns2="37c5c6fe-bc8e-4494-977e-45e76d6ce1fa" xmlns:ns3="62940bfc-e56c-4552-8076-1b7135828164" targetNamespace="http://schemas.microsoft.com/office/2006/metadata/properties" ma:root="true" ma:fieldsID="04e286e50f2a216d36399f8f5698cf81" ns2:_="" ns3:_="">
    <xsd:import namespace="37c5c6fe-bc8e-4494-977e-45e76d6ce1fa"/>
    <xsd:import namespace="62940bfc-e56c-4552-8076-1b71358281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5c6fe-bc8e-4494-977e-45e76d6ce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0bfc-e56c-4552-8076-1b7135828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55e0fd7-9706-4511-9413-6a00656adbfd}" ma:internalName="TaxCatchAll" ma:showField="CatchAllData" ma:web="62940bfc-e56c-4552-8076-1b71358281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FE06F-0BDA-4081-8FA1-3342D0096F4A}">
  <ds:schemaRefs>
    <ds:schemaRef ds:uri="http://schemas.microsoft.com/office/2006/metadata/properties"/>
    <ds:schemaRef ds:uri="http://schemas.microsoft.com/office/infopath/2007/PartnerControls"/>
    <ds:schemaRef ds:uri="62940bfc-e56c-4552-8076-1b7135828164"/>
    <ds:schemaRef ds:uri="37c5c6fe-bc8e-4494-977e-45e76d6ce1fa"/>
  </ds:schemaRefs>
</ds:datastoreItem>
</file>

<file path=customXml/itemProps2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16CDED-856E-4946-96C6-67BEB78B7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5c6fe-bc8e-4494-977e-45e76d6ce1fa"/>
    <ds:schemaRef ds:uri="62940bfc-e56c-4552-8076-1b7135828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4E7DB-ADB8-4829-AF30-6CE30E228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Abigail Chand</cp:lastModifiedBy>
  <cp:revision>17</cp:revision>
  <cp:lastPrinted>2021-03-06T14:32:00Z</cp:lastPrinted>
  <dcterms:created xsi:type="dcterms:W3CDTF">2023-12-14T14:43:00Z</dcterms:created>
  <dcterms:modified xsi:type="dcterms:W3CDTF">2024-03-08T17:34:00Z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0x01010017785FF21E3A1444BE0DFE2E5C59DFFC</vt:lpwstr>
  </property>
  <property fmtid="{D5CDD505-2E9C-101B-9397-08002B2CF9AE}" pid="3" name="Order">
    <vt:r8>401800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