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39C3" w14:textId="0E5C55DA" w:rsidR="00890568" w:rsidRPr="00890568" w:rsidRDefault="001B107E" w:rsidP="00C60E02">
      <w:pPr>
        <w:rPr>
          <w:rFonts w:ascii="Century Gothic" w:hAnsi="Century Gothic"/>
          <w:b/>
          <w:bCs/>
          <w:sz w:val="32"/>
          <w:szCs w:val="32"/>
        </w:rPr>
      </w:pPr>
      <w:r w:rsidRPr="00890568">
        <w:rPr>
          <w:rFonts w:ascii="Century Gothic" w:hAnsi="Century Gothic"/>
          <w:b/>
          <w:bCs/>
          <w:sz w:val="32"/>
          <w:szCs w:val="32"/>
        </w:rPr>
        <w:t>Task 1:</w:t>
      </w:r>
      <w:r w:rsidR="00FB58B4" w:rsidRPr="00890568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54B928D2" w14:textId="32904DCC" w:rsidR="001B107E" w:rsidRPr="00890568" w:rsidRDefault="001B107E" w:rsidP="00890568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890568">
        <w:rPr>
          <w:rFonts w:ascii="Century Gothic" w:hAnsi="Century Gothic"/>
          <w:b/>
          <w:bCs/>
          <w:sz w:val="40"/>
          <w:szCs w:val="40"/>
        </w:rPr>
        <w:t>Purpose of activity:  Recap</w:t>
      </w:r>
      <w:r w:rsidR="003F151F" w:rsidRPr="00890568">
        <w:rPr>
          <w:rFonts w:ascii="Century Gothic" w:hAnsi="Century Gothic"/>
          <w:b/>
          <w:bCs/>
          <w:sz w:val="40"/>
          <w:szCs w:val="40"/>
        </w:rPr>
        <w:t>ping</w:t>
      </w:r>
      <w:r w:rsidRPr="00890568">
        <w:rPr>
          <w:rFonts w:ascii="Century Gothic" w:hAnsi="Century Gothic"/>
          <w:b/>
          <w:bCs/>
          <w:sz w:val="40"/>
          <w:szCs w:val="40"/>
        </w:rPr>
        <w:t xml:space="preserve"> knowledge</w:t>
      </w:r>
    </w:p>
    <w:p w14:paraId="59425A7C" w14:textId="77777777" w:rsidR="00890568" w:rsidRDefault="00890568" w:rsidP="00890568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3595B246" w14:textId="6AB91408" w:rsidR="00890568" w:rsidRPr="00890568" w:rsidRDefault="001B107E" w:rsidP="00890568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890568">
        <w:rPr>
          <w:rFonts w:ascii="Century Gothic" w:hAnsi="Century Gothic"/>
          <w:b/>
          <w:bCs/>
          <w:sz w:val="32"/>
          <w:szCs w:val="32"/>
        </w:rPr>
        <w:t>Working in pairs</w:t>
      </w:r>
      <w:r w:rsidR="00890568">
        <w:rPr>
          <w:rFonts w:ascii="Century Gothic" w:hAnsi="Century Gothic"/>
          <w:b/>
          <w:bCs/>
          <w:sz w:val="32"/>
          <w:szCs w:val="32"/>
        </w:rPr>
        <w:t>:</w:t>
      </w:r>
    </w:p>
    <w:p w14:paraId="3A1A9586" w14:textId="64B2C6F5" w:rsidR="00890568" w:rsidRPr="00890568" w:rsidRDefault="001B107E" w:rsidP="00890568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32"/>
          <w:szCs w:val="32"/>
        </w:rPr>
      </w:pPr>
      <w:r w:rsidRPr="00890568">
        <w:rPr>
          <w:rFonts w:ascii="Century Gothic" w:hAnsi="Century Gothic"/>
          <w:sz w:val="32"/>
          <w:szCs w:val="32"/>
        </w:rPr>
        <w:t>Each pair is given a set or cards.  (The table below needs to be cut up)</w:t>
      </w:r>
    </w:p>
    <w:p w14:paraId="2EDB19AE" w14:textId="77777777" w:rsidR="00890568" w:rsidRPr="00890568" w:rsidRDefault="00890568" w:rsidP="00890568">
      <w:pPr>
        <w:pStyle w:val="ListParagraph"/>
        <w:spacing w:line="276" w:lineRule="auto"/>
        <w:ind w:left="360"/>
        <w:rPr>
          <w:rFonts w:ascii="Century Gothic" w:hAnsi="Century Gothic"/>
          <w:sz w:val="32"/>
          <w:szCs w:val="32"/>
        </w:rPr>
      </w:pPr>
    </w:p>
    <w:p w14:paraId="75A89808" w14:textId="3E69A58C" w:rsidR="001B107E" w:rsidRPr="00890568" w:rsidRDefault="001B107E" w:rsidP="00890568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/>
          <w:sz w:val="32"/>
          <w:szCs w:val="32"/>
        </w:rPr>
      </w:pPr>
      <w:r w:rsidRPr="00890568">
        <w:rPr>
          <w:rFonts w:ascii="Century Gothic" w:hAnsi="Century Gothic"/>
          <w:sz w:val="32"/>
          <w:szCs w:val="32"/>
        </w:rPr>
        <w:t>Children between them decide where each card goes in the table.</w:t>
      </w:r>
    </w:p>
    <w:p w14:paraId="7600CA44" w14:textId="77777777" w:rsidR="001B107E" w:rsidRDefault="001B107E" w:rsidP="0089056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A8C7DB4" w14:textId="4C6667CF" w:rsidR="00FB58B4" w:rsidRPr="001B107E" w:rsidRDefault="001B107E" w:rsidP="00C60E02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br w:type="page"/>
      </w:r>
    </w:p>
    <w:tbl>
      <w:tblPr>
        <w:tblStyle w:val="TableGrid"/>
        <w:tblW w:w="1494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736"/>
        <w:gridCol w:w="3736"/>
        <w:gridCol w:w="3736"/>
        <w:gridCol w:w="3737"/>
      </w:tblGrid>
      <w:tr w:rsidR="00FB58B4" w14:paraId="0E8B97EF" w14:textId="77777777" w:rsidTr="001B12C4">
        <w:trPr>
          <w:trHeight w:val="284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8BB1D" w14:textId="120D8F01" w:rsidR="00FB58B4" w:rsidRPr="001B107E" w:rsidRDefault="00FB58B4" w:rsidP="00C60E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_Hlk44430685"/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Day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F1D7A" w14:textId="714B7130" w:rsidR="00FB58B4" w:rsidRPr="001B107E" w:rsidRDefault="00FB58B4" w:rsidP="00C60E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Ritual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AB846" w14:textId="00E26108" w:rsidR="00FB58B4" w:rsidRPr="001B107E" w:rsidRDefault="00FB58B4" w:rsidP="00C60E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C1EF0" w14:textId="57DE5F9D" w:rsidR="00FB58B4" w:rsidRPr="001B107E" w:rsidRDefault="00B9508C" w:rsidP="00C60E0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A2CF5C" wp14:editId="13D0F59E">
                  <wp:simplePos x="0" y="0"/>
                  <wp:positionH relativeFrom="column">
                    <wp:posOffset>2043579</wp:posOffset>
                  </wp:positionH>
                  <wp:positionV relativeFrom="paragraph">
                    <wp:posOffset>-703019</wp:posOffset>
                  </wp:positionV>
                  <wp:extent cx="700034" cy="700034"/>
                  <wp:effectExtent l="0" t="0" r="5080" b="0"/>
                  <wp:wrapNone/>
                  <wp:docPr id="257154911" name="Graphic 1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154911" name="Graphic 257154911" descr="Scissors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34" cy="70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8B4"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Religious Vocabulary</w:t>
            </w:r>
          </w:p>
        </w:tc>
      </w:tr>
      <w:tr w:rsidR="00FB58B4" w14:paraId="3F191450" w14:textId="77777777" w:rsidTr="00C96215">
        <w:trPr>
          <w:trHeight w:val="1701"/>
        </w:trPr>
        <w:tc>
          <w:tcPr>
            <w:tcW w:w="3736" w:type="dxa"/>
          </w:tcPr>
          <w:p w14:paraId="1C506EE3" w14:textId="5BE13B42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07913C"/>
              </w:rPr>
            </w:pPr>
            <w:r w:rsidRPr="001B12C4">
              <w:rPr>
                <w:rFonts w:ascii="Century Gothic" w:hAnsi="Century Gothic"/>
                <w:b/>
                <w:bCs/>
                <w:color w:val="07913C"/>
              </w:rPr>
              <w:t>Ash Wednesday</w:t>
            </w:r>
          </w:p>
        </w:tc>
        <w:tc>
          <w:tcPr>
            <w:tcW w:w="3736" w:type="dxa"/>
          </w:tcPr>
          <w:p w14:paraId="54BAC3BE" w14:textId="1BEFC173" w:rsidR="00FB58B4" w:rsidRPr="001B12C4" w:rsidRDefault="001B107E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People have the sign of the cross made from ash, placed on their forehead.</w:t>
            </w:r>
          </w:p>
        </w:tc>
        <w:tc>
          <w:tcPr>
            <w:tcW w:w="3736" w:type="dxa"/>
          </w:tcPr>
          <w:p w14:paraId="49A9BD9D" w14:textId="77777777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To remind people of their own mortality.</w:t>
            </w:r>
          </w:p>
          <w:p w14:paraId="1BF44297" w14:textId="5A19FE05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An ancient sign of penitence</w:t>
            </w:r>
            <w:r w:rsidR="001B107E" w:rsidRPr="001B12C4">
              <w:rPr>
                <w:rFonts w:ascii="Century Gothic" w:hAnsi="Century Gothic"/>
                <w:b/>
                <w:bCs/>
                <w:color w:val="55345A"/>
              </w:rPr>
              <w:t>.</w:t>
            </w:r>
          </w:p>
        </w:tc>
        <w:tc>
          <w:tcPr>
            <w:tcW w:w="3737" w:type="dxa"/>
          </w:tcPr>
          <w:p w14:paraId="04AB6A49" w14:textId="459BDB4A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  <w:r w:rsidRPr="001B12C4">
              <w:rPr>
                <w:rFonts w:ascii="Century Gothic" w:hAnsi="Century Gothic"/>
                <w:b/>
                <w:bCs/>
                <w:color w:val="F27A18"/>
              </w:rPr>
              <w:t>Penitence</w:t>
            </w:r>
          </w:p>
        </w:tc>
      </w:tr>
      <w:tr w:rsidR="00FB58B4" w14:paraId="1397B83D" w14:textId="77777777" w:rsidTr="00C96215">
        <w:trPr>
          <w:trHeight w:val="1701"/>
        </w:trPr>
        <w:tc>
          <w:tcPr>
            <w:tcW w:w="3736" w:type="dxa"/>
          </w:tcPr>
          <w:p w14:paraId="402D17D4" w14:textId="3DAA96CF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07913C"/>
              </w:rPr>
            </w:pPr>
            <w:r w:rsidRPr="001B12C4">
              <w:rPr>
                <w:rFonts w:ascii="Century Gothic" w:hAnsi="Century Gothic"/>
                <w:b/>
                <w:bCs/>
                <w:color w:val="07913C"/>
              </w:rPr>
              <w:t>Palm Sunday</w:t>
            </w:r>
          </w:p>
        </w:tc>
        <w:tc>
          <w:tcPr>
            <w:tcW w:w="3736" w:type="dxa"/>
          </w:tcPr>
          <w:p w14:paraId="3C9D63DC" w14:textId="19F772AF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Receiving of palm crosses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  <w:p w14:paraId="1CF806E5" w14:textId="47CF65D5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Palm Sunday procession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</w:tc>
        <w:tc>
          <w:tcPr>
            <w:tcW w:w="3736" w:type="dxa"/>
          </w:tcPr>
          <w:p w14:paraId="777F1369" w14:textId="436D5BC8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Remembering Jesus</w:t>
            </w:r>
            <w:r w:rsidR="00121813" w:rsidRPr="001B12C4">
              <w:rPr>
                <w:rFonts w:ascii="Century Gothic" w:hAnsi="Century Gothic"/>
                <w:b/>
                <w:bCs/>
                <w:color w:val="55345A"/>
              </w:rPr>
              <w:t xml:space="preserve">’ </w:t>
            </w:r>
            <w:r w:rsidRPr="001B12C4">
              <w:rPr>
                <w:rFonts w:ascii="Century Gothic" w:hAnsi="Century Gothic"/>
                <w:b/>
                <w:bCs/>
                <w:color w:val="55345A"/>
              </w:rPr>
              <w:t>entry into Jerusalem</w:t>
            </w:r>
            <w:r w:rsidR="001B107E" w:rsidRPr="001B12C4">
              <w:rPr>
                <w:rFonts w:ascii="Century Gothic" w:hAnsi="Century Gothic"/>
                <w:b/>
                <w:bCs/>
                <w:color w:val="55345A"/>
              </w:rPr>
              <w:t>.</w:t>
            </w:r>
          </w:p>
          <w:p w14:paraId="4DFFC2CC" w14:textId="66F9E7D6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Palm crosses – symbol of the Faith</w:t>
            </w:r>
            <w:r w:rsidR="001B107E" w:rsidRPr="001B12C4">
              <w:rPr>
                <w:rFonts w:ascii="Century Gothic" w:hAnsi="Century Gothic"/>
                <w:b/>
                <w:bCs/>
                <w:color w:val="55345A"/>
              </w:rPr>
              <w:t>.</w:t>
            </w:r>
          </w:p>
          <w:p w14:paraId="722D41BA" w14:textId="1C3FE9EA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Palm branches – symbol of goodness and victory</w:t>
            </w:r>
            <w:r w:rsidR="001B107E" w:rsidRPr="001B12C4">
              <w:rPr>
                <w:rFonts w:ascii="Century Gothic" w:hAnsi="Century Gothic"/>
                <w:b/>
                <w:bCs/>
                <w:color w:val="55345A"/>
              </w:rPr>
              <w:t>.</w:t>
            </w:r>
          </w:p>
        </w:tc>
        <w:tc>
          <w:tcPr>
            <w:tcW w:w="3737" w:type="dxa"/>
          </w:tcPr>
          <w:p w14:paraId="2DCAF32B" w14:textId="77777777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  <w:r w:rsidRPr="001B12C4">
              <w:rPr>
                <w:rFonts w:ascii="Century Gothic" w:hAnsi="Century Gothic"/>
                <w:b/>
                <w:bCs/>
                <w:color w:val="F27A18"/>
              </w:rPr>
              <w:t>Hosanna</w:t>
            </w:r>
          </w:p>
          <w:p w14:paraId="4D3F61CC" w14:textId="58FFB1FF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  <w:r w:rsidRPr="001B12C4">
              <w:rPr>
                <w:rFonts w:ascii="Century Gothic" w:hAnsi="Century Gothic"/>
                <w:b/>
                <w:bCs/>
                <w:color w:val="F27A18"/>
              </w:rPr>
              <w:t>Procession</w:t>
            </w:r>
          </w:p>
        </w:tc>
      </w:tr>
      <w:tr w:rsidR="00FB58B4" w14:paraId="1A7D22F6" w14:textId="77777777" w:rsidTr="00C96215">
        <w:trPr>
          <w:trHeight w:val="1701"/>
        </w:trPr>
        <w:tc>
          <w:tcPr>
            <w:tcW w:w="3736" w:type="dxa"/>
          </w:tcPr>
          <w:p w14:paraId="3E83A991" w14:textId="52739298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07913C"/>
              </w:rPr>
            </w:pPr>
            <w:r w:rsidRPr="001B12C4">
              <w:rPr>
                <w:rFonts w:ascii="Century Gothic" w:hAnsi="Century Gothic"/>
                <w:b/>
                <w:bCs/>
                <w:color w:val="07913C"/>
              </w:rPr>
              <w:t>Maundy Thursday</w:t>
            </w:r>
          </w:p>
        </w:tc>
        <w:tc>
          <w:tcPr>
            <w:tcW w:w="3736" w:type="dxa"/>
          </w:tcPr>
          <w:p w14:paraId="010CF632" w14:textId="0B6076E3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Foot washing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  <w:p w14:paraId="33426BFA" w14:textId="0EBD9485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Receiving the Eucharist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  <w:p w14:paraId="0D140A61" w14:textId="3B0329AA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Night vigil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  <w:p w14:paraId="5C0CFC5C" w14:textId="3E508D1D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</w:p>
        </w:tc>
        <w:tc>
          <w:tcPr>
            <w:tcW w:w="3736" w:type="dxa"/>
          </w:tcPr>
          <w:p w14:paraId="339685C0" w14:textId="59623552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Service</w:t>
            </w:r>
          </w:p>
          <w:p w14:paraId="27A4750A" w14:textId="2EE8BAEA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Servanthood</w:t>
            </w:r>
          </w:p>
          <w:p w14:paraId="793A49B5" w14:textId="2D816DE8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Love</w:t>
            </w:r>
          </w:p>
        </w:tc>
        <w:tc>
          <w:tcPr>
            <w:tcW w:w="3737" w:type="dxa"/>
          </w:tcPr>
          <w:p w14:paraId="28CBBD47" w14:textId="69D449EA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  <w:r w:rsidRPr="001B12C4">
              <w:rPr>
                <w:rFonts w:ascii="Century Gothic" w:hAnsi="Century Gothic"/>
                <w:b/>
                <w:bCs/>
                <w:color w:val="F27A18"/>
              </w:rPr>
              <w:t>Last Supper</w:t>
            </w:r>
          </w:p>
          <w:p w14:paraId="6EBEA641" w14:textId="66753B4C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  <w:r w:rsidRPr="001B12C4">
              <w:rPr>
                <w:rFonts w:ascii="Century Gothic" w:hAnsi="Century Gothic"/>
                <w:b/>
                <w:bCs/>
                <w:color w:val="F27A18"/>
              </w:rPr>
              <w:t>Eucharist</w:t>
            </w:r>
          </w:p>
          <w:p w14:paraId="7B070B7E" w14:textId="312FD004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  <w:r w:rsidRPr="001B12C4">
              <w:rPr>
                <w:rFonts w:ascii="Century Gothic" w:hAnsi="Century Gothic"/>
                <w:b/>
                <w:bCs/>
                <w:color w:val="F27A18"/>
              </w:rPr>
              <w:t>Foot washing</w:t>
            </w:r>
          </w:p>
          <w:p w14:paraId="2DEEDB4F" w14:textId="77777777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  <w:r w:rsidRPr="001B12C4">
              <w:rPr>
                <w:rFonts w:ascii="Century Gothic" w:hAnsi="Century Gothic"/>
                <w:b/>
                <w:bCs/>
                <w:color w:val="F27A18"/>
              </w:rPr>
              <w:t>Striping of the Altar</w:t>
            </w:r>
          </w:p>
          <w:p w14:paraId="4C2AA15C" w14:textId="53E4747A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</w:p>
        </w:tc>
      </w:tr>
      <w:tr w:rsidR="00FB58B4" w14:paraId="65CF6FA9" w14:textId="77777777" w:rsidTr="00C96215">
        <w:trPr>
          <w:trHeight w:val="1701"/>
        </w:trPr>
        <w:tc>
          <w:tcPr>
            <w:tcW w:w="3736" w:type="dxa"/>
          </w:tcPr>
          <w:p w14:paraId="4DB2F75B" w14:textId="2B67143D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07913C"/>
              </w:rPr>
            </w:pPr>
            <w:r w:rsidRPr="001B12C4">
              <w:rPr>
                <w:rFonts w:ascii="Century Gothic" w:hAnsi="Century Gothic"/>
                <w:b/>
                <w:bCs/>
                <w:color w:val="07913C"/>
              </w:rPr>
              <w:t>Good Friday</w:t>
            </w:r>
          </w:p>
        </w:tc>
        <w:tc>
          <w:tcPr>
            <w:tcW w:w="3736" w:type="dxa"/>
          </w:tcPr>
          <w:p w14:paraId="2E5FAB85" w14:textId="5C96C7A3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Veneration of the cross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  <w:p w14:paraId="659D200B" w14:textId="411FB371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Procession in some countries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  <w:p w14:paraId="02E0B1C6" w14:textId="3EF9FA92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Day of mourning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  <w:p w14:paraId="65C83C8B" w14:textId="4BDEEA71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 xml:space="preserve">Meditation and 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prayer.</w:t>
            </w:r>
          </w:p>
        </w:tc>
        <w:tc>
          <w:tcPr>
            <w:tcW w:w="3736" w:type="dxa"/>
          </w:tcPr>
          <w:p w14:paraId="0089B4D6" w14:textId="77777777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Adoration</w:t>
            </w:r>
          </w:p>
          <w:p w14:paraId="62595CF5" w14:textId="13A790D4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Seeking forgiveness</w:t>
            </w:r>
            <w:r w:rsidR="001B107E" w:rsidRPr="001B12C4">
              <w:rPr>
                <w:rFonts w:ascii="Century Gothic" w:hAnsi="Century Gothic"/>
                <w:b/>
                <w:bCs/>
                <w:color w:val="55345A"/>
              </w:rPr>
              <w:t>.</w:t>
            </w:r>
          </w:p>
          <w:p w14:paraId="4DC77C35" w14:textId="68364157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Remembering</w:t>
            </w:r>
          </w:p>
        </w:tc>
        <w:tc>
          <w:tcPr>
            <w:tcW w:w="3737" w:type="dxa"/>
          </w:tcPr>
          <w:p w14:paraId="5E9E4EA7" w14:textId="5EC1034D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  <w:r w:rsidRPr="001B12C4">
              <w:rPr>
                <w:rFonts w:ascii="Century Gothic" w:hAnsi="Century Gothic"/>
                <w:b/>
                <w:bCs/>
                <w:color w:val="F27A18"/>
              </w:rPr>
              <w:t>Sacrifice</w:t>
            </w:r>
          </w:p>
          <w:p w14:paraId="2DA87797" w14:textId="01B28785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  <w:r w:rsidRPr="001B12C4">
              <w:rPr>
                <w:rFonts w:ascii="Century Gothic" w:hAnsi="Century Gothic"/>
                <w:b/>
                <w:bCs/>
                <w:color w:val="F27A18"/>
              </w:rPr>
              <w:t>Suffering</w:t>
            </w:r>
          </w:p>
          <w:p w14:paraId="78F4E3AD" w14:textId="4916D63C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</w:p>
        </w:tc>
      </w:tr>
      <w:tr w:rsidR="00FB58B4" w14:paraId="1CD75247" w14:textId="77777777" w:rsidTr="00C96215">
        <w:trPr>
          <w:trHeight w:val="1701"/>
        </w:trPr>
        <w:tc>
          <w:tcPr>
            <w:tcW w:w="3736" w:type="dxa"/>
          </w:tcPr>
          <w:p w14:paraId="61FBA47F" w14:textId="08AFFB97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07913C"/>
              </w:rPr>
            </w:pPr>
            <w:r w:rsidRPr="001B12C4">
              <w:rPr>
                <w:rFonts w:ascii="Century Gothic" w:hAnsi="Century Gothic"/>
                <w:b/>
                <w:bCs/>
                <w:color w:val="07913C"/>
              </w:rPr>
              <w:t>Holy Saturday and Easter Sunday</w:t>
            </w:r>
          </w:p>
        </w:tc>
        <w:tc>
          <w:tcPr>
            <w:tcW w:w="3736" w:type="dxa"/>
          </w:tcPr>
          <w:p w14:paraId="125AEB28" w14:textId="41D4D634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Lighting of the new fire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  <w:p w14:paraId="066E8C8A" w14:textId="1D2A6AF9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Lighting of the Paschal candle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  <w:p w14:paraId="6549C5CA" w14:textId="7F56A360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Lighting of individual candles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  <w:p w14:paraId="6A575F72" w14:textId="39C6A0AC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 xml:space="preserve">Renewal of baptismal 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vows.</w:t>
            </w:r>
          </w:p>
          <w:p w14:paraId="0DE290E1" w14:textId="23017E8C" w:rsidR="00FB58B4" w:rsidRPr="001B12C4" w:rsidRDefault="00FB58B4" w:rsidP="001B107E">
            <w:pPr>
              <w:rPr>
                <w:rFonts w:ascii="Century Gothic" w:hAnsi="Century Gothic"/>
                <w:b/>
                <w:bCs/>
                <w:color w:val="2D80A5"/>
              </w:rPr>
            </w:pPr>
            <w:r w:rsidRPr="001B12C4">
              <w:rPr>
                <w:rFonts w:ascii="Century Gothic" w:hAnsi="Century Gothic"/>
                <w:b/>
                <w:bCs/>
                <w:color w:val="2D80A5"/>
              </w:rPr>
              <w:t>Celebrating the Eucharist</w:t>
            </w:r>
            <w:r w:rsidR="001B107E" w:rsidRPr="001B12C4">
              <w:rPr>
                <w:rFonts w:ascii="Century Gothic" w:hAnsi="Century Gothic"/>
                <w:b/>
                <w:bCs/>
                <w:color w:val="2D80A5"/>
              </w:rPr>
              <w:t>.</w:t>
            </w:r>
          </w:p>
        </w:tc>
        <w:tc>
          <w:tcPr>
            <w:tcW w:w="3736" w:type="dxa"/>
          </w:tcPr>
          <w:p w14:paraId="7D7015CA" w14:textId="292E9A3A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Remembering the death of Jesus</w:t>
            </w:r>
            <w:r w:rsidR="001B107E" w:rsidRPr="001B12C4">
              <w:rPr>
                <w:rFonts w:ascii="Century Gothic" w:hAnsi="Century Gothic"/>
                <w:b/>
                <w:bCs/>
                <w:color w:val="55345A"/>
              </w:rPr>
              <w:t>.</w:t>
            </w:r>
          </w:p>
          <w:p w14:paraId="0B07B607" w14:textId="323C08C6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Celebrating in the resurrection of Jesus</w:t>
            </w:r>
            <w:r w:rsidR="001B107E" w:rsidRPr="001B12C4">
              <w:rPr>
                <w:rFonts w:ascii="Century Gothic" w:hAnsi="Century Gothic"/>
                <w:b/>
                <w:bCs/>
                <w:color w:val="55345A"/>
              </w:rPr>
              <w:t>.</w:t>
            </w:r>
          </w:p>
          <w:p w14:paraId="2AB86318" w14:textId="140EB7A2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New life</w:t>
            </w:r>
            <w:r w:rsidR="001B107E" w:rsidRPr="001B12C4">
              <w:rPr>
                <w:rFonts w:ascii="Century Gothic" w:hAnsi="Century Gothic"/>
                <w:b/>
                <w:bCs/>
                <w:color w:val="55345A"/>
              </w:rPr>
              <w:t>.</w:t>
            </w:r>
          </w:p>
          <w:p w14:paraId="47DCBB10" w14:textId="6D890484" w:rsidR="00FB58B4" w:rsidRPr="001B12C4" w:rsidRDefault="00FB58B4" w:rsidP="00C60E02">
            <w:pPr>
              <w:rPr>
                <w:rFonts w:ascii="Century Gothic" w:hAnsi="Century Gothic"/>
                <w:b/>
                <w:bCs/>
                <w:color w:val="55345A"/>
              </w:rPr>
            </w:pPr>
            <w:r w:rsidRPr="001B12C4">
              <w:rPr>
                <w:rFonts w:ascii="Century Gothic" w:hAnsi="Century Gothic"/>
                <w:b/>
                <w:bCs/>
                <w:color w:val="55345A"/>
              </w:rPr>
              <w:t>A personal re-commitment to the Faith.</w:t>
            </w:r>
          </w:p>
        </w:tc>
        <w:tc>
          <w:tcPr>
            <w:tcW w:w="3737" w:type="dxa"/>
          </w:tcPr>
          <w:p w14:paraId="3E0055AF" w14:textId="09F5311F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  <w:r w:rsidRPr="001B12C4">
              <w:rPr>
                <w:rFonts w:ascii="Century Gothic" w:hAnsi="Century Gothic"/>
                <w:b/>
                <w:bCs/>
                <w:color w:val="F27A18"/>
              </w:rPr>
              <w:t>Paschal candle</w:t>
            </w:r>
          </w:p>
          <w:p w14:paraId="7A013EE8" w14:textId="3BF8E0EA" w:rsidR="00FB58B4" w:rsidRPr="001B12C4" w:rsidRDefault="00FB58B4" w:rsidP="001B107E">
            <w:pPr>
              <w:jc w:val="center"/>
              <w:rPr>
                <w:rFonts w:ascii="Century Gothic" w:hAnsi="Century Gothic"/>
                <w:b/>
                <w:bCs/>
                <w:color w:val="F27A18"/>
              </w:rPr>
            </w:pPr>
            <w:r w:rsidRPr="001B12C4">
              <w:rPr>
                <w:rFonts w:ascii="Century Gothic" w:hAnsi="Century Gothic"/>
                <w:b/>
                <w:bCs/>
                <w:color w:val="F27A18"/>
              </w:rPr>
              <w:t>Resurrectio</w:t>
            </w:r>
            <w:r w:rsidR="001B107E" w:rsidRPr="001B12C4">
              <w:rPr>
                <w:rFonts w:ascii="Century Gothic" w:hAnsi="Century Gothic"/>
                <w:b/>
                <w:bCs/>
                <w:color w:val="F27A18"/>
              </w:rPr>
              <w:t>n</w:t>
            </w:r>
          </w:p>
        </w:tc>
      </w:tr>
    </w:tbl>
    <w:tbl>
      <w:tblPr>
        <w:tblStyle w:val="TableGrid"/>
        <w:tblpPr w:leftFromText="180" w:rightFromText="180" w:vertAnchor="page" w:horzAnchor="margin" w:tblpY="712"/>
        <w:tblW w:w="15501" w:type="dxa"/>
        <w:tblLook w:val="04A0" w:firstRow="1" w:lastRow="0" w:firstColumn="1" w:lastColumn="0" w:noHBand="0" w:noVBand="1"/>
      </w:tblPr>
      <w:tblGrid>
        <w:gridCol w:w="3875"/>
        <w:gridCol w:w="3875"/>
        <w:gridCol w:w="3875"/>
        <w:gridCol w:w="3876"/>
      </w:tblGrid>
      <w:tr w:rsidR="00B9508C" w14:paraId="425924DA" w14:textId="77777777" w:rsidTr="00B9508C">
        <w:trPr>
          <w:trHeight w:val="360"/>
        </w:trPr>
        <w:tc>
          <w:tcPr>
            <w:tcW w:w="3875" w:type="dxa"/>
          </w:tcPr>
          <w:bookmarkEnd w:id="0"/>
          <w:p w14:paraId="56644910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Day</w:t>
            </w:r>
          </w:p>
        </w:tc>
        <w:tc>
          <w:tcPr>
            <w:tcW w:w="3875" w:type="dxa"/>
          </w:tcPr>
          <w:p w14:paraId="6053DA14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Ritual</w:t>
            </w:r>
          </w:p>
        </w:tc>
        <w:tc>
          <w:tcPr>
            <w:tcW w:w="3875" w:type="dxa"/>
          </w:tcPr>
          <w:p w14:paraId="0BE2275B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Meaning</w:t>
            </w:r>
          </w:p>
        </w:tc>
        <w:tc>
          <w:tcPr>
            <w:tcW w:w="3876" w:type="dxa"/>
          </w:tcPr>
          <w:p w14:paraId="7E0C8BB9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107E">
              <w:rPr>
                <w:rFonts w:ascii="Century Gothic" w:hAnsi="Century Gothic"/>
                <w:b/>
                <w:bCs/>
                <w:sz w:val="24"/>
                <w:szCs w:val="24"/>
              </w:rPr>
              <w:t>Religious Vocabulary</w:t>
            </w:r>
          </w:p>
        </w:tc>
      </w:tr>
      <w:tr w:rsidR="00B9508C" w14:paraId="341E520D" w14:textId="77777777" w:rsidTr="00B9508C">
        <w:trPr>
          <w:trHeight w:val="1757"/>
        </w:trPr>
        <w:tc>
          <w:tcPr>
            <w:tcW w:w="3875" w:type="dxa"/>
          </w:tcPr>
          <w:p w14:paraId="70E7A7B8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021A2699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40476CA9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0F206844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694CAD27" w14:textId="77777777" w:rsidR="00B9508C" w:rsidRPr="001B107E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75" w:type="dxa"/>
          </w:tcPr>
          <w:p w14:paraId="3D9B90B4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875" w:type="dxa"/>
          </w:tcPr>
          <w:p w14:paraId="140B1393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876" w:type="dxa"/>
          </w:tcPr>
          <w:p w14:paraId="07FA9B23" w14:textId="77777777" w:rsidR="00B9508C" w:rsidRPr="001B107E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B9508C" w14:paraId="7513F500" w14:textId="77777777" w:rsidTr="00B9508C">
        <w:trPr>
          <w:trHeight w:val="1757"/>
        </w:trPr>
        <w:tc>
          <w:tcPr>
            <w:tcW w:w="3875" w:type="dxa"/>
          </w:tcPr>
          <w:p w14:paraId="0A3E8961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1C28FAC0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6B28472D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033F88BB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376D1951" w14:textId="77777777" w:rsidR="00B9508C" w:rsidRPr="001B107E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75" w:type="dxa"/>
          </w:tcPr>
          <w:p w14:paraId="6F7118C9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875" w:type="dxa"/>
          </w:tcPr>
          <w:p w14:paraId="60D0B820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876" w:type="dxa"/>
          </w:tcPr>
          <w:p w14:paraId="42348D0D" w14:textId="77777777" w:rsidR="00B9508C" w:rsidRPr="001B107E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B9508C" w14:paraId="124B5454" w14:textId="77777777" w:rsidTr="00B9508C">
        <w:trPr>
          <w:trHeight w:val="1757"/>
        </w:trPr>
        <w:tc>
          <w:tcPr>
            <w:tcW w:w="3875" w:type="dxa"/>
          </w:tcPr>
          <w:p w14:paraId="19AAF391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4E4ED12D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40BB7A79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7356469A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4FDF6932" w14:textId="77777777" w:rsidR="00B9508C" w:rsidRPr="001B107E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75" w:type="dxa"/>
          </w:tcPr>
          <w:p w14:paraId="48D388B1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875" w:type="dxa"/>
          </w:tcPr>
          <w:p w14:paraId="762FCCDB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876" w:type="dxa"/>
          </w:tcPr>
          <w:p w14:paraId="22D2F69B" w14:textId="77777777" w:rsidR="00B9508C" w:rsidRPr="001B107E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B9508C" w14:paraId="1E3A87AD" w14:textId="77777777" w:rsidTr="00B9508C">
        <w:trPr>
          <w:trHeight w:val="1757"/>
        </w:trPr>
        <w:tc>
          <w:tcPr>
            <w:tcW w:w="3875" w:type="dxa"/>
          </w:tcPr>
          <w:p w14:paraId="6EEEE0F2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5D389A39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5F8175B7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048DD4BC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5026EF50" w14:textId="77777777" w:rsidR="00B9508C" w:rsidRPr="001B107E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75" w:type="dxa"/>
          </w:tcPr>
          <w:p w14:paraId="00B7A0B1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875" w:type="dxa"/>
          </w:tcPr>
          <w:p w14:paraId="1F9C4480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876" w:type="dxa"/>
          </w:tcPr>
          <w:p w14:paraId="48FC9DB2" w14:textId="77777777" w:rsidR="00B9508C" w:rsidRPr="001B107E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B9508C" w14:paraId="6331399F" w14:textId="77777777" w:rsidTr="00B9508C">
        <w:trPr>
          <w:trHeight w:val="1757"/>
        </w:trPr>
        <w:tc>
          <w:tcPr>
            <w:tcW w:w="3875" w:type="dxa"/>
          </w:tcPr>
          <w:p w14:paraId="4673B716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6043AC85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1F3E48E1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337E9C0F" w14:textId="77777777" w:rsidR="00B9508C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  <w:p w14:paraId="1B35A765" w14:textId="77777777" w:rsidR="00B9508C" w:rsidRPr="001B107E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875" w:type="dxa"/>
          </w:tcPr>
          <w:p w14:paraId="74638D27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875" w:type="dxa"/>
          </w:tcPr>
          <w:p w14:paraId="2A2B0B9A" w14:textId="77777777" w:rsidR="00B9508C" w:rsidRPr="001B107E" w:rsidRDefault="00B9508C" w:rsidP="00B9508C">
            <w:pPr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876" w:type="dxa"/>
          </w:tcPr>
          <w:p w14:paraId="5068E54A" w14:textId="77777777" w:rsidR="00B9508C" w:rsidRPr="001B107E" w:rsidRDefault="00B9508C" w:rsidP="00B9508C">
            <w:pPr>
              <w:jc w:val="center"/>
              <w:rPr>
                <w:rFonts w:ascii="Century Gothic" w:hAnsi="Century Gothic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6AF00CE3" w14:textId="77777777" w:rsidR="006621D6" w:rsidRDefault="006621D6" w:rsidP="006621D6"/>
    <w:p w14:paraId="4A5A68C5" w14:textId="77777777" w:rsidR="006621D6" w:rsidRDefault="006621D6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14:paraId="6E619E18" w14:textId="63839790" w:rsidR="00FB58B4" w:rsidRPr="002855B0" w:rsidRDefault="001B107E" w:rsidP="00C60E02">
      <w:pPr>
        <w:rPr>
          <w:rFonts w:ascii="Century Gothic" w:hAnsi="Century Gothic"/>
          <w:b/>
          <w:bCs/>
          <w:sz w:val="20"/>
          <w:szCs w:val="20"/>
        </w:rPr>
      </w:pPr>
      <w:r w:rsidRPr="002855B0">
        <w:rPr>
          <w:rFonts w:ascii="Century Gothic" w:hAnsi="Century Gothic"/>
          <w:b/>
          <w:bCs/>
          <w:sz w:val="20"/>
          <w:szCs w:val="20"/>
        </w:rPr>
        <w:lastRenderedPageBreak/>
        <w:t>Task 2:</w:t>
      </w:r>
    </w:p>
    <w:p w14:paraId="4B7124C9" w14:textId="6105EC0E" w:rsidR="009D53F7" w:rsidRPr="00FC597A" w:rsidRDefault="009D53F7" w:rsidP="00FC597A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 w:rsidRPr="00FC597A">
        <w:rPr>
          <w:rFonts w:ascii="Century Gothic" w:hAnsi="Century Gothic"/>
          <w:b/>
          <w:bCs/>
          <w:sz w:val="28"/>
          <w:szCs w:val="28"/>
        </w:rPr>
        <w:t xml:space="preserve">Targets: </w:t>
      </w:r>
      <w:r w:rsidR="00FC597A">
        <w:rPr>
          <w:rFonts w:ascii="Century Gothic" w:hAnsi="Century Gothic"/>
          <w:b/>
          <w:bCs/>
          <w:sz w:val="28"/>
          <w:szCs w:val="28"/>
        </w:rPr>
        <w:t>A</w:t>
      </w:r>
      <w:r w:rsidRPr="00FC597A">
        <w:rPr>
          <w:rFonts w:ascii="Century Gothic" w:hAnsi="Century Gothic"/>
          <w:b/>
          <w:bCs/>
          <w:sz w:val="28"/>
          <w:szCs w:val="28"/>
        </w:rPr>
        <w:t xml:space="preserve"> thinking skills strategy</w:t>
      </w:r>
    </w:p>
    <w:p w14:paraId="17D88C0A" w14:textId="77777777" w:rsidR="002855B0" w:rsidRDefault="002855B0" w:rsidP="009D53F7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4D96D047" w14:textId="77777777" w:rsidR="00FC597A" w:rsidRPr="002855B0" w:rsidRDefault="00FC597A" w:rsidP="009D53F7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56A764EE" w14:textId="3619CFBE" w:rsidR="002855B0" w:rsidRDefault="009D53F7" w:rsidP="009D53F7">
      <w:pPr>
        <w:pStyle w:val="NoSpacing"/>
        <w:rPr>
          <w:rFonts w:ascii="Century Gothic" w:hAnsi="Century Gothic"/>
          <w:sz w:val="20"/>
          <w:szCs w:val="20"/>
        </w:rPr>
      </w:pPr>
      <w:r w:rsidRPr="002855B0">
        <w:rPr>
          <w:rFonts w:ascii="Century Gothic" w:hAnsi="Century Gothic"/>
          <w:sz w:val="20"/>
          <w:szCs w:val="20"/>
        </w:rPr>
        <w:t xml:space="preserve">Use the target board for </w:t>
      </w:r>
      <w:r w:rsidR="001C0EB3">
        <w:rPr>
          <w:rFonts w:ascii="Century Gothic" w:hAnsi="Century Gothic"/>
          <w:sz w:val="20"/>
          <w:szCs w:val="20"/>
        </w:rPr>
        <w:t xml:space="preserve">this </w:t>
      </w:r>
      <w:r w:rsidRPr="002855B0">
        <w:rPr>
          <w:rFonts w:ascii="Century Gothic" w:hAnsi="Century Gothic"/>
          <w:sz w:val="20"/>
          <w:szCs w:val="20"/>
        </w:rPr>
        <w:t>activity which aims to enable pupils to thoughtfully sort and rank some items</w:t>
      </w:r>
      <w:r w:rsidR="002855B0" w:rsidRPr="002855B0">
        <w:rPr>
          <w:rFonts w:ascii="Century Gothic" w:hAnsi="Century Gothic"/>
          <w:sz w:val="20"/>
          <w:szCs w:val="20"/>
        </w:rPr>
        <w:t xml:space="preserve"> related to theme </w:t>
      </w:r>
      <w:r w:rsidR="001C0EB3">
        <w:rPr>
          <w:rFonts w:ascii="Century Gothic" w:hAnsi="Century Gothic"/>
          <w:sz w:val="20"/>
          <w:szCs w:val="20"/>
        </w:rPr>
        <w:t>of participating in a ritual.</w:t>
      </w:r>
    </w:p>
    <w:p w14:paraId="7F16A300" w14:textId="5AC82892" w:rsidR="001C0EB3" w:rsidRDefault="001C0EB3" w:rsidP="009D53F7">
      <w:pPr>
        <w:pStyle w:val="NoSpacing"/>
        <w:rPr>
          <w:rFonts w:ascii="Century Gothic" w:hAnsi="Century Gothic"/>
          <w:sz w:val="20"/>
          <w:szCs w:val="20"/>
        </w:rPr>
      </w:pPr>
    </w:p>
    <w:p w14:paraId="4BC959A8" w14:textId="557CC930" w:rsidR="001C0EB3" w:rsidRDefault="001C0EB3" w:rsidP="009D53F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Give each group a set of statements cut up individually.</w:t>
      </w:r>
    </w:p>
    <w:p w14:paraId="0E427E69" w14:textId="77777777" w:rsidR="001B12C4" w:rsidRPr="002855B0" w:rsidRDefault="001B12C4" w:rsidP="009D53F7">
      <w:pPr>
        <w:pStyle w:val="NoSpacing"/>
        <w:rPr>
          <w:rFonts w:ascii="Century Gothic" w:hAnsi="Century Gothic"/>
          <w:sz w:val="20"/>
          <w:szCs w:val="20"/>
        </w:rPr>
      </w:pPr>
    </w:p>
    <w:p w14:paraId="6B43E01D" w14:textId="77777777" w:rsidR="002855B0" w:rsidRPr="002855B0" w:rsidRDefault="002855B0" w:rsidP="009D53F7">
      <w:pPr>
        <w:pStyle w:val="NoSpacing"/>
        <w:rPr>
          <w:rFonts w:ascii="Century Gothic" w:hAnsi="Century Gothic"/>
          <w:sz w:val="20"/>
          <w:szCs w:val="20"/>
        </w:rPr>
      </w:pPr>
    </w:p>
    <w:p w14:paraId="76DDCBAA" w14:textId="7441DE8F" w:rsidR="002855B0" w:rsidRPr="002855B0" w:rsidRDefault="002855B0" w:rsidP="009D53F7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2855B0">
        <w:rPr>
          <w:rFonts w:ascii="Century Gothic" w:hAnsi="Century Gothic"/>
          <w:b/>
          <w:bCs/>
          <w:sz w:val="20"/>
          <w:szCs w:val="20"/>
        </w:rPr>
        <w:t>Give the</w:t>
      </w:r>
      <w:r>
        <w:rPr>
          <w:rFonts w:ascii="Century Gothic" w:hAnsi="Century Gothic"/>
          <w:b/>
          <w:bCs/>
          <w:sz w:val="20"/>
          <w:szCs w:val="20"/>
        </w:rPr>
        <w:t xml:space="preserve"> pupils</w:t>
      </w:r>
      <w:r w:rsidRPr="002855B0">
        <w:rPr>
          <w:rFonts w:ascii="Century Gothic" w:hAnsi="Century Gothic"/>
          <w:b/>
          <w:bCs/>
          <w:sz w:val="20"/>
          <w:szCs w:val="20"/>
        </w:rPr>
        <w:t xml:space="preserve"> 10 statements</w:t>
      </w:r>
      <w:r w:rsidR="009D53F7" w:rsidRPr="002855B0">
        <w:rPr>
          <w:rFonts w:ascii="Century Gothic" w:hAnsi="Century Gothic"/>
          <w:b/>
          <w:bCs/>
          <w:sz w:val="20"/>
          <w:szCs w:val="20"/>
        </w:rPr>
        <w:t xml:space="preserve">. </w:t>
      </w:r>
    </w:p>
    <w:p w14:paraId="1A5252A3" w14:textId="77777777" w:rsidR="002855B0" w:rsidRPr="002855B0" w:rsidRDefault="002855B0" w:rsidP="009D53F7">
      <w:pPr>
        <w:pStyle w:val="NoSpacing"/>
        <w:rPr>
          <w:rFonts w:ascii="Century Gothic" w:hAnsi="Century Gothic"/>
          <w:sz w:val="20"/>
          <w:szCs w:val="20"/>
        </w:rPr>
      </w:pPr>
    </w:p>
    <w:p w14:paraId="3541F142" w14:textId="37948CC0" w:rsidR="002855B0" w:rsidRPr="002855B0" w:rsidRDefault="009D53F7" w:rsidP="009D53F7">
      <w:pPr>
        <w:pStyle w:val="NoSpacing"/>
        <w:rPr>
          <w:rFonts w:ascii="Century Gothic" w:hAnsi="Century Gothic"/>
          <w:sz w:val="20"/>
          <w:szCs w:val="20"/>
        </w:rPr>
      </w:pPr>
      <w:r w:rsidRPr="002855B0">
        <w:rPr>
          <w:rFonts w:ascii="Century Gothic" w:hAnsi="Century Gothic"/>
          <w:sz w:val="20"/>
          <w:szCs w:val="20"/>
        </w:rPr>
        <w:t>Ask the</w:t>
      </w:r>
      <w:r w:rsidR="002855B0">
        <w:rPr>
          <w:rFonts w:ascii="Century Gothic" w:hAnsi="Century Gothic"/>
          <w:sz w:val="20"/>
          <w:szCs w:val="20"/>
        </w:rPr>
        <w:t xml:space="preserve"> pupils to </w:t>
      </w:r>
      <w:r w:rsidRPr="002855B0">
        <w:rPr>
          <w:rFonts w:ascii="Century Gothic" w:hAnsi="Century Gothic"/>
          <w:sz w:val="20"/>
          <w:szCs w:val="20"/>
        </w:rPr>
        <w:t>place them onto the target board in this patter</w:t>
      </w:r>
      <w:r w:rsidR="002855B0">
        <w:rPr>
          <w:rFonts w:ascii="Century Gothic" w:hAnsi="Century Gothic"/>
          <w:sz w:val="20"/>
          <w:szCs w:val="20"/>
        </w:rPr>
        <w:t>n</w:t>
      </w:r>
      <w:r w:rsidRPr="002855B0">
        <w:rPr>
          <w:rFonts w:ascii="Century Gothic" w:hAnsi="Century Gothic"/>
          <w:sz w:val="20"/>
          <w:szCs w:val="20"/>
        </w:rPr>
        <w:t xml:space="preserve">: </w:t>
      </w:r>
    </w:p>
    <w:p w14:paraId="1E2AC863" w14:textId="77777777" w:rsidR="002855B0" w:rsidRPr="002855B0" w:rsidRDefault="002855B0" w:rsidP="009D53F7">
      <w:pPr>
        <w:pStyle w:val="NoSpacing"/>
        <w:rPr>
          <w:rFonts w:ascii="Century Gothic" w:hAnsi="Century Gothic"/>
          <w:sz w:val="20"/>
          <w:szCs w:val="20"/>
        </w:rPr>
      </w:pPr>
    </w:p>
    <w:p w14:paraId="6E9053B3" w14:textId="50DACA58" w:rsidR="002855B0" w:rsidRPr="002855B0" w:rsidRDefault="009D53F7" w:rsidP="009D53F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2855B0">
        <w:rPr>
          <w:rFonts w:ascii="Century Gothic" w:hAnsi="Century Gothic"/>
          <w:sz w:val="20"/>
          <w:szCs w:val="20"/>
        </w:rPr>
        <w:t xml:space="preserve">1 in the </w:t>
      </w:r>
      <w:r w:rsidR="002855B0" w:rsidRPr="002855B0">
        <w:rPr>
          <w:rFonts w:ascii="Century Gothic" w:hAnsi="Century Gothic"/>
          <w:sz w:val="20"/>
          <w:szCs w:val="20"/>
        </w:rPr>
        <w:t>centre</w:t>
      </w:r>
      <w:r w:rsidRPr="002855B0">
        <w:rPr>
          <w:rFonts w:ascii="Century Gothic" w:hAnsi="Century Gothic"/>
          <w:sz w:val="20"/>
          <w:szCs w:val="20"/>
        </w:rPr>
        <w:t xml:space="preserve"> </w:t>
      </w:r>
      <w:r w:rsidR="003F151F">
        <w:rPr>
          <w:rFonts w:ascii="Century Gothic" w:hAnsi="Century Gothic"/>
          <w:sz w:val="20"/>
          <w:szCs w:val="20"/>
        </w:rPr>
        <w:t>is the most important reason for participating in a ritual</w:t>
      </w:r>
    </w:p>
    <w:p w14:paraId="4E197678" w14:textId="221B1D10" w:rsidR="002855B0" w:rsidRPr="002855B0" w:rsidRDefault="001C0EB3" w:rsidP="009D53F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9D53F7" w:rsidRPr="002855B0">
        <w:rPr>
          <w:rFonts w:ascii="Century Gothic" w:hAnsi="Century Gothic"/>
          <w:sz w:val="20"/>
          <w:szCs w:val="20"/>
        </w:rPr>
        <w:t xml:space="preserve"> in the next circle, that matter very much</w:t>
      </w:r>
    </w:p>
    <w:p w14:paraId="17082966" w14:textId="63EB27A7" w:rsidR="002855B0" w:rsidRPr="002855B0" w:rsidRDefault="001C0EB3" w:rsidP="009D53F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9D53F7" w:rsidRPr="002855B0">
        <w:rPr>
          <w:rFonts w:ascii="Century Gothic" w:hAnsi="Century Gothic"/>
          <w:sz w:val="20"/>
          <w:szCs w:val="20"/>
        </w:rPr>
        <w:t xml:space="preserve"> in the next circle that matter a lot </w:t>
      </w:r>
    </w:p>
    <w:p w14:paraId="2023F5E5" w14:textId="03AF5A40" w:rsidR="002855B0" w:rsidRPr="002855B0" w:rsidRDefault="001C0EB3" w:rsidP="009D53F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9D53F7" w:rsidRPr="002855B0">
        <w:rPr>
          <w:rFonts w:ascii="Century Gothic" w:hAnsi="Century Gothic"/>
          <w:sz w:val="20"/>
          <w:szCs w:val="20"/>
        </w:rPr>
        <w:t xml:space="preserve"> in the fourth circle, that matter. </w:t>
      </w:r>
    </w:p>
    <w:p w14:paraId="0B7605B3" w14:textId="77777777" w:rsidR="002855B0" w:rsidRPr="002855B0" w:rsidRDefault="009D53F7" w:rsidP="009D53F7">
      <w:pPr>
        <w:pStyle w:val="NoSpacing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2855B0">
        <w:rPr>
          <w:rFonts w:ascii="Century Gothic" w:hAnsi="Century Gothic"/>
          <w:sz w:val="20"/>
          <w:szCs w:val="20"/>
        </w:rPr>
        <w:t xml:space="preserve">There will be leftovers for the outer circle – these matter less (comparative). </w:t>
      </w:r>
    </w:p>
    <w:p w14:paraId="3E3E0202" w14:textId="77777777" w:rsidR="002855B0" w:rsidRPr="002855B0" w:rsidRDefault="002855B0" w:rsidP="002855B0">
      <w:pPr>
        <w:pStyle w:val="NoSpacing"/>
        <w:rPr>
          <w:rFonts w:ascii="Century Gothic" w:hAnsi="Century Gothic"/>
          <w:sz w:val="20"/>
          <w:szCs w:val="20"/>
        </w:rPr>
      </w:pPr>
    </w:p>
    <w:p w14:paraId="0C7B098C" w14:textId="4C6B0B97" w:rsidR="002855B0" w:rsidRPr="002855B0" w:rsidRDefault="009D53F7" w:rsidP="002855B0">
      <w:pPr>
        <w:pStyle w:val="NoSpacing"/>
        <w:rPr>
          <w:rFonts w:ascii="Century Gothic" w:hAnsi="Century Gothic"/>
          <w:sz w:val="20"/>
          <w:szCs w:val="20"/>
        </w:rPr>
      </w:pPr>
      <w:r w:rsidRPr="002855B0">
        <w:rPr>
          <w:rFonts w:ascii="Century Gothic" w:hAnsi="Century Gothic"/>
          <w:sz w:val="20"/>
          <w:szCs w:val="20"/>
        </w:rPr>
        <w:t>Pupils can play this as a game, taking turns to put one down, but also moving a card if they wish to when it’s their turn. The activity encourages thought about what really matters</w:t>
      </w:r>
      <w:r w:rsidR="002855B0" w:rsidRPr="002855B0">
        <w:rPr>
          <w:rFonts w:ascii="Century Gothic" w:hAnsi="Century Gothic"/>
          <w:sz w:val="20"/>
          <w:szCs w:val="20"/>
        </w:rPr>
        <w:t xml:space="preserve">, </w:t>
      </w:r>
      <w:r w:rsidRPr="002855B0">
        <w:rPr>
          <w:rFonts w:ascii="Century Gothic" w:hAnsi="Century Gothic"/>
          <w:sz w:val="20"/>
          <w:szCs w:val="20"/>
        </w:rPr>
        <w:t>but there</w:t>
      </w:r>
      <w:r w:rsidR="00121813">
        <w:rPr>
          <w:rFonts w:ascii="Century Gothic" w:hAnsi="Century Gothic"/>
          <w:sz w:val="20"/>
          <w:szCs w:val="20"/>
        </w:rPr>
        <w:t xml:space="preserve"> is </w:t>
      </w:r>
      <w:r w:rsidRPr="002855B0">
        <w:rPr>
          <w:rFonts w:ascii="Century Gothic" w:hAnsi="Century Gothic"/>
          <w:sz w:val="20"/>
          <w:szCs w:val="20"/>
        </w:rPr>
        <w:t xml:space="preserve">not necessarily a final set of right answers. The activity works best after pupils have been engaged in a course of study about the religion. It is a good summative judgement task. </w:t>
      </w:r>
    </w:p>
    <w:p w14:paraId="63AF7183" w14:textId="11BA56A2" w:rsidR="003F151F" w:rsidRPr="000C1A1D" w:rsidRDefault="003F151F" w:rsidP="000C1A1D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60E59C2" w14:textId="38E351AB" w:rsidR="001C0EB3" w:rsidRDefault="001C0EB3" w:rsidP="002855B0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20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6E3260" w14:paraId="10E83798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4EFE67FD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lastRenderedPageBreak/>
              <w:t>Participating in a ritual helps you feel better about yourself.</w:t>
            </w:r>
          </w:p>
        </w:tc>
      </w:tr>
      <w:tr w:rsidR="006E3260" w14:paraId="7C59D0B8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37A97E2A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t>Participating in a ritual helps you feel closer to God.</w:t>
            </w:r>
          </w:p>
        </w:tc>
      </w:tr>
      <w:tr w:rsidR="006E3260" w14:paraId="1ED4FF24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1CA91D47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t>Participating in a ritual gives you a sense of belonging.</w:t>
            </w:r>
          </w:p>
        </w:tc>
      </w:tr>
      <w:tr w:rsidR="006E3260" w14:paraId="5A58FF00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6C4CD374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t>Participating in a ritual helps you to understand your Faith better.</w:t>
            </w:r>
          </w:p>
        </w:tc>
      </w:tr>
      <w:tr w:rsidR="006E3260" w14:paraId="4058A5ED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233B9891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t>Participating in a ritual reminds you that you belong to a wider community of people that isn’t just local but is also global.</w:t>
            </w:r>
          </w:p>
        </w:tc>
      </w:tr>
      <w:tr w:rsidR="006E3260" w14:paraId="3D5F8ED3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23E2583B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t>Participating in a ritual helps to focus you on what is important in life.</w:t>
            </w:r>
          </w:p>
        </w:tc>
      </w:tr>
      <w:tr w:rsidR="006E3260" w14:paraId="400B1F6E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15F701C2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t>Participating in a ritual gives your day structure.</w:t>
            </w:r>
          </w:p>
        </w:tc>
      </w:tr>
      <w:tr w:rsidR="006E3260" w14:paraId="707FB197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05C1A265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t>Participating in a ritual connects you to the things people did in the past that are still important today.</w:t>
            </w:r>
          </w:p>
        </w:tc>
      </w:tr>
      <w:tr w:rsidR="006E3260" w14:paraId="657479A2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6DCCD0D5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t>Participating in a ritual gives you time to think and make the necessary changes in your life for the better.</w:t>
            </w:r>
          </w:p>
        </w:tc>
      </w:tr>
      <w:tr w:rsidR="006E3260" w14:paraId="678DB493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406B183D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t>Participating in a ritual makes you happy.</w:t>
            </w:r>
          </w:p>
        </w:tc>
      </w:tr>
      <w:tr w:rsidR="006E3260" w14:paraId="5E3C96F3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42555221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t>Participating in a ritual makes your parents happy.</w:t>
            </w:r>
          </w:p>
        </w:tc>
      </w:tr>
      <w:tr w:rsidR="006E3260" w14:paraId="714FE8AF" w14:textId="77777777" w:rsidTr="006E3260">
        <w:trPr>
          <w:trHeight w:val="680"/>
        </w:trPr>
        <w:tc>
          <w:tcPr>
            <w:tcW w:w="15163" w:type="dxa"/>
            <w:vAlign w:val="center"/>
          </w:tcPr>
          <w:p w14:paraId="5577D5BF" w14:textId="77777777" w:rsidR="006E3260" w:rsidRPr="006E3260" w:rsidRDefault="006E3260" w:rsidP="006E3260">
            <w:pPr>
              <w:pStyle w:val="NoSpacing"/>
              <w:jc w:val="center"/>
              <w:rPr>
                <w:rFonts w:ascii="Century Gothic" w:hAnsi="Century Gothic"/>
                <w:b/>
                <w:bCs/>
              </w:rPr>
            </w:pPr>
            <w:r w:rsidRPr="006E3260">
              <w:rPr>
                <w:rFonts w:ascii="Century Gothic" w:hAnsi="Century Gothic"/>
                <w:b/>
                <w:bCs/>
              </w:rPr>
              <w:t>Participating in a ritual shows your commitment to your Faith.</w:t>
            </w:r>
          </w:p>
        </w:tc>
      </w:tr>
    </w:tbl>
    <w:p w14:paraId="778DBD68" w14:textId="57FF8B62" w:rsidR="006621D6" w:rsidRPr="006E3260" w:rsidRDefault="006E3260" w:rsidP="006E3260">
      <w:pPr>
        <w:pStyle w:val="NoSpacing"/>
        <w:tabs>
          <w:tab w:val="center" w:pos="7273"/>
          <w:tab w:val="left" w:pos="11464"/>
        </w:tabs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 w:rsidRPr="006E3260">
        <w:rPr>
          <w:rFonts w:ascii="Century Gothic" w:hAnsi="Century Gothic"/>
          <w:b/>
          <w:bCs/>
          <w:sz w:val="32"/>
          <w:szCs w:val="32"/>
        </w:rPr>
        <w:t>Statements:  What statement is most important?</w:t>
      </w:r>
      <w:r>
        <w:rPr>
          <w:rFonts w:ascii="Century Gothic" w:hAnsi="Century Gothic"/>
          <w:b/>
          <w:bCs/>
          <w:sz w:val="28"/>
          <w:szCs w:val="28"/>
        </w:rPr>
        <w:tab/>
      </w:r>
    </w:p>
    <w:sectPr w:rsidR="006621D6" w:rsidRPr="006E3260" w:rsidSect="00FB58B4">
      <w:footerReference w:type="default" r:id="rId13"/>
      <w:pgSz w:w="16838" w:h="11906" w:orient="landscape"/>
      <w:pgMar w:top="1440" w:right="1440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0C9B" w14:textId="77777777" w:rsidR="004D2067" w:rsidRDefault="004D2067" w:rsidP="00AA7CE2">
      <w:pPr>
        <w:spacing w:after="0" w:line="240" w:lineRule="auto"/>
      </w:pPr>
      <w:r>
        <w:separator/>
      </w:r>
    </w:p>
  </w:endnote>
  <w:endnote w:type="continuationSeparator" w:id="0">
    <w:p w14:paraId="0690D844" w14:textId="77777777" w:rsidR="004D2067" w:rsidRDefault="004D2067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F5556B8" w:rsidR="005B11DC" w:rsidRDefault="005B11DC">
    <w:pPr>
      <w:pStyle w:val="Footer"/>
    </w:pPr>
  </w:p>
  <w:p w14:paraId="106534EA" w14:textId="37ECD10C" w:rsidR="00AA7CE2" w:rsidRDefault="00890568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AE0E24" wp14:editId="131C8B1C">
              <wp:simplePos x="0" y="0"/>
              <wp:positionH relativeFrom="page">
                <wp:align>right</wp:align>
              </wp:positionH>
              <wp:positionV relativeFrom="paragraph">
                <wp:posOffset>274460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DE258C" w14:textId="77777777" w:rsidR="00890568" w:rsidRPr="009A0DB3" w:rsidRDefault="00890568" w:rsidP="00890568">
                          <w:r w:rsidRPr="009A0D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E0E2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1.6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" fillcolor="white [3201]" stroked="f" strokeweight=".5pt">
              <v:textbox>
                <w:txbxContent>
                  <w:p w14:paraId="72DE258C" w14:textId="77777777" w:rsidR="00890568" w:rsidRPr="009A0DB3" w:rsidRDefault="00890568" w:rsidP="00890568">
                    <w:r w:rsidRPr="009A0DB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133F3" wp14:editId="2E7D758E">
              <wp:simplePos x="0" y="0"/>
              <wp:positionH relativeFrom="page">
                <wp:align>left</wp:align>
              </wp:positionH>
              <wp:positionV relativeFrom="paragraph">
                <wp:posOffset>291985</wp:posOffset>
              </wp:positionV>
              <wp:extent cx="2416175" cy="303464"/>
              <wp:effectExtent l="0" t="0" r="3175" b="1905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034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B95257" w14:textId="77777777" w:rsidR="00890568" w:rsidRPr="009A0DB3" w:rsidRDefault="00890568" w:rsidP="00890568">
                          <w:r w:rsidRPr="009A0D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6</w:t>
                          </w:r>
                          <w:r w:rsidRPr="009A0DB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- YEAR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3133F3" id="_x0000_s1027" type="#_x0000_t202" style="position:absolute;margin-left:0;margin-top:23pt;width:190.25pt;height:23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" fillcolor="white [3201]" stroked="f" strokeweight=".5pt">
              <v:textbox>
                <w:txbxContent>
                  <w:p w14:paraId="4BB95257" w14:textId="77777777" w:rsidR="00890568" w:rsidRPr="009A0DB3" w:rsidRDefault="00890568" w:rsidP="00890568">
                    <w:r w:rsidRPr="009A0DB3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6</w:t>
                    </w:r>
                    <w:r w:rsidRPr="009A0DB3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- YEAR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B6E0" w14:textId="77777777" w:rsidR="004D2067" w:rsidRDefault="004D2067" w:rsidP="00AA7CE2">
      <w:pPr>
        <w:spacing w:after="0" w:line="240" w:lineRule="auto"/>
      </w:pPr>
      <w:r>
        <w:separator/>
      </w:r>
    </w:p>
  </w:footnote>
  <w:footnote w:type="continuationSeparator" w:id="0">
    <w:p w14:paraId="4120F7E3" w14:textId="77777777" w:rsidR="004D2067" w:rsidRDefault="004D2067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252"/>
    <w:multiLevelType w:val="hybridMultilevel"/>
    <w:tmpl w:val="AAF88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65080"/>
    <w:multiLevelType w:val="hybridMultilevel"/>
    <w:tmpl w:val="074432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5377873">
    <w:abstractNumId w:val="4"/>
  </w:num>
  <w:num w:numId="2" w16cid:durableId="1706786595">
    <w:abstractNumId w:val="3"/>
  </w:num>
  <w:num w:numId="3" w16cid:durableId="1073773588">
    <w:abstractNumId w:val="3"/>
  </w:num>
  <w:num w:numId="4" w16cid:durableId="99881935">
    <w:abstractNumId w:val="7"/>
  </w:num>
  <w:num w:numId="5" w16cid:durableId="62528017">
    <w:abstractNumId w:val="5"/>
  </w:num>
  <w:num w:numId="6" w16cid:durableId="186144617">
    <w:abstractNumId w:val="1"/>
  </w:num>
  <w:num w:numId="7" w16cid:durableId="1718159924">
    <w:abstractNumId w:val="6"/>
  </w:num>
  <w:num w:numId="8" w16cid:durableId="701593490">
    <w:abstractNumId w:val="0"/>
  </w:num>
  <w:num w:numId="9" w16cid:durableId="208568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C1A1D"/>
    <w:rsid w:val="000D3B69"/>
    <w:rsid w:val="000E3DC5"/>
    <w:rsid w:val="00121813"/>
    <w:rsid w:val="001B107E"/>
    <w:rsid w:val="001B12C4"/>
    <w:rsid w:val="001C0EB3"/>
    <w:rsid w:val="001D46FF"/>
    <w:rsid w:val="00216194"/>
    <w:rsid w:val="002236D6"/>
    <w:rsid w:val="0027078B"/>
    <w:rsid w:val="002776DA"/>
    <w:rsid w:val="002855B0"/>
    <w:rsid w:val="00291AC3"/>
    <w:rsid w:val="00340789"/>
    <w:rsid w:val="003F151F"/>
    <w:rsid w:val="00445CC4"/>
    <w:rsid w:val="00466BDD"/>
    <w:rsid w:val="004D2067"/>
    <w:rsid w:val="005270F9"/>
    <w:rsid w:val="00555D91"/>
    <w:rsid w:val="0058078F"/>
    <w:rsid w:val="005A0214"/>
    <w:rsid w:val="005A68A5"/>
    <w:rsid w:val="005B11DC"/>
    <w:rsid w:val="006621D6"/>
    <w:rsid w:val="00677950"/>
    <w:rsid w:val="006E3260"/>
    <w:rsid w:val="00717B14"/>
    <w:rsid w:val="00890568"/>
    <w:rsid w:val="00977D56"/>
    <w:rsid w:val="009D53F7"/>
    <w:rsid w:val="00A3542F"/>
    <w:rsid w:val="00A37960"/>
    <w:rsid w:val="00A97052"/>
    <w:rsid w:val="00AA7CE2"/>
    <w:rsid w:val="00AE2A5D"/>
    <w:rsid w:val="00B02A8F"/>
    <w:rsid w:val="00B9508C"/>
    <w:rsid w:val="00BB31D4"/>
    <w:rsid w:val="00BD7954"/>
    <w:rsid w:val="00C106BE"/>
    <w:rsid w:val="00C56337"/>
    <w:rsid w:val="00C60E02"/>
    <w:rsid w:val="00C96215"/>
    <w:rsid w:val="00CD47E0"/>
    <w:rsid w:val="00DD7916"/>
    <w:rsid w:val="00EC5054"/>
    <w:rsid w:val="00ED0F2E"/>
    <w:rsid w:val="00F37C8F"/>
    <w:rsid w:val="00F51B19"/>
    <w:rsid w:val="00F73D08"/>
    <w:rsid w:val="00F81DA6"/>
    <w:rsid w:val="00FB58B4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C12F64-24AD-4875-88C8-D55FA7256962}">
  <ds:schemaRefs>
    <ds:schemaRef ds:uri="http://schemas.microsoft.com/office/2006/metadata/properties"/>
    <ds:schemaRef ds:uri="62940bfc-e56c-4552-8076-1b71358281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7c5c6fe-bc8e-4494-977e-45e76d6ce1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5F32B9-18B6-4F57-A1C6-7265FE81F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A3451B-7869-4455-93E5-6BA80247D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9</cp:revision>
  <cp:lastPrinted>2020-03-27T13:55:00Z</cp:lastPrinted>
  <dcterms:created xsi:type="dcterms:W3CDTF">2023-09-06T13:36:00Z</dcterms:created>
  <dcterms:modified xsi:type="dcterms:W3CDTF">2023-09-06T13:55:00Z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419000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