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96F90" w:rsidR="00B76CAB" w:rsidP="003A4B53" w:rsidRDefault="00B76CAB" w14:paraId="53A127E3" w14:textId="0A102410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196F90">
        <w:rPr>
          <w:rFonts w:ascii="Century Gothic" w:hAnsi="Century Gothic"/>
          <w:b/>
          <w:bCs/>
          <w:sz w:val="36"/>
          <w:szCs w:val="36"/>
        </w:rPr>
        <w:t xml:space="preserve">Possible paintings you may choose to </w:t>
      </w:r>
      <w:r w:rsidRPr="00196F90" w:rsidR="003A4B53">
        <w:rPr>
          <w:rFonts w:ascii="Century Gothic" w:hAnsi="Century Gothic"/>
          <w:b/>
          <w:bCs/>
          <w:sz w:val="36"/>
          <w:szCs w:val="36"/>
        </w:rPr>
        <w:t>use:</w:t>
      </w:r>
    </w:p>
    <w:p w:rsidR="00EB77C9" w:rsidP="00B76CAB" w:rsidRDefault="00EB77C9" w14:paraId="3C4D51E9" w14:textId="2E6EB58A">
      <w:pPr>
        <w:jc w:val="center"/>
        <w:rPr>
          <w:rFonts w:ascii="Century Gothic" w:hAnsi="Century Gothic"/>
          <w:noProof/>
          <w:sz w:val="20"/>
          <w:szCs w:val="20"/>
        </w:rPr>
      </w:pPr>
    </w:p>
    <w:p w:rsidR="00EB77C9" w:rsidP="00B76CAB" w:rsidRDefault="00EB77C9" w14:paraId="6E8C19CB" w14:textId="77777777">
      <w:pPr>
        <w:jc w:val="center"/>
        <w:rPr>
          <w:rFonts w:ascii="Century Gothic" w:hAnsi="Century Gothic"/>
          <w:noProof/>
          <w:sz w:val="20"/>
          <w:szCs w:val="20"/>
        </w:rPr>
      </w:pPr>
    </w:p>
    <w:p w:rsidR="00196F90" w:rsidP="00B76CAB" w:rsidRDefault="003A4B53" w14:paraId="4F697EB6" w14:textId="77777777">
      <w:pPr>
        <w:jc w:val="center"/>
        <w:rPr>
          <w:rFonts w:ascii="Century Gothic" w:hAnsi="Century Gothic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E4A92ED" wp14:editId="3C7B30EC">
            <wp:extent cx="6091555" cy="6815455"/>
            <wp:effectExtent l="0" t="0" r="4445" b="4445"/>
            <wp:docPr id="6" name="Picture 6" descr="A painting of a nativity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ainting of a nativity sce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681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F90" w:rsidP="00B76CAB" w:rsidRDefault="00196F90" w14:paraId="2A332572" w14:textId="77777777">
      <w:pPr>
        <w:jc w:val="center"/>
        <w:rPr>
          <w:rFonts w:ascii="Century Gothic" w:hAnsi="Century Gothic"/>
          <w:noProof/>
          <w:sz w:val="20"/>
          <w:szCs w:val="20"/>
        </w:rPr>
      </w:pPr>
    </w:p>
    <w:p w:rsidR="006F17D9" w:rsidP="00B76CAB" w:rsidRDefault="00EB77C9" w14:paraId="277A78D6" w14:textId="77777777">
      <w:pPr>
        <w:jc w:val="center"/>
        <w:rPr>
          <w:rFonts w:ascii="Century Gothic" w:hAnsi="Century Gothic"/>
          <w:noProof/>
          <w:sz w:val="20"/>
          <w:szCs w:val="20"/>
        </w:rPr>
      </w:pPr>
      <w:r w:rsidRPr="00EB77C9">
        <w:rPr>
          <w:rFonts w:ascii="Century Gothic" w:hAnsi="Century Gothic"/>
          <w:noProof/>
          <w:sz w:val="20"/>
          <w:szCs w:val="20"/>
        </w:rPr>
        <w:t>'The Adoration of the Shepherds'  Guido Reni about 164</w:t>
      </w:r>
      <w:r w:rsidR="006F17D9">
        <w:rPr>
          <w:rFonts w:ascii="Century Gothic" w:hAnsi="Century Gothic"/>
          <w:noProof/>
          <w:sz w:val="20"/>
          <w:szCs w:val="20"/>
        </w:rPr>
        <w:t>2</w:t>
      </w:r>
    </w:p>
    <w:p w:rsidR="00B63500" w:rsidP="00B76CAB" w:rsidRDefault="006C292D" w14:paraId="75B1DF55" w14:textId="0D84F8EB">
      <w:pPr>
        <w:jc w:val="center"/>
        <w:rPr>
          <w:noProof/>
        </w:rPr>
      </w:pPr>
      <w:r>
        <w:t xml:space="preserve">See here for higher quality: </w:t>
      </w:r>
      <w:hyperlink w:history="1" r:id="rId12">
        <w:r w:rsidR="006F17D9">
          <w:rPr>
            <w:rStyle w:val="Hyperlink"/>
          </w:rPr>
          <w:t>Guido Reni | The Adoration of the Shepherds | NG6270 | National Gallery, London</w:t>
        </w:r>
      </w:hyperlink>
      <w:r w:rsidR="006F17D9">
        <w:t xml:space="preserve"> </w:t>
      </w:r>
      <w:r w:rsidRPr="00B76CAB" w:rsidR="00EB77C9">
        <w:rPr>
          <w:noProof/>
        </w:rPr>
        <w:t xml:space="preserve"> </w:t>
      </w:r>
      <w:r w:rsidR="00EB77C9">
        <w:rPr>
          <w:noProof/>
        </w:rPr>
        <w:t xml:space="preserve">  </w:t>
      </w:r>
    </w:p>
    <w:p w:rsidRPr="00B76CAB" w:rsidR="00B76CAB" w:rsidP="00B76CAB" w:rsidRDefault="00EB77C9" w14:paraId="513008C7" w14:textId="48F6F3B5">
      <w:pPr>
        <w:jc w:val="center"/>
        <w:rPr>
          <w:rFonts w:ascii="Century Gothic" w:hAnsi="Century Gothic"/>
        </w:rPr>
      </w:pPr>
      <w:r>
        <w:rPr>
          <w:noProof/>
        </w:rPr>
        <w:t xml:space="preserve"> </w:t>
      </w:r>
    </w:p>
    <w:p w:rsidR="00B76CAB" w:rsidP="00B76CAB" w:rsidRDefault="00B76CAB" w14:paraId="0BEF9F20" w14:textId="77777777">
      <w:pPr>
        <w:jc w:val="center"/>
      </w:pPr>
      <w:r w:rsidRPr="00B76CAB">
        <w:rPr>
          <w:noProof/>
        </w:rPr>
        <w:lastRenderedPageBreak/>
        <w:drawing>
          <wp:inline distT="0" distB="0" distL="0" distR="0" wp14:anchorId="7645BF0B" wp14:editId="613C8B2A">
            <wp:extent cx="6091555" cy="7368540"/>
            <wp:effectExtent l="0" t="0" r="4445" b="381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F90" w:rsidP="00B76CAB" w:rsidRDefault="00196F90" w14:paraId="648D9EEF" w14:textId="77777777">
      <w:pPr>
        <w:jc w:val="center"/>
        <w:rPr>
          <w:rFonts w:ascii="Century Gothic" w:hAnsi="Century Gothic"/>
          <w:sz w:val="20"/>
          <w:szCs w:val="20"/>
        </w:rPr>
      </w:pPr>
    </w:p>
    <w:p w:rsidR="00EB760D" w:rsidP="00B76CAB" w:rsidRDefault="00B76CAB" w14:paraId="5FD42AEF" w14:textId="000A0165">
      <w:pPr>
        <w:jc w:val="center"/>
        <w:rPr>
          <w:rFonts w:ascii="Century Gothic" w:hAnsi="Century Gothic"/>
          <w:sz w:val="20"/>
          <w:szCs w:val="20"/>
        </w:rPr>
      </w:pPr>
      <w:r w:rsidRPr="00EB77C9">
        <w:rPr>
          <w:rFonts w:ascii="Century Gothic" w:hAnsi="Century Gothic"/>
          <w:sz w:val="20"/>
          <w:szCs w:val="20"/>
        </w:rPr>
        <w:t>The Nativity Painting by Franz Christopher Janneck</w:t>
      </w:r>
      <w:r w:rsidR="003E2A50">
        <w:rPr>
          <w:rFonts w:ascii="Century Gothic" w:hAnsi="Century Gothic"/>
          <w:sz w:val="20"/>
          <w:szCs w:val="20"/>
        </w:rPr>
        <w:t xml:space="preserve"> 1703-1761</w:t>
      </w:r>
    </w:p>
    <w:p w:rsidRPr="00EB77C9" w:rsidR="00B76CAB" w:rsidP="00B76CAB" w:rsidRDefault="00EB760D" w14:paraId="79FE01F0" w14:textId="482367FD">
      <w:pPr>
        <w:jc w:val="center"/>
        <w:rPr>
          <w:rFonts w:ascii="Century Gothic" w:hAnsi="Century Gothic"/>
          <w:sz w:val="20"/>
          <w:szCs w:val="20"/>
        </w:rPr>
      </w:pPr>
      <w:hyperlink w:history="1" r:id="rId14">
        <w:r>
          <w:rPr>
            <w:rStyle w:val="Hyperlink"/>
          </w:rPr>
          <w:t>Franz Christoph Janneck (1703-1761) (christies.com)</w:t>
        </w:r>
      </w:hyperlink>
      <w:r w:rsidRPr="00EB77C9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 </w:t>
      </w:r>
      <w:r w:rsidRPr="00EB77C9" w:rsidR="00B76CAB">
        <w:rPr>
          <w:rFonts w:ascii="Century Gothic" w:hAnsi="Century Gothic"/>
          <w:sz w:val="20"/>
          <w:szCs w:val="20"/>
        </w:rPr>
        <w:br w:type="page"/>
      </w:r>
    </w:p>
    <w:p w:rsidR="00B76CAB" w:rsidRDefault="005608C3" w14:paraId="5092D583" w14:textId="40477D1D">
      <w:r>
        <w:rPr>
          <w:noProof/>
        </w:rPr>
        <w:lastRenderedPageBreak/>
        <w:drawing>
          <wp:inline distT="0" distB="0" distL="0" distR="0" wp14:anchorId="5004E4CE" wp14:editId="093C268E">
            <wp:extent cx="6091555" cy="5133975"/>
            <wp:effectExtent l="0" t="0" r="4445" b="9525"/>
            <wp:docPr id="599746449" name="Picture 1" descr="A painting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46449" name="Picture 1" descr="A painting of two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F90" w:rsidP="00B76CAB" w:rsidRDefault="00196F90" w14:paraId="630FC577" w14:textId="77777777">
      <w:pPr>
        <w:jc w:val="center"/>
        <w:rPr>
          <w:rFonts w:ascii="Century Gothic" w:hAnsi="Century Gothic"/>
          <w:sz w:val="20"/>
          <w:szCs w:val="20"/>
        </w:rPr>
      </w:pPr>
    </w:p>
    <w:p w:rsidR="00517113" w:rsidP="00B76CAB" w:rsidRDefault="00B76CAB" w14:paraId="781A209C" w14:textId="6F175619">
      <w:pPr>
        <w:jc w:val="center"/>
        <w:rPr>
          <w:rFonts w:ascii="Century Gothic" w:hAnsi="Century Gothic"/>
          <w:sz w:val="20"/>
          <w:szCs w:val="20"/>
        </w:rPr>
      </w:pPr>
      <w:r w:rsidRPr="00B76CAB">
        <w:rPr>
          <w:rFonts w:ascii="Century Gothic" w:hAnsi="Century Gothic"/>
          <w:sz w:val="20"/>
          <w:szCs w:val="20"/>
        </w:rPr>
        <w:t xml:space="preserve">The Adoration of the Shepherds, 1622 (oil on canvas), </w:t>
      </w:r>
      <w:proofErr w:type="spellStart"/>
      <w:r w:rsidRPr="00B76CAB">
        <w:rPr>
          <w:rFonts w:ascii="Century Gothic" w:hAnsi="Century Gothic"/>
          <w:sz w:val="20"/>
          <w:szCs w:val="20"/>
        </w:rPr>
        <w:t>Honthorst</w:t>
      </w:r>
      <w:proofErr w:type="spellEnd"/>
      <w:r w:rsidRPr="00B76CAB">
        <w:rPr>
          <w:rFonts w:ascii="Century Gothic" w:hAnsi="Century Gothic"/>
          <w:sz w:val="20"/>
          <w:szCs w:val="20"/>
        </w:rPr>
        <w:t>, Gerrit van (1590-1656)</w:t>
      </w:r>
    </w:p>
    <w:p w:rsidRPr="00EB77C9" w:rsidR="007D48BC" w:rsidP="00B76CAB" w:rsidRDefault="007D48BC" w14:paraId="347DD037" w14:textId="77777777">
      <w:pPr>
        <w:jc w:val="center"/>
        <w:rPr>
          <w:rFonts w:ascii="Century Gothic" w:hAnsi="Century Gothic"/>
          <w:sz w:val="20"/>
          <w:szCs w:val="20"/>
        </w:rPr>
      </w:pPr>
    </w:p>
    <w:p w:rsidR="009B72A2" w:rsidP="3FB3D250" w:rsidRDefault="009B72A2" w14:paraId="09717FA2" w14:noSpellErr="1" w14:textId="37692D8E">
      <w:pPr>
        <w:pStyle w:val="Normal"/>
      </w:pPr>
    </w:p>
    <w:p w:rsidR="006C292D" w:rsidRDefault="009F4DA7" w14:paraId="4A82A550" w14:textId="3297ED25">
      <w:r>
        <w:t>Another option here:</w:t>
      </w:r>
    </w:p>
    <w:p w:rsidR="007D48BC" w:rsidRDefault="00762980" w14:paraId="59423B5F" w14:textId="473800C7">
      <w:hyperlink w:history="1" r:id="rId16">
        <w:r>
          <w:rPr>
            <w:rStyle w:val="Hyperlink"/>
          </w:rPr>
          <w:t>Black Nativity: African American Christmas Card (Box Set of 15) – The Black Art Depot</w:t>
        </w:r>
      </w:hyperlink>
    </w:p>
    <w:p w:rsidR="007D48BC" w:rsidRDefault="007D48BC" w14:paraId="7826867A" w14:textId="77777777"/>
    <w:p w:rsidR="009F4DA7" w:rsidRDefault="009F4DA7" w14:paraId="571B36D2" w14:textId="77777777"/>
    <w:p w:rsidR="009F4DA7" w:rsidRDefault="009F4DA7" w14:paraId="56BAAF52" w14:textId="77777777" w14:noSpellErr="1"/>
    <w:p w:rsidR="3FB3D250" w:rsidP="3FB3D250" w:rsidRDefault="3FB3D250" w14:paraId="118478A2" w14:textId="66A88640">
      <w:pPr>
        <w:pStyle w:val="Normal"/>
      </w:pPr>
    </w:p>
    <w:p w:rsidR="3FB3D250" w:rsidP="3FB3D250" w:rsidRDefault="3FB3D250" w14:paraId="0E0F74A5" w14:textId="6657345C">
      <w:pPr>
        <w:pStyle w:val="Normal"/>
      </w:pPr>
    </w:p>
    <w:p w:rsidRPr="009B72A2" w:rsidR="006C292D" w:rsidRDefault="006C292D" w14:paraId="4C148510" w14:textId="293258C1">
      <w:pPr>
        <w:rPr>
          <w:b/>
          <w:bCs/>
          <w:sz w:val="52"/>
          <w:szCs w:val="52"/>
        </w:rPr>
      </w:pPr>
      <w:r w:rsidRPr="009B72A2">
        <w:rPr>
          <w:b/>
          <w:bCs/>
          <w:sz w:val="52"/>
          <w:szCs w:val="52"/>
        </w:rPr>
        <w:lastRenderedPageBreak/>
        <w:t xml:space="preserve">See Here </w:t>
      </w:r>
      <w:r w:rsidRPr="009B72A2" w:rsidR="009F4DA7">
        <w:rPr>
          <w:b/>
          <w:bCs/>
          <w:sz w:val="52"/>
          <w:szCs w:val="52"/>
        </w:rPr>
        <w:t>for lots of great possible paintings from around the world:</w:t>
      </w:r>
    </w:p>
    <w:p w:rsidRPr="009B72A2" w:rsidR="007D48BC" w:rsidRDefault="006C292D" w14:paraId="5AC2EB5B" w14:textId="22C627BD">
      <w:pPr>
        <w:rPr>
          <w:b/>
          <w:bCs/>
          <w:sz w:val="52"/>
          <w:szCs w:val="52"/>
        </w:rPr>
      </w:pPr>
      <w:hyperlink w:history="1" r:id="rId17">
        <w:r w:rsidRPr="009B72A2">
          <w:rPr>
            <w:rStyle w:val="Hyperlink"/>
            <w:b/>
            <w:bCs/>
            <w:sz w:val="52"/>
            <w:szCs w:val="52"/>
          </w:rPr>
          <w:t>Around the World « ORTHODOX CHRISTIAN FAITH AND LIFE (orthodoxcityhermit.com)</w:t>
        </w:r>
      </w:hyperlink>
      <w:r w:rsidRPr="009B72A2">
        <w:rPr>
          <w:b/>
          <w:bCs/>
          <w:sz w:val="52"/>
          <w:szCs w:val="52"/>
        </w:rPr>
        <w:t xml:space="preserve"> </w:t>
      </w:r>
    </w:p>
    <w:p w:rsidR="009B72A2" w:rsidP="3FB3D250" w:rsidRDefault="009B72A2" w14:paraId="55C9D960" w14:noSpellErr="1" w14:textId="11008120">
      <w:pPr>
        <w:pStyle w:val="Normal"/>
        <w:rPr>
          <w:b w:val="1"/>
          <w:bCs w:val="1"/>
          <w:sz w:val="40"/>
          <w:szCs w:val="40"/>
        </w:rPr>
      </w:pPr>
    </w:p>
    <w:p w:rsidRPr="009B72A2" w:rsidR="00B76CAB" w:rsidP="006C292D" w:rsidRDefault="009B72A2" w14:paraId="3F2AA4CE" w14:textId="4436CEC0">
      <w:pPr>
        <w:rPr>
          <w:b/>
          <w:bCs/>
          <w:sz w:val="40"/>
          <w:szCs w:val="40"/>
        </w:rPr>
      </w:pPr>
      <w:hyperlink w:history="1" r:id="rId18">
        <w:r>
          <w:rPr>
            <w:rStyle w:val="Hyperlink"/>
          </w:rPr>
          <w:t>ACAA - Asian Christian Art Association</w:t>
        </w:r>
      </w:hyperlink>
      <w:r>
        <w:t xml:space="preserve"> – this is a great resource for Asian art works.</w:t>
      </w:r>
    </w:p>
    <w:sectPr w:rsidRPr="009B72A2" w:rsidR="00B76CAB" w:rsidSect="00196F90">
      <w:footerReference w:type="default" r:id="rId19"/>
      <w:footerReference w:type="first" r:id="rId20"/>
      <w:pgSz w:w="11906" w:h="16838" w:orient="portrait"/>
      <w:pgMar w:top="851" w:right="1440" w:bottom="1440" w:left="87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D751A" w:rsidP="00AA7CE2" w:rsidRDefault="00DD751A" w14:paraId="14846146" w14:textId="77777777">
      <w:pPr>
        <w:spacing w:after="0" w:line="240" w:lineRule="auto"/>
      </w:pPr>
      <w:r>
        <w:separator/>
      </w:r>
    </w:p>
  </w:endnote>
  <w:endnote w:type="continuationSeparator" w:id="0">
    <w:p w:rsidR="00DD751A" w:rsidP="00AA7CE2" w:rsidRDefault="00DD751A" w14:paraId="1BD01D5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ork Sans SemiBold">
    <w:altName w:val="Calibri"/>
    <w:charset w:val="00"/>
    <w:family w:val="auto"/>
    <w:pitch w:val="variable"/>
    <w:sig w:usb0="A00000FF" w:usb1="5000E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5B11DC" w:rsidRDefault="005B11DC" w14:paraId="06C00520" w14:textId="6EDD5C6F">
    <w:pPr>
      <w:pStyle w:val="Footer"/>
    </w:pPr>
  </w:p>
  <w:p w:rsidR="00AA7CE2" w:rsidRDefault="00196F90" w14:paraId="106534EA" w14:textId="3D2FF6DA">
    <w:pPr>
      <w:pStyle w:val="Footer"/>
    </w:pPr>
    <w:r w:rsidRPr="007C6FC3">
      <w:rPr>
        <w:rFonts w:ascii="Century Gothic" w:hAnsi="Century Gothic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D104D8" wp14:editId="741DCBA7">
              <wp:simplePos x="0" y="0"/>
              <wp:positionH relativeFrom="page">
                <wp:align>left</wp:align>
              </wp:positionH>
              <wp:positionV relativeFrom="paragraph">
                <wp:posOffset>351699</wp:posOffset>
              </wp:positionV>
              <wp:extent cx="2513965" cy="249382"/>
              <wp:effectExtent l="0" t="0" r="0" b="0"/>
              <wp:wrapNone/>
              <wp:docPr id="134777587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3965" cy="249382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196F90" w:rsidP="00196F90" w:rsidRDefault="00196F90" w14:paraId="513966D7" w14:textId="77777777">
                          <w:pPr>
                            <w:rPr>
                              <w:rFonts w:ascii="Work Sans SemiBold" w:hAnsi="Work Sans SemiBold"/>
                              <w:color w:val="4D4D4D"/>
                              <w:kern w:val="24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Work Sans SemiBold" w:hAnsi="Work Sans SemiBold"/>
                              <w:color w:val="4D4D4D"/>
                              <w:kern w:val="24"/>
                              <w:sz w:val="20"/>
                              <w:szCs w:val="20"/>
                              <w:lang w:val="en-US"/>
                            </w:rPr>
                            <w:t xml:space="preserve">YEAR TWO - </w:t>
                          </w:r>
                          <w:r>
                            <w:rPr>
                              <w:rFonts w:ascii="Work Sans SemiBold" w:hAnsi="Work Sans SemiBold"/>
                              <w:b/>
                              <w:bCs/>
                              <w:color w:val="4D4D4D"/>
                              <w:kern w:val="24"/>
                              <w:sz w:val="20"/>
                              <w:szCs w:val="20"/>
                            </w:rPr>
                            <w:t>LESSON 3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4D104D8">
              <v:stroke joinstyle="miter"/>
              <v:path gradientshapeok="t" o:connecttype="rect"/>
            </v:shapetype>
            <v:shape id="TextBox 1" style="position:absolute;margin-left:0;margin-top:27.7pt;width:197.95pt;height:19.65pt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">
              <v:textbox>
                <w:txbxContent>
                  <w:p w:rsidR="00196F90" w:rsidP="00196F90" w:rsidRDefault="00196F90" w14:paraId="513966D7" w14:textId="77777777">
                    <w:pPr>
                      <w:rPr>
                        <w:rFonts w:ascii="Work Sans SemiBold" w:hAnsi="Work Sans SemiBold"/>
                        <w:color w:val="4D4D4D"/>
                        <w:kern w:val="24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Work Sans SemiBold" w:hAnsi="Work Sans SemiBold"/>
                        <w:color w:val="4D4D4D"/>
                        <w:kern w:val="24"/>
                        <w:sz w:val="20"/>
                        <w:szCs w:val="20"/>
                        <w:lang w:val="en-US"/>
                      </w:rPr>
                      <w:t xml:space="preserve">YEAR TWO - </w:t>
                    </w:r>
                    <w:r>
                      <w:rPr>
                        <w:rFonts w:ascii="Work Sans SemiBold" w:hAnsi="Work Sans SemiBold"/>
                        <w:b/>
                        <w:bCs/>
                        <w:color w:val="4D4D4D"/>
                        <w:kern w:val="24"/>
                        <w:sz w:val="20"/>
                        <w:szCs w:val="20"/>
                      </w:rPr>
                      <w:t>LESSON 3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196F90" w:rsidRDefault="00196F90" w14:paraId="0504EB1B" w14:textId="25B9C7F1">
    <w:pPr>
      <w:pStyle w:val="Footer"/>
    </w:pPr>
    <w:r w:rsidRPr="007C6FC3">
      <w:rPr>
        <w:rFonts w:ascii="Century Gothic" w:hAnsi="Century Gothic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DCE29D" wp14:editId="633830DB">
              <wp:simplePos x="0" y="0"/>
              <wp:positionH relativeFrom="page">
                <wp:align>left</wp:align>
              </wp:positionH>
              <wp:positionV relativeFrom="paragraph">
                <wp:posOffset>356260</wp:posOffset>
              </wp:positionV>
              <wp:extent cx="2513965" cy="249382"/>
              <wp:effectExtent l="0" t="0" r="0" b="0"/>
              <wp:wrapNone/>
              <wp:docPr id="764992016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3965" cy="249382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196F90" w:rsidP="00196F90" w:rsidRDefault="00196F90" w14:paraId="7B90B340" w14:textId="77777777">
                          <w:pPr>
                            <w:rPr>
                              <w:rFonts w:ascii="Work Sans SemiBold" w:hAnsi="Work Sans SemiBold"/>
                              <w:color w:val="4D4D4D"/>
                              <w:kern w:val="24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Work Sans SemiBold" w:hAnsi="Work Sans SemiBold"/>
                              <w:color w:val="4D4D4D"/>
                              <w:kern w:val="24"/>
                              <w:sz w:val="20"/>
                              <w:szCs w:val="20"/>
                              <w:lang w:val="en-US"/>
                            </w:rPr>
                            <w:t xml:space="preserve">YEAR TWO - </w:t>
                          </w:r>
                          <w:r>
                            <w:rPr>
                              <w:rFonts w:ascii="Work Sans SemiBold" w:hAnsi="Work Sans SemiBold"/>
                              <w:b/>
                              <w:bCs/>
                              <w:color w:val="4D4D4D"/>
                              <w:kern w:val="24"/>
                              <w:sz w:val="20"/>
                              <w:szCs w:val="20"/>
                            </w:rPr>
                            <w:t>LESSON 3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6DCE29D">
              <v:stroke joinstyle="miter"/>
              <v:path gradientshapeok="t" o:connecttype="rect"/>
            </v:shapetype>
            <v:shape id="_x0000_s1027" style="position:absolute;margin-left:0;margin-top:28.05pt;width:197.95pt;height:19.65pt;z-index:25166131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">
              <v:textbox>
                <w:txbxContent>
                  <w:p w:rsidR="00196F90" w:rsidP="00196F90" w:rsidRDefault="00196F90" w14:paraId="7B90B340" w14:textId="77777777">
                    <w:pPr>
                      <w:rPr>
                        <w:rFonts w:ascii="Work Sans SemiBold" w:hAnsi="Work Sans SemiBold"/>
                        <w:color w:val="4D4D4D"/>
                        <w:kern w:val="24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Work Sans SemiBold" w:hAnsi="Work Sans SemiBold"/>
                        <w:color w:val="4D4D4D"/>
                        <w:kern w:val="24"/>
                        <w:sz w:val="20"/>
                        <w:szCs w:val="20"/>
                        <w:lang w:val="en-US"/>
                      </w:rPr>
                      <w:t xml:space="preserve">YEAR TWO - </w:t>
                    </w:r>
                    <w:r>
                      <w:rPr>
                        <w:rFonts w:ascii="Work Sans SemiBold" w:hAnsi="Work Sans SemiBold"/>
                        <w:b/>
                        <w:bCs/>
                        <w:color w:val="4D4D4D"/>
                        <w:kern w:val="24"/>
                        <w:sz w:val="20"/>
                        <w:szCs w:val="20"/>
                      </w:rPr>
                      <w:t>LESSON 3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D751A" w:rsidP="00AA7CE2" w:rsidRDefault="00DD751A" w14:paraId="49EC5459" w14:textId="77777777">
      <w:pPr>
        <w:spacing w:after="0" w:line="240" w:lineRule="auto"/>
      </w:pPr>
      <w:r>
        <w:separator/>
      </w:r>
    </w:p>
  </w:footnote>
  <w:footnote w:type="continuationSeparator" w:id="0">
    <w:p w:rsidR="00DD751A" w:rsidP="00AA7CE2" w:rsidRDefault="00DD751A" w14:paraId="07544D2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A2199"/>
    <w:multiLevelType w:val="hybridMultilevel"/>
    <w:tmpl w:val="DD94059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281620FC"/>
    <w:multiLevelType w:val="hybridMultilevel"/>
    <w:tmpl w:val="1112410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2B313696"/>
    <w:multiLevelType w:val="hybridMultilevel"/>
    <w:tmpl w:val="D210381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D637DA6"/>
    <w:multiLevelType w:val="hybridMultilevel"/>
    <w:tmpl w:val="5F384F0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3C815D8B"/>
    <w:multiLevelType w:val="hybridMultilevel"/>
    <w:tmpl w:val="D42C21E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48C85280"/>
    <w:multiLevelType w:val="hybridMultilevel"/>
    <w:tmpl w:val="8DC2D78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7E7805F1"/>
    <w:multiLevelType w:val="hybridMultilevel"/>
    <w:tmpl w:val="0DAAA6A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174106106">
    <w:abstractNumId w:val="2"/>
  </w:num>
  <w:num w:numId="2" w16cid:durableId="952635415">
    <w:abstractNumId w:val="1"/>
  </w:num>
  <w:num w:numId="3" w16cid:durableId="1826361520">
    <w:abstractNumId w:val="1"/>
  </w:num>
  <w:num w:numId="4" w16cid:durableId="769083064">
    <w:abstractNumId w:val="6"/>
  </w:num>
  <w:num w:numId="5" w16cid:durableId="329910863">
    <w:abstractNumId w:val="4"/>
  </w:num>
  <w:num w:numId="6" w16cid:durableId="537863374">
    <w:abstractNumId w:val="0"/>
  </w:num>
  <w:num w:numId="7" w16cid:durableId="86275601">
    <w:abstractNumId w:val="5"/>
  </w:num>
  <w:num w:numId="8" w16cid:durableId="9384163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337"/>
    <w:rsid w:val="0000798A"/>
    <w:rsid w:val="00095068"/>
    <w:rsid w:val="000B4CC3"/>
    <w:rsid w:val="000D3B69"/>
    <w:rsid w:val="000E3DC5"/>
    <w:rsid w:val="001647F8"/>
    <w:rsid w:val="00196F90"/>
    <w:rsid w:val="001D46FF"/>
    <w:rsid w:val="00216194"/>
    <w:rsid w:val="0022042A"/>
    <w:rsid w:val="002236D6"/>
    <w:rsid w:val="00236621"/>
    <w:rsid w:val="0027078B"/>
    <w:rsid w:val="002776DA"/>
    <w:rsid w:val="00291AC3"/>
    <w:rsid w:val="00340789"/>
    <w:rsid w:val="003A4B53"/>
    <w:rsid w:val="003C37FD"/>
    <w:rsid w:val="003E2A50"/>
    <w:rsid w:val="00443FAF"/>
    <w:rsid w:val="00445CC4"/>
    <w:rsid w:val="00466BDD"/>
    <w:rsid w:val="005166E5"/>
    <w:rsid w:val="00517113"/>
    <w:rsid w:val="005270F9"/>
    <w:rsid w:val="00555D91"/>
    <w:rsid w:val="005608C3"/>
    <w:rsid w:val="0058078F"/>
    <w:rsid w:val="005A0214"/>
    <w:rsid w:val="005A68A5"/>
    <w:rsid w:val="005B11DC"/>
    <w:rsid w:val="005B6699"/>
    <w:rsid w:val="00677950"/>
    <w:rsid w:val="006B437C"/>
    <w:rsid w:val="006C292D"/>
    <w:rsid w:val="006C498E"/>
    <w:rsid w:val="006F17D9"/>
    <w:rsid w:val="00717B14"/>
    <w:rsid w:val="00762980"/>
    <w:rsid w:val="00781843"/>
    <w:rsid w:val="007D48BC"/>
    <w:rsid w:val="00872608"/>
    <w:rsid w:val="00977D56"/>
    <w:rsid w:val="009B72A2"/>
    <w:rsid w:val="009F4DA7"/>
    <w:rsid w:val="009F6CA5"/>
    <w:rsid w:val="00A37960"/>
    <w:rsid w:val="00A55D64"/>
    <w:rsid w:val="00AA7CE2"/>
    <w:rsid w:val="00AE2A5D"/>
    <w:rsid w:val="00B02A8F"/>
    <w:rsid w:val="00B43750"/>
    <w:rsid w:val="00B63500"/>
    <w:rsid w:val="00B76CAB"/>
    <w:rsid w:val="00C106BE"/>
    <w:rsid w:val="00C36C30"/>
    <w:rsid w:val="00C40BD3"/>
    <w:rsid w:val="00C56337"/>
    <w:rsid w:val="00C60E02"/>
    <w:rsid w:val="00CD47E0"/>
    <w:rsid w:val="00D03868"/>
    <w:rsid w:val="00DD751A"/>
    <w:rsid w:val="00DD7916"/>
    <w:rsid w:val="00E309A5"/>
    <w:rsid w:val="00E45306"/>
    <w:rsid w:val="00E6796C"/>
    <w:rsid w:val="00EB760D"/>
    <w:rsid w:val="00EB77C9"/>
    <w:rsid w:val="00EC5054"/>
    <w:rsid w:val="00ED0F2E"/>
    <w:rsid w:val="00F37C8F"/>
    <w:rsid w:val="00F51B19"/>
    <w:rsid w:val="00F73D08"/>
    <w:rsid w:val="00F7776E"/>
    <w:rsid w:val="00F81DA6"/>
    <w:rsid w:val="3FB3D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8C3AFC"/>
  <w15:chartTrackingRefBased/>
  <w15:docId w15:val="{10143AC4-90EA-4198-AAEA-A1E652F82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0"/>
    </w:pPr>
    <w:rPr>
      <w:rFonts w:ascii="Calibri" w:hAnsi="Calibri" w:eastAsia="Times New Roman" w:cs="Times New Roman"/>
      <w:b/>
      <w:bCs/>
      <w:color w:val="002D73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1"/>
    </w:pPr>
    <w:rPr>
      <w:rFonts w:ascii="Calibri" w:hAnsi="Calibri" w:eastAsia="Times New Roman" w:cs="Times New Roman"/>
      <w:bCs/>
      <w:iCs/>
      <w:color w:val="8B2332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7916"/>
    <w:pPr>
      <w:spacing w:line="256" w:lineRule="auto"/>
      <w:ind w:left="720"/>
      <w:contextualSpacing/>
    </w:pPr>
  </w:style>
  <w:style w:type="paragraph" w:styleId="NoSpacing">
    <w:name w:val="No Spacing"/>
    <w:uiPriority w:val="1"/>
    <w:qFormat/>
    <w:rsid w:val="00216194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rsid w:val="00B02A8F"/>
    <w:rPr>
      <w:rFonts w:ascii="Calibri" w:hAnsi="Calibri" w:eastAsia="Times New Roman" w:cs="Times New Roman"/>
      <w:b/>
      <w:bCs/>
      <w:color w:val="002D73"/>
      <w:kern w:val="32"/>
      <w:sz w:val="32"/>
      <w:szCs w:val="32"/>
    </w:rPr>
  </w:style>
  <w:style w:type="character" w:styleId="Heading2Char" w:customStyle="1">
    <w:name w:val="Heading 2 Char"/>
    <w:basedOn w:val="DefaultParagraphFont"/>
    <w:link w:val="Heading2"/>
    <w:semiHidden/>
    <w:rsid w:val="00B02A8F"/>
    <w:rPr>
      <w:rFonts w:ascii="Calibri" w:hAnsi="Calibri" w:eastAsia="Times New Roman" w:cs="Times New Roman"/>
      <w:bCs/>
      <w:iCs/>
      <w:color w:val="8B233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A7CE2"/>
  </w:style>
  <w:style w:type="paragraph" w:styleId="Footer">
    <w:name w:val="footer"/>
    <w:basedOn w:val="Normal"/>
    <w:link w:val="Foot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A7CE2"/>
  </w:style>
  <w:style w:type="table" w:styleId="TableGrid">
    <w:name w:val="Table Grid"/>
    <w:basedOn w:val="TableNormal"/>
    <w:uiPriority w:val="39"/>
    <w:rsid w:val="0009506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09506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6C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6CAB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51711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66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B66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7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jpeg" Id="rId13" /><Relationship Type="http://schemas.openxmlformats.org/officeDocument/2006/relationships/hyperlink" Target="https://www.asianchristianart.org/publications/publications.htm" TargetMode="Externa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hyperlink" Target="https://www.nationalgallery.org.uk/paintings/guido-reni-the-adoration-of-the-shepherds" TargetMode="External" Id="rId12" /><Relationship Type="http://schemas.openxmlformats.org/officeDocument/2006/relationships/hyperlink" Target="https://orthodoxcityhermit.com/tag/around-the-world/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www.blackartdepot.com/products/black-nativity-african-american-christmas-card-box-set" TargetMode="External" Id="rId16" /><Relationship Type="http://schemas.openxmlformats.org/officeDocument/2006/relationships/footer" Target="footer2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image" Target="media/image3.jpeg" Id="rId15" /><Relationship Type="http://schemas.openxmlformats.org/officeDocument/2006/relationships/endnotes" Target="endnotes.xml" Id="rId10" /><Relationship Type="http://schemas.openxmlformats.org/officeDocument/2006/relationships/footer" Target="foot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christies.com/en/lot/lot-1694624" TargetMode="External" Id="rId14" /><Relationship Type="http://schemas.openxmlformats.org/officeDocument/2006/relationships/theme" Target="theme/theme1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785FF21E3A1444BE0DFE2E5C59DFFC" ma:contentTypeVersion="6" ma:contentTypeDescription="Create a new document." ma:contentTypeScope="" ma:versionID="4140d98b5e72ec949c32c2c289918fb9">
  <xsd:schema xmlns:xsd="http://www.w3.org/2001/XMLSchema" xmlns:xs="http://www.w3.org/2001/XMLSchema" xmlns:p="http://schemas.microsoft.com/office/2006/metadata/properties" xmlns:ns2="37c5c6fe-bc8e-4494-977e-45e76d6ce1fa" xmlns:ns3="62940bfc-e56c-4552-8076-1b7135828164" targetNamespace="http://schemas.microsoft.com/office/2006/metadata/properties" ma:root="true" ma:fieldsID="91e60c445ca9e904630b9d9ce2925bd6" ns2:_="" ns3:_="">
    <xsd:import namespace="37c5c6fe-bc8e-4494-977e-45e76d6ce1fa"/>
    <xsd:import namespace="62940bfc-e56c-4552-8076-1b71358281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5c6fe-bc8e-4494-977e-45e76d6ce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940bfc-e56c-4552-8076-1b71358281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B500C-C3B9-4043-A666-9008C8EB3A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E484F6-6BE4-4086-B99D-0B01BF3FA4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EBBE9D-447C-4FC7-8C13-7EEA7D538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c5c6fe-bc8e-4494-977e-45e76d6ce1fa"/>
    <ds:schemaRef ds:uri="62940bfc-e56c-4552-8076-1b71358281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210A83-02C4-4CB0-8DD6-A4115998835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mary thorne</dc:creator>
  <keywords/>
  <dc:description/>
  <lastModifiedBy>Mary Thorne</lastModifiedBy>
  <revision>17</revision>
  <lastPrinted>2020-10-27T15:16:00.0000000Z</lastPrinted>
  <dcterms:created xsi:type="dcterms:W3CDTF">2023-08-24T11:23:00.0000000Z</dcterms:created>
  <dcterms:modified xsi:type="dcterms:W3CDTF">2023-09-07T00:47:05.0569882Z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0x01010017785FF21E3A1444BE0DFE2E5C59DFFC</vt:lpwstr>
  </property>
  <property fmtid="{D5CDD505-2E9C-101B-9397-08002B2CF9AE}" pid="3" name="Order">
    <vt:r8>415500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