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A9A5" w14:textId="2EB3179C" w:rsidR="008F176C" w:rsidRPr="008F176C" w:rsidRDefault="008F176C" w:rsidP="00B43750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Title: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8F176C">
        <w:rPr>
          <w:rFonts w:ascii="Century Gothic" w:hAnsi="Century Gothic"/>
          <w:sz w:val="24"/>
          <w:szCs w:val="24"/>
        </w:rPr>
        <w:t>Incarnation</w:t>
      </w:r>
    </w:p>
    <w:p w14:paraId="276683DB" w14:textId="101862B7" w:rsidR="008F176C" w:rsidRPr="008F176C" w:rsidRDefault="008F176C" w:rsidP="00B43750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Artist: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8F176C">
        <w:rPr>
          <w:rFonts w:ascii="Century Gothic" w:hAnsi="Century Gothic"/>
          <w:sz w:val="24"/>
          <w:szCs w:val="24"/>
        </w:rPr>
        <w:t>Fernando Arizti</w:t>
      </w:r>
    </w:p>
    <w:p w14:paraId="5EA3F193" w14:textId="6670CA93" w:rsidR="008F176C" w:rsidRPr="008F176C" w:rsidRDefault="008F176C" w:rsidP="00B43750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Origin:</w:t>
      </w:r>
      <w:r>
        <w:rPr>
          <w:rFonts w:ascii="Century Gothic" w:hAnsi="Century Gothic"/>
          <w:sz w:val="24"/>
          <w:szCs w:val="24"/>
        </w:rPr>
        <w:tab/>
      </w:r>
      <w:r w:rsidRPr="008F176C">
        <w:rPr>
          <w:rFonts w:ascii="Century Gothic" w:hAnsi="Century Gothic"/>
          <w:sz w:val="24"/>
          <w:szCs w:val="24"/>
        </w:rPr>
        <w:t>Mexico/USA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730"/>
      </w:tblGrid>
      <w:tr w:rsidR="008F176C" w14:paraId="3C739E31" w14:textId="77777777" w:rsidTr="008F176C">
        <w:tc>
          <w:tcPr>
            <w:tcW w:w="5807" w:type="dxa"/>
          </w:tcPr>
          <w:p w14:paraId="14DFFD81" w14:textId="3D3BE97E" w:rsidR="008F176C" w:rsidRPr="008F176C" w:rsidRDefault="008F176C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>Biblical text:  John 1:  1 - 5</w:t>
            </w:r>
          </w:p>
        </w:tc>
        <w:tc>
          <w:tcPr>
            <w:tcW w:w="8730" w:type="dxa"/>
          </w:tcPr>
          <w:p w14:paraId="700CF72E" w14:textId="3AD75FCF" w:rsidR="008F176C" w:rsidRPr="008F176C" w:rsidRDefault="008F176C" w:rsidP="00B4375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>What has the artist got from the Biblical text here and what has he added to the text?</w:t>
            </w:r>
          </w:p>
        </w:tc>
      </w:tr>
      <w:tr w:rsidR="008F176C" w14:paraId="5360F682" w14:textId="77777777" w:rsidTr="008F176C">
        <w:tc>
          <w:tcPr>
            <w:tcW w:w="5807" w:type="dxa"/>
          </w:tcPr>
          <w:p w14:paraId="3A8888A8" w14:textId="64AD4FB1" w:rsidR="008F176C" w:rsidRPr="008F176C" w:rsidRDefault="008F176C" w:rsidP="00B43750">
            <w:pPr>
              <w:rPr>
                <w:rFonts w:ascii="Century Gothic" w:hAnsi="Century Gothic"/>
                <w:sz w:val="24"/>
                <w:szCs w:val="24"/>
              </w:rPr>
            </w:pPr>
            <w:r w:rsidRPr="008F176C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1 </w:t>
            </w:r>
            <w:r w:rsidRPr="008F176C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In the beginning was the Word, and the Word was with God, and the Word was God. </w:t>
            </w:r>
            <w:r w:rsidRPr="008F176C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2 </w:t>
            </w:r>
            <w:r w:rsidRPr="008F176C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He was with God in the beginning. </w:t>
            </w:r>
            <w:r w:rsidRPr="008F176C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3 </w:t>
            </w:r>
            <w:r w:rsidRPr="008F176C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Through him all things were made; without him nothing was made that has been made. </w:t>
            </w:r>
            <w:r w:rsidRPr="008F176C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4 </w:t>
            </w:r>
            <w:r w:rsidRPr="008F176C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In him was life, and that life was the light of all mankind. </w:t>
            </w:r>
            <w:r w:rsidRPr="008F176C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5 </w:t>
            </w:r>
            <w:r w:rsidRPr="008F176C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The light shines in the darkness, and the darkness has not overcome it.</w:t>
            </w:r>
          </w:p>
        </w:tc>
        <w:tc>
          <w:tcPr>
            <w:tcW w:w="8730" w:type="dxa"/>
          </w:tcPr>
          <w:p w14:paraId="46966176" w14:textId="77777777" w:rsidR="008F176C" w:rsidRDefault="008F176C" w:rsidP="00B43750"/>
          <w:p w14:paraId="4F9FB118" w14:textId="77777777" w:rsidR="008F176C" w:rsidRDefault="008F176C" w:rsidP="00B43750"/>
          <w:p w14:paraId="5D807B4E" w14:textId="77777777" w:rsidR="008F176C" w:rsidRDefault="008F176C" w:rsidP="00B43750"/>
          <w:p w14:paraId="2311EF09" w14:textId="77777777" w:rsidR="008F176C" w:rsidRDefault="008F176C" w:rsidP="00B43750"/>
          <w:p w14:paraId="20C0C3F4" w14:textId="77777777" w:rsidR="008F176C" w:rsidRDefault="008F176C" w:rsidP="00B43750"/>
          <w:p w14:paraId="508774C3" w14:textId="77777777" w:rsidR="008F176C" w:rsidRDefault="008F176C" w:rsidP="00B43750"/>
          <w:p w14:paraId="00869276" w14:textId="77777777" w:rsidR="008F176C" w:rsidRDefault="008F176C" w:rsidP="00B43750"/>
          <w:p w14:paraId="2B21E6A0" w14:textId="77777777" w:rsidR="008F176C" w:rsidRDefault="008F176C" w:rsidP="00B43750"/>
          <w:p w14:paraId="6884A99F" w14:textId="77777777" w:rsidR="008F176C" w:rsidRDefault="008F176C" w:rsidP="00B43750"/>
          <w:p w14:paraId="060056D9" w14:textId="77777777" w:rsidR="008F176C" w:rsidRDefault="008F176C" w:rsidP="00B43750"/>
          <w:p w14:paraId="4F9D719F" w14:textId="77777777" w:rsidR="008F176C" w:rsidRDefault="008F176C" w:rsidP="00B43750"/>
          <w:p w14:paraId="791B0180" w14:textId="77777777" w:rsidR="008F176C" w:rsidRDefault="008F176C" w:rsidP="00B43750"/>
          <w:p w14:paraId="0EE657AD" w14:textId="77777777" w:rsidR="008F176C" w:rsidRDefault="008F176C" w:rsidP="00B43750"/>
          <w:p w14:paraId="22EF5A1E" w14:textId="5D227B70" w:rsidR="008F176C" w:rsidRDefault="008F176C" w:rsidP="00B43750"/>
        </w:tc>
      </w:tr>
    </w:tbl>
    <w:p w14:paraId="4E6D886C" w14:textId="77777777" w:rsidR="008F176C" w:rsidRDefault="008F176C" w:rsidP="00B437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8F176C" w14:paraId="02F8DF3B" w14:textId="77777777" w:rsidTr="008F176C">
        <w:tc>
          <w:tcPr>
            <w:tcW w:w="14537" w:type="dxa"/>
          </w:tcPr>
          <w:p w14:paraId="176B5BEB" w14:textId="77777777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In what ways would you say this was a sacred piece of Art?</w:t>
            </w:r>
          </w:p>
          <w:p w14:paraId="24184ADF" w14:textId="77777777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285CCE9" w14:textId="77777777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B6422A0" w14:textId="286E9C6D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673D1FF" w14:textId="144BF9A8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1B56997" w14:textId="77777777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D58166C" w14:textId="77777777" w:rsidR="008F176C" w:rsidRPr="008F176C" w:rsidRDefault="008F176C" w:rsidP="008F176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If you were to hang this in a church, what do you think it would lead people to think about or pray for?</w:t>
            </w:r>
          </w:p>
          <w:p w14:paraId="686D42DE" w14:textId="77777777" w:rsidR="008F176C" w:rsidRDefault="008F176C" w:rsidP="008F176C"/>
          <w:p w14:paraId="3E21282C" w14:textId="0B0908DA" w:rsidR="008F176C" w:rsidRDefault="008F176C" w:rsidP="008F176C"/>
          <w:p w14:paraId="74A54C4A" w14:textId="77777777" w:rsidR="008F176C" w:rsidRDefault="008F176C" w:rsidP="008F176C"/>
          <w:p w14:paraId="6CFB6259" w14:textId="03C05C0B" w:rsidR="008F176C" w:rsidRDefault="008F176C" w:rsidP="008F176C"/>
        </w:tc>
      </w:tr>
    </w:tbl>
    <w:p w14:paraId="296BD4DB" w14:textId="77777777" w:rsidR="008F176C" w:rsidRDefault="008F176C" w:rsidP="008F176C"/>
    <w:p w14:paraId="5CF42360" w14:textId="5321242E" w:rsidR="008F176C" w:rsidRPr="008F176C" w:rsidRDefault="008F176C" w:rsidP="008F176C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lastRenderedPageBreak/>
        <w:t>Title: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4am Madonna</w:t>
      </w:r>
    </w:p>
    <w:p w14:paraId="1CFE077F" w14:textId="681751F9" w:rsidR="008F176C" w:rsidRPr="008F176C" w:rsidRDefault="008F176C" w:rsidP="008F176C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Artist: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Antonia Rolls</w:t>
      </w:r>
    </w:p>
    <w:p w14:paraId="58726302" w14:textId="50C47E96" w:rsidR="008F176C" w:rsidRPr="008F176C" w:rsidRDefault="008F176C" w:rsidP="008F176C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Origin:</w:t>
      </w:r>
      <w:r>
        <w:rPr>
          <w:rFonts w:ascii="Century Gothic" w:hAnsi="Century Gothic"/>
          <w:sz w:val="24"/>
          <w:szCs w:val="24"/>
        </w:rPr>
        <w:tab/>
        <w:t>United Kingdom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730"/>
      </w:tblGrid>
      <w:tr w:rsidR="008F176C" w14:paraId="170EC4B0" w14:textId="77777777" w:rsidTr="00B428FE">
        <w:tc>
          <w:tcPr>
            <w:tcW w:w="5807" w:type="dxa"/>
          </w:tcPr>
          <w:p w14:paraId="4EA67288" w14:textId="3697CD6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>Biblical text: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Luke 2:  4 - 7</w:t>
            </w: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</w:tcPr>
          <w:p w14:paraId="6284ADDC" w14:textId="3FE5EDFC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What has the artist got from the Biblical text here and what has </w:t>
            </w:r>
            <w:r w:rsidR="008C4FB0">
              <w:rPr>
                <w:rFonts w:ascii="Century Gothic" w:hAnsi="Century Gothic"/>
                <w:b/>
                <w:bCs/>
                <w:sz w:val="24"/>
                <w:szCs w:val="24"/>
              </w:rPr>
              <w:t>she</w:t>
            </w: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added to the text?</w:t>
            </w:r>
          </w:p>
        </w:tc>
      </w:tr>
      <w:tr w:rsidR="008F176C" w14:paraId="4489E48D" w14:textId="77777777" w:rsidTr="00B428FE">
        <w:tc>
          <w:tcPr>
            <w:tcW w:w="5807" w:type="dxa"/>
          </w:tcPr>
          <w:p w14:paraId="2C9C5FC4" w14:textId="5090DF49" w:rsidR="009A0635" w:rsidRPr="009A0635" w:rsidRDefault="009A0635" w:rsidP="00B428FE">
            <w:pPr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</w:pPr>
            <w:r w:rsidRPr="009A0635">
              <w:rPr>
                <w:rStyle w:val="text"/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4 </w:t>
            </w:r>
            <w:r w:rsidRPr="009A0635">
              <w:rPr>
                <w:rStyle w:val="text"/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So Joseph also went up from the town of Nazareth in Galilee to Judea, to Bethlehem the town of David, because he belonged to the house and line of David.</w:t>
            </w:r>
            <w:r w:rsidRPr="009A0635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0635">
              <w:rPr>
                <w:rStyle w:val="text"/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5 </w:t>
            </w:r>
            <w:r w:rsidRPr="009A0635">
              <w:rPr>
                <w:rStyle w:val="text"/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He went there to register with Mary, who was pledged to be married to him and was expecting a child.</w:t>
            </w:r>
            <w:r w:rsidRPr="009A0635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0635">
              <w:rPr>
                <w:rStyle w:val="text"/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6 </w:t>
            </w:r>
            <w:r w:rsidRPr="009A0635">
              <w:rPr>
                <w:rStyle w:val="text"/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While they were there, the time came for the baby to be born,</w:t>
            </w:r>
            <w:r w:rsidRPr="009A0635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0635">
              <w:rPr>
                <w:rStyle w:val="text"/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7 </w:t>
            </w:r>
            <w:r w:rsidRPr="009A0635">
              <w:rPr>
                <w:rStyle w:val="text"/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and she gave birth to her firstborn, a son. She wrapped him in cloths and placed him in a manger, because there was no guest room available for them.</w:t>
            </w:r>
          </w:p>
        </w:tc>
        <w:tc>
          <w:tcPr>
            <w:tcW w:w="8730" w:type="dxa"/>
          </w:tcPr>
          <w:p w14:paraId="0612B527" w14:textId="77777777" w:rsidR="008F176C" w:rsidRDefault="008F176C" w:rsidP="00B428FE"/>
          <w:p w14:paraId="16BC4F92" w14:textId="77777777" w:rsidR="008F176C" w:rsidRDefault="008F176C" w:rsidP="00B428FE"/>
          <w:p w14:paraId="51454292" w14:textId="77777777" w:rsidR="008F176C" w:rsidRDefault="008F176C" w:rsidP="00B428FE"/>
          <w:p w14:paraId="6917AD29" w14:textId="77777777" w:rsidR="008F176C" w:rsidRDefault="008F176C" w:rsidP="00B428FE"/>
          <w:p w14:paraId="4C5ADABB" w14:textId="77777777" w:rsidR="008F176C" w:rsidRDefault="008F176C" w:rsidP="00B428FE"/>
          <w:p w14:paraId="548613CB" w14:textId="77777777" w:rsidR="008F176C" w:rsidRDefault="008F176C" w:rsidP="00B428FE"/>
          <w:p w14:paraId="36B2471C" w14:textId="77777777" w:rsidR="008F176C" w:rsidRDefault="008F176C" w:rsidP="00B428FE"/>
          <w:p w14:paraId="705EDA61" w14:textId="77777777" w:rsidR="008F176C" w:rsidRDefault="008F176C" w:rsidP="00B428FE"/>
          <w:p w14:paraId="01ECB9F2" w14:textId="77777777" w:rsidR="008F176C" w:rsidRDefault="008F176C" w:rsidP="00B428FE"/>
          <w:p w14:paraId="71A63262" w14:textId="77777777" w:rsidR="008F176C" w:rsidRDefault="008F176C" w:rsidP="00B428FE"/>
          <w:p w14:paraId="0FE7BFA9" w14:textId="77777777" w:rsidR="008F176C" w:rsidRDefault="008F176C" w:rsidP="00B428FE"/>
          <w:p w14:paraId="48B069B8" w14:textId="77777777" w:rsidR="008F176C" w:rsidRDefault="008F176C" w:rsidP="00B428FE"/>
          <w:p w14:paraId="32D4A1F1" w14:textId="77777777" w:rsidR="008F176C" w:rsidRDefault="008F176C" w:rsidP="00B428FE"/>
          <w:p w14:paraId="22557C2F" w14:textId="77777777" w:rsidR="008F176C" w:rsidRDefault="008F176C" w:rsidP="00B428FE"/>
        </w:tc>
      </w:tr>
    </w:tbl>
    <w:p w14:paraId="7911C804" w14:textId="77777777" w:rsidR="008F176C" w:rsidRDefault="008F176C" w:rsidP="008F1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8F176C" w14:paraId="4640B6DD" w14:textId="77777777" w:rsidTr="00B428FE">
        <w:tc>
          <w:tcPr>
            <w:tcW w:w="14537" w:type="dxa"/>
          </w:tcPr>
          <w:p w14:paraId="3A3336A4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In what ways would you say this was a sacred piece of Art?</w:t>
            </w:r>
          </w:p>
          <w:p w14:paraId="59C40EB6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7553DA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D1EB614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3BD59D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7EB24B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8A9AF2" w14:textId="77777777" w:rsidR="008F176C" w:rsidRPr="008F176C" w:rsidRDefault="008F176C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If you were to hang this in a church, what do you think it would lead people to think about or pray for?</w:t>
            </w:r>
          </w:p>
          <w:p w14:paraId="13671C7E" w14:textId="77777777" w:rsidR="008F176C" w:rsidRDefault="008F176C" w:rsidP="00B428FE"/>
          <w:p w14:paraId="75BCDACC" w14:textId="77777777" w:rsidR="008F176C" w:rsidRDefault="008F176C" w:rsidP="00B428FE"/>
          <w:p w14:paraId="743F94E9" w14:textId="77777777" w:rsidR="008F176C" w:rsidRDefault="008F176C" w:rsidP="00B428FE"/>
        </w:tc>
      </w:tr>
    </w:tbl>
    <w:p w14:paraId="2DB09827" w14:textId="77777777" w:rsidR="003A5C83" w:rsidRDefault="003A5C83" w:rsidP="009A0635">
      <w:pPr>
        <w:rPr>
          <w:rFonts w:ascii="Century Gothic" w:hAnsi="Century Gothic"/>
          <w:b/>
          <w:bCs/>
          <w:sz w:val="24"/>
          <w:szCs w:val="24"/>
        </w:rPr>
      </w:pPr>
    </w:p>
    <w:p w14:paraId="5DEF8E3C" w14:textId="77777777" w:rsidR="003A5C83" w:rsidRDefault="003A5C83" w:rsidP="009A0635">
      <w:pPr>
        <w:rPr>
          <w:rFonts w:ascii="Century Gothic" w:hAnsi="Century Gothic"/>
          <w:b/>
          <w:bCs/>
          <w:sz w:val="24"/>
          <w:szCs w:val="24"/>
        </w:rPr>
      </w:pPr>
    </w:p>
    <w:p w14:paraId="3BDF9923" w14:textId="6AC9E1FD" w:rsidR="009A0635" w:rsidRPr="008F176C" w:rsidRDefault="009A0635" w:rsidP="009A0635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lastRenderedPageBreak/>
        <w:t>Title: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The meaning of Christmas</w:t>
      </w:r>
      <w:r>
        <w:rPr>
          <w:rFonts w:ascii="Century Gothic" w:hAnsi="Century Gothic"/>
          <w:sz w:val="24"/>
          <w:szCs w:val="24"/>
        </w:rPr>
        <w:tab/>
      </w:r>
    </w:p>
    <w:p w14:paraId="0C02B32D" w14:textId="62E4C863" w:rsidR="009A0635" w:rsidRPr="008F176C" w:rsidRDefault="009A0635" w:rsidP="009A0635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Artist:</w:t>
      </w:r>
      <w:r w:rsidRPr="008F176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Kristoffer Ardena</w:t>
      </w:r>
    </w:p>
    <w:p w14:paraId="5EA0888F" w14:textId="6D76D5A5" w:rsidR="009A0635" w:rsidRPr="008F176C" w:rsidRDefault="009A0635" w:rsidP="009A0635">
      <w:pPr>
        <w:rPr>
          <w:rFonts w:ascii="Century Gothic" w:hAnsi="Century Gothic"/>
          <w:sz w:val="24"/>
          <w:szCs w:val="24"/>
        </w:rPr>
      </w:pPr>
      <w:r w:rsidRPr="008F176C">
        <w:rPr>
          <w:rFonts w:ascii="Century Gothic" w:hAnsi="Century Gothic"/>
          <w:b/>
          <w:bCs/>
          <w:sz w:val="24"/>
          <w:szCs w:val="24"/>
        </w:rPr>
        <w:t>Origin:</w:t>
      </w:r>
      <w:r>
        <w:rPr>
          <w:rFonts w:ascii="Century Gothic" w:hAnsi="Century Gothic"/>
          <w:sz w:val="24"/>
          <w:szCs w:val="24"/>
        </w:rPr>
        <w:tab/>
        <w:t>Philippines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8730"/>
      </w:tblGrid>
      <w:tr w:rsidR="009A0635" w14:paraId="3C373A4E" w14:textId="77777777" w:rsidTr="00B428FE">
        <w:tc>
          <w:tcPr>
            <w:tcW w:w="5807" w:type="dxa"/>
          </w:tcPr>
          <w:p w14:paraId="4FA3AD2A" w14:textId="1652A6D3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>Biblical text: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John 1:  14</w:t>
            </w:r>
          </w:p>
        </w:tc>
        <w:tc>
          <w:tcPr>
            <w:tcW w:w="8730" w:type="dxa"/>
          </w:tcPr>
          <w:p w14:paraId="55370E95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F176C">
              <w:rPr>
                <w:rFonts w:ascii="Century Gothic" w:hAnsi="Century Gothic"/>
                <w:b/>
                <w:bCs/>
                <w:sz w:val="24"/>
                <w:szCs w:val="24"/>
              </w:rPr>
              <w:t>What has the artist got from the Biblical text here and what has he added to the text?</w:t>
            </w:r>
          </w:p>
        </w:tc>
      </w:tr>
      <w:tr w:rsidR="009A0635" w14:paraId="33AB0160" w14:textId="77777777" w:rsidTr="00B428FE">
        <w:tc>
          <w:tcPr>
            <w:tcW w:w="5807" w:type="dxa"/>
          </w:tcPr>
          <w:p w14:paraId="2DC48373" w14:textId="695909DB" w:rsidR="009A0635" w:rsidRPr="009A0635" w:rsidRDefault="009A0635" w:rsidP="00B428FE">
            <w:pPr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</w:pPr>
            <w:r w:rsidRPr="009A0635">
              <w:rPr>
                <w:rFonts w:ascii="Century Gothic" w:hAnsi="Century Gothic" w:cs="Segoe UI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14 </w:t>
            </w:r>
            <w:r w:rsidRPr="009A0635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 xml:space="preserve">The Word became flesh and made his dwelling among us. </w:t>
            </w:r>
            <w:r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A0635">
              <w:rPr>
                <w:rFonts w:ascii="Century Gothic" w:hAnsi="Century Gothic" w:cs="Segoe UI"/>
                <w:color w:val="000000"/>
                <w:sz w:val="24"/>
                <w:szCs w:val="24"/>
                <w:shd w:val="clear" w:color="auto" w:fill="FFFFFF"/>
              </w:rPr>
              <w:t>We have seen his glory, the glory of the one and only Son, who came from the Father, full of grace and truth.</w:t>
            </w:r>
          </w:p>
        </w:tc>
        <w:tc>
          <w:tcPr>
            <w:tcW w:w="8730" w:type="dxa"/>
          </w:tcPr>
          <w:p w14:paraId="66F3A6B2" w14:textId="77777777" w:rsidR="009A0635" w:rsidRDefault="009A0635" w:rsidP="00B428FE"/>
          <w:p w14:paraId="2C4EE54A" w14:textId="77777777" w:rsidR="009A0635" w:rsidRDefault="009A0635" w:rsidP="00B428FE"/>
          <w:p w14:paraId="69BF0D90" w14:textId="77777777" w:rsidR="009A0635" w:rsidRDefault="009A0635" w:rsidP="00B428FE"/>
          <w:p w14:paraId="61784AAA" w14:textId="77777777" w:rsidR="009A0635" w:rsidRDefault="009A0635" w:rsidP="00B428FE"/>
          <w:p w14:paraId="5ED5578A" w14:textId="77777777" w:rsidR="009A0635" w:rsidRDefault="009A0635" w:rsidP="00B428FE"/>
          <w:p w14:paraId="398C25AC" w14:textId="77777777" w:rsidR="009A0635" w:rsidRDefault="009A0635" w:rsidP="00B428FE"/>
          <w:p w14:paraId="508DF779" w14:textId="77777777" w:rsidR="009A0635" w:rsidRDefault="009A0635" w:rsidP="00B428FE"/>
          <w:p w14:paraId="715BBB70" w14:textId="77777777" w:rsidR="009A0635" w:rsidRDefault="009A0635" w:rsidP="00B428FE"/>
          <w:p w14:paraId="6732B9C3" w14:textId="77777777" w:rsidR="009A0635" w:rsidRDefault="009A0635" w:rsidP="00B428FE"/>
          <w:p w14:paraId="200D5445" w14:textId="77777777" w:rsidR="009A0635" w:rsidRDefault="009A0635" w:rsidP="00B428FE"/>
          <w:p w14:paraId="3A669A28" w14:textId="77777777" w:rsidR="009A0635" w:rsidRDefault="009A0635" w:rsidP="00B428FE"/>
          <w:p w14:paraId="0D34C820" w14:textId="77777777" w:rsidR="009A0635" w:rsidRDefault="009A0635" w:rsidP="00B428FE"/>
          <w:p w14:paraId="3CEE3410" w14:textId="77777777" w:rsidR="009A0635" w:rsidRDefault="009A0635" w:rsidP="00B428FE"/>
          <w:p w14:paraId="19502BBF" w14:textId="77777777" w:rsidR="009A0635" w:rsidRDefault="009A0635" w:rsidP="00B428FE"/>
        </w:tc>
      </w:tr>
    </w:tbl>
    <w:p w14:paraId="42608230" w14:textId="77777777" w:rsidR="009A0635" w:rsidRDefault="009A0635" w:rsidP="009A06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9A0635" w14:paraId="1CB7F22E" w14:textId="77777777" w:rsidTr="00B428FE">
        <w:tc>
          <w:tcPr>
            <w:tcW w:w="14537" w:type="dxa"/>
          </w:tcPr>
          <w:p w14:paraId="0B6F3BC4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In what ways would you say this was a sacred piece of Art?</w:t>
            </w:r>
          </w:p>
          <w:p w14:paraId="455476E4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461D481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822443C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5A096CC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CC60A9E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922890" w14:textId="77777777" w:rsidR="009A0635" w:rsidRPr="008F176C" w:rsidRDefault="009A0635" w:rsidP="00B428F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176C">
              <w:rPr>
                <w:rFonts w:ascii="Century Gothic" w:hAnsi="Century Gothic"/>
                <w:b/>
                <w:bCs/>
                <w:sz w:val="20"/>
                <w:szCs w:val="20"/>
              </w:rPr>
              <w:t>If you were to hang this in a church, what do you think it would lead people to think about or pray for?</w:t>
            </w:r>
          </w:p>
          <w:p w14:paraId="662AFBFE" w14:textId="77777777" w:rsidR="009A0635" w:rsidRDefault="009A0635" w:rsidP="00B428FE"/>
          <w:p w14:paraId="1A123DC1" w14:textId="77777777" w:rsidR="009A0635" w:rsidRDefault="009A0635" w:rsidP="00B428FE"/>
          <w:p w14:paraId="48D7DFF7" w14:textId="77777777" w:rsidR="009A0635" w:rsidRDefault="009A0635" w:rsidP="00B428FE"/>
        </w:tc>
      </w:tr>
    </w:tbl>
    <w:p w14:paraId="309CAB05" w14:textId="77777777" w:rsidR="008F176C" w:rsidRPr="00466BDD" w:rsidRDefault="008F176C" w:rsidP="00B43750"/>
    <w:sectPr w:rsidR="008F176C" w:rsidRPr="00466BDD" w:rsidSect="008F176C">
      <w:footerReference w:type="default" r:id="rId11"/>
      <w:pgSz w:w="16838" w:h="11906" w:orient="landscape"/>
      <w:pgMar w:top="873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9944" w14:textId="77777777" w:rsidR="00393307" w:rsidRDefault="00393307" w:rsidP="00AA7CE2">
      <w:pPr>
        <w:spacing w:after="0" w:line="240" w:lineRule="auto"/>
      </w:pPr>
      <w:r>
        <w:separator/>
      </w:r>
    </w:p>
  </w:endnote>
  <w:endnote w:type="continuationSeparator" w:id="0">
    <w:p w14:paraId="5509E781" w14:textId="77777777" w:rsidR="00393307" w:rsidRDefault="00393307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754AA7A4" w:rsidR="005B11DC" w:rsidRDefault="005B11DC">
    <w:pPr>
      <w:pStyle w:val="Footer"/>
    </w:pPr>
  </w:p>
  <w:p w14:paraId="106534EA" w14:textId="4C0E2C7F" w:rsidR="00AA7CE2" w:rsidRDefault="00AC6C65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463BD" wp14:editId="56CDEFF5">
              <wp:simplePos x="0" y="0"/>
              <wp:positionH relativeFrom="page">
                <wp:align>right</wp:align>
              </wp:positionH>
              <wp:positionV relativeFrom="paragraph">
                <wp:posOffset>260937</wp:posOffset>
              </wp:positionV>
              <wp:extent cx="3578860" cy="325936"/>
              <wp:effectExtent l="0" t="0" r="2540" b="0"/>
              <wp:wrapNone/>
              <wp:docPr id="56046308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CB83B7" w14:textId="77777777" w:rsidR="00AC6C65" w:rsidRPr="00045AE3" w:rsidRDefault="00AC6C65" w:rsidP="00AC6C65">
                          <w:r w:rsidRPr="00045AE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463B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0.55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" fillcolor="white [3201]" stroked="f" strokeweight=".5pt">
              <v:textbox>
                <w:txbxContent>
                  <w:p w14:paraId="4FCB83B7" w14:textId="77777777" w:rsidR="00AC6C65" w:rsidRPr="00045AE3" w:rsidRDefault="00AC6C65" w:rsidP="00AC6C65">
                    <w:r w:rsidRPr="00045AE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CF675" wp14:editId="4B9AAF7E">
              <wp:simplePos x="0" y="0"/>
              <wp:positionH relativeFrom="page">
                <wp:align>left</wp:align>
              </wp:positionH>
              <wp:positionV relativeFrom="paragraph">
                <wp:posOffset>257118</wp:posOffset>
              </wp:positionV>
              <wp:extent cx="2416175" cy="339362"/>
              <wp:effectExtent l="0" t="0" r="3175" b="3810"/>
              <wp:wrapNone/>
              <wp:docPr id="187782406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D65907" w14:textId="46D8889C" w:rsidR="00AC6C65" w:rsidRPr="004D087F" w:rsidRDefault="00AC6C65" w:rsidP="00AC6C65"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2</w:t>
                          </w:r>
                          <w:r w:rsidR="00E74494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- YEAR </w:t>
                          </w:r>
                          <w:r w:rsidR="00E74494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CF675" id="_x0000_s1027" type="#_x0000_t202" style="position:absolute;margin-left:0;margin-top:20.25pt;width:190.25pt;height:2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" fillcolor="white [3201]" stroked="f" strokeweight=".5pt">
              <v:textbox>
                <w:txbxContent>
                  <w:p w14:paraId="14D65907" w14:textId="46D8889C" w:rsidR="00AC6C65" w:rsidRPr="004D087F" w:rsidRDefault="00AC6C65" w:rsidP="00AC6C65"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2</w:t>
                    </w:r>
                    <w:r w:rsidR="00E74494">
                      <w:rPr>
                        <w:rFonts w:ascii="Work Sans SemiBold" w:hAnsi="Work Sans SemiBold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</w:t>
                    </w:r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- YEAR </w:t>
                    </w:r>
                    <w:r w:rsidR="00E74494">
                      <w:rPr>
                        <w:rFonts w:ascii="Work Sans SemiBold" w:hAnsi="Work Sans SemiBold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BA27" w14:textId="77777777" w:rsidR="00393307" w:rsidRDefault="00393307" w:rsidP="00AA7CE2">
      <w:pPr>
        <w:spacing w:after="0" w:line="240" w:lineRule="auto"/>
      </w:pPr>
      <w:r>
        <w:separator/>
      </w:r>
    </w:p>
  </w:footnote>
  <w:footnote w:type="continuationSeparator" w:id="0">
    <w:p w14:paraId="3126593D" w14:textId="77777777" w:rsidR="00393307" w:rsidRDefault="00393307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2709300">
    <w:abstractNumId w:val="2"/>
  </w:num>
  <w:num w:numId="2" w16cid:durableId="95371469">
    <w:abstractNumId w:val="1"/>
  </w:num>
  <w:num w:numId="3" w16cid:durableId="1653293540">
    <w:abstractNumId w:val="1"/>
  </w:num>
  <w:num w:numId="4" w16cid:durableId="1883053294">
    <w:abstractNumId w:val="6"/>
  </w:num>
  <w:num w:numId="5" w16cid:durableId="2115248240">
    <w:abstractNumId w:val="4"/>
  </w:num>
  <w:num w:numId="6" w16cid:durableId="1743135640">
    <w:abstractNumId w:val="0"/>
  </w:num>
  <w:num w:numId="7" w16cid:durableId="1502501930">
    <w:abstractNumId w:val="5"/>
  </w:num>
  <w:num w:numId="8" w16cid:durableId="990328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40789"/>
    <w:rsid w:val="00393307"/>
    <w:rsid w:val="003A5C83"/>
    <w:rsid w:val="00443FAF"/>
    <w:rsid w:val="00445CC4"/>
    <w:rsid w:val="00464095"/>
    <w:rsid w:val="00466BDD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1EFB"/>
    <w:rsid w:val="00717B14"/>
    <w:rsid w:val="00781843"/>
    <w:rsid w:val="008C4FB0"/>
    <w:rsid w:val="008F176C"/>
    <w:rsid w:val="00977D56"/>
    <w:rsid w:val="009A0635"/>
    <w:rsid w:val="009F6CA5"/>
    <w:rsid w:val="00A37960"/>
    <w:rsid w:val="00A55D64"/>
    <w:rsid w:val="00AA7CE2"/>
    <w:rsid w:val="00AC6C65"/>
    <w:rsid w:val="00AE2A5D"/>
    <w:rsid w:val="00B02A8F"/>
    <w:rsid w:val="00B43750"/>
    <w:rsid w:val="00C106BE"/>
    <w:rsid w:val="00C36C30"/>
    <w:rsid w:val="00C428EF"/>
    <w:rsid w:val="00C56337"/>
    <w:rsid w:val="00C60E02"/>
    <w:rsid w:val="00CD47E0"/>
    <w:rsid w:val="00D03868"/>
    <w:rsid w:val="00DD7916"/>
    <w:rsid w:val="00E45306"/>
    <w:rsid w:val="00E6796C"/>
    <w:rsid w:val="00E74494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  <w:style w:type="character" w:customStyle="1" w:styleId="text">
    <w:name w:val="text"/>
    <w:basedOn w:val="DefaultParagraphFont"/>
    <w:rsid w:val="008F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38CD3-08BA-49F4-A17E-022B406ED7F5}">
  <ds:schemaRefs>
    <ds:schemaRef ds:uri="http://schemas.microsoft.com/office/2006/documentManagement/types"/>
    <ds:schemaRef ds:uri="http://schemas.microsoft.com/office/infopath/2007/PartnerControls"/>
    <ds:schemaRef ds:uri="37c5c6fe-bc8e-4494-977e-45e76d6ce1fa"/>
    <ds:schemaRef ds:uri="http://schemas.microsoft.com/office/2006/metadata/properties"/>
    <ds:schemaRef ds:uri="62940bfc-e56c-4552-8076-1b713582816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B78D7D-7DA2-4B4C-8F10-620D293B9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DD2B4-EB9C-4B65-9FEF-1966A08ED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5</cp:revision>
  <cp:lastPrinted>2020-08-05T19:01:00Z</cp:lastPrinted>
  <dcterms:created xsi:type="dcterms:W3CDTF">2023-08-24T14:24:00Z</dcterms:created>
  <dcterms:modified xsi:type="dcterms:W3CDTF">2023-08-24T14:25:00Z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416000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