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7A7F" w14:textId="40679DE3" w:rsidR="0080636B" w:rsidRPr="00F56AC3" w:rsidRDefault="006C7D77" w:rsidP="00B43750">
      <w:pPr>
        <w:rPr>
          <w:rFonts w:ascii="Century Gothic" w:hAnsi="Century Gothic"/>
          <w:b/>
          <w:bCs/>
          <w:sz w:val="36"/>
          <w:szCs w:val="36"/>
        </w:rPr>
      </w:pPr>
      <w:r w:rsidRPr="00F56AC3">
        <w:rPr>
          <w:rFonts w:ascii="Century Gothic" w:hAnsi="Century Gothic"/>
          <w:b/>
          <w:bCs/>
          <w:sz w:val="36"/>
          <w:szCs w:val="36"/>
        </w:rPr>
        <w:t>Task 1</w:t>
      </w:r>
      <w:r w:rsidR="002B40F8" w:rsidRPr="00F56AC3">
        <w:rPr>
          <w:rFonts w:ascii="Century Gothic" w:hAnsi="Century Gothic"/>
          <w:b/>
          <w:bCs/>
          <w:sz w:val="36"/>
          <w:szCs w:val="36"/>
        </w:rPr>
        <w:t>:</w:t>
      </w:r>
    </w:p>
    <w:p w14:paraId="5D56D0F1" w14:textId="52A1386E" w:rsidR="00FB5A36" w:rsidRDefault="00FB5A36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Pupils </w:t>
      </w:r>
      <w:r w:rsidR="00F2539D">
        <w:rPr>
          <w:rFonts w:ascii="Century Gothic" w:hAnsi="Century Gothic"/>
          <w:b/>
          <w:bCs/>
          <w:sz w:val="24"/>
          <w:szCs w:val="24"/>
        </w:rPr>
        <w:t xml:space="preserve">are </w:t>
      </w:r>
      <w:r>
        <w:rPr>
          <w:rFonts w:ascii="Century Gothic" w:hAnsi="Century Gothic"/>
          <w:b/>
          <w:bCs/>
          <w:sz w:val="24"/>
          <w:szCs w:val="24"/>
        </w:rPr>
        <w:t>given the headings and Bible stories/accounts to sort out under each heading.</w:t>
      </w:r>
    </w:p>
    <w:p w14:paraId="09EC7BC2" w14:textId="09D42F9E" w:rsidR="006C7D77" w:rsidRDefault="006C7D77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Possible Biblical stories to use:</w:t>
      </w:r>
    </w:p>
    <w:p w14:paraId="4BA67385" w14:textId="77777777" w:rsidR="004F5ADE" w:rsidRDefault="004F5ADE" w:rsidP="00B43750">
      <w:pPr>
        <w:rPr>
          <w:rFonts w:ascii="Century Gothic" w:hAnsi="Century Gothic"/>
          <w:b/>
          <w:bCs/>
          <w:sz w:val="24"/>
          <w:szCs w:val="24"/>
        </w:rPr>
      </w:pPr>
    </w:p>
    <w:p w14:paraId="67DFEE6A" w14:textId="67D346FD" w:rsidR="006C7D77" w:rsidRDefault="006C7D77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Before Jesus:</w:t>
      </w:r>
    </w:p>
    <w:p w14:paraId="17082ED3" w14:textId="263A0DB4" w:rsidR="006C7D77" w:rsidRPr="004F5ADE" w:rsidRDefault="006C7D77" w:rsidP="004F5ADE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 xml:space="preserve">The creation </w:t>
      </w:r>
      <w:proofErr w:type="gramStart"/>
      <w:r w:rsidRPr="004F5ADE">
        <w:rPr>
          <w:rFonts w:ascii="Century Gothic" w:hAnsi="Century Gothic"/>
          <w:sz w:val="24"/>
          <w:szCs w:val="24"/>
        </w:rPr>
        <w:t>story</w:t>
      </w:r>
      <w:proofErr w:type="gramEnd"/>
    </w:p>
    <w:p w14:paraId="4EBC741B" w14:textId="7ED541A8" w:rsidR="006C7D77" w:rsidRPr="004F5ADE" w:rsidRDefault="00AF0BF7" w:rsidP="004F5ADE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Noah</w:t>
      </w:r>
    </w:p>
    <w:p w14:paraId="737C1ADC" w14:textId="047E74BD" w:rsidR="00AF0BF7" w:rsidRPr="004F5ADE" w:rsidRDefault="00AF0BF7" w:rsidP="004F5ADE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David and Goliath</w:t>
      </w:r>
    </w:p>
    <w:p w14:paraId="025130A9" w14:textId="67EEDAC2" w:rsidR="00AF0BF7" w:rsidRPr="004F5ADE" w:rsidRDefault="00AF0BF7" w:rsidP="004F5ADE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Daniel and the lion’s den</w:t>
      </w:r>
    </w:p>
    <w:p w14:paraId="4826D6D0" w14:textId="77777777" w:rsidR="00F56AC3" w:rsidRDefault="00F56AC3" w:rsidP="00F56AC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6C36C130" w14:textId="77777777" w:rsidR="004F5ADE" w:rsidRDefault="004F5ADE" w:rsidP="00F56AC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0892B906" w14:textId="371124C3" w:rsidR="004D2ABD" w:rsidRDefault="004D2ABD" w:rsidP="004D2ABD">
      <w:pPr>
        <w:rPr>
          <w:rFonts w:ascii="Century Gothic" w:hAnsi="Century Gothic"/>
          <w:b/>
          <w:bCs/>
          <w:sz w:val="24"/>
          <w:szCs w:val="24"/>
        </w:rPr>
      </w:pPr>
      <w:r w:rsidRPr="004D2ABD">
        <w:rPr>
          <w:rFonts w:ascii="Century Gothic" w:hAnsi="Century Gothic"/>
          <w:b/>
          <w:bCs/>
          <w:sz w:val="24"/>
          <w:szCs w:val="24"/>
        </w:rPr>
        <w:t>Told when Jesus was alive:</w:t>
      </w:r>
    </w:p>
    <w:p w14:paraId="7684AFD2" w14:textId="5A5DBCAA" w:rsidR="004D2ABD" w:rsidRPr="004F5ADE" w:rsidRDefault="004D2ABD" w:rsidP="004F5ADE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The birth of Jesus</w:t>
      </w:r>
    </w:p>
    <w:p w14:paraId="591BBB9E" w14:textId="6C599219" w:rsidR="004D2ABD" w:rsidRPr="004F5ADE" w:rsidRDefault="004D2ABD" w:rsidP="004F5ADE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 xml:space="preserve">Jesus calms the </w:t>
      </w:r>
      <w:proofErr w:type="gramStart"/>
      <w:r w:rsidRPr="004F5ADE">
        <w:rPr>
          <w:rFonts w:ascii="Century Gothic" w:hAnsi="Century Gothic"/>
          <w:sz w:val="24"/>
          <w:szCs w:val="24"/>
        </w:rPr>
        <w:t>storm</w:t>
      </w:r>
      <w:proofErr w:type="gramEnd"/>
    </w:p>
    <w:p w14:paraId="4346B368" w14:textId="5FE2C8E7" w:rsidR="004D2ABD" w:rsidRPr="004F5ADE" w:rsidRDefault="004D2ABD" w:rsidP="004F5ADE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The Good Samaritan</w:t>
      </w:r>
    </w:p>
    <w:p w14:paraId="1A423869" w14:textId="21915F15" w:rsidR="004D2ABD" w:rsidRPr="004F5ADE" w:rsidRDefault="004D2ABD" w:rsidP="004F5ADE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The healing of the paralysed man</w:t>
      </w:r>
    </w:p>
    <w:p w14:paraId="381786F7" w14:textId="5DF92639" w:rsidR="004D2ABD" w:rsidRPr="004F5ADE" w:rsidRDefault="004D2ABD" w:rsidP="004F5ADE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The entry into Jerusalem</w:t>
      </w:r>
    </w:p>
    <w:p w14:paraId="3A3C3159" w14:textId="657C5C70" w:rsidR="004D2ABD" w:rsidRPr="004F5ADE" w:rsidRDefault="004D2ABD" w:rsidP="004F5ADE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Jesus washes his disciples</w:t>
      </w:r>
      <w:r w:rsidR="002B40F8" w:rsidRPr="004F5ADE">
        <w:rPr>
          <w:rFonts w:ascii="Century Gothic" w:hAnsi="Century Gothic"/>
          <w:sz w:val="24"/>
          <w:szCs w:val="24"/>
        </w:rPr>
        <w:t>’</w:t>
      </w:r>
      <w:r w:rsidRPr="004F5ADE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F5ADE">
        <w:rPr>
          <w:rFonts w:ascii="Century Gothic" w:hAnsi="Century Gothic"/>
          <w:sz w:val="24"/>
          <w:szCs w:val="24"/>
        </w:rPr>
        <w:t>feet</w:t>
      </w:r>
      <w:proofErr w:type="gramEnd"/>
    </w:p>
    <w:p w14:paraId="01735FA7" w14:textId="77777777" w:rsidR="00F56AC3" w:rsidRDefault="00F56AC3" w:rsidP="004F5ADE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1B7ACB5" w14:textId="77777777" w:rsidR="004F5ADE" w:rsidRDefault="004F5ADE" w:rsidP="00F56AC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27720DF5" w14:textId="7A4DE1E0" w:rsidR="004D2ABD" w:rsidRDefault="004D2ABD" w:rsidP="004D2ABD">
      <w:pPr>
        <w:rPr>
          <w:rFonts w:ascii="Century Gothic" w:hAnsi="Century Gothic"/>
          <w:b/>
          <w:bCs/>
          <w:sz w:val="24"/>
          <w:szCs w:val="24"/>
        </w:rPr>
      </w:pPr>
      <w:r w:rsidRPr="004D2ABD">
        <w:rPr>
          <w:rFonts w:ascii="Century Gothic" w:hAnsi="Century Gothic"/>
          <w:b/>
          <w:bCs/>
          <w:sz w:val="24"/>
          <w:szCs w:val="24"/>
        </w:rPr>
        <w:t>After Jesus had risen from the dead:</w:t>
      </w:r>
    </w:p>
    <w:p w14:paraId="50150259" w14:textId="2964FA31" w:rsidR="004D2ABD" w:rsidRPr="004F5ADE" w:rsidRDefault="004D2ABD" w:rsidP="004F5AD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The road to Emmaus</w:t>
      </w:r>
    </w:p>
    <w:p w14:paraId="58B7BF0A" w14:textId="77777777" w:rsidR="004D2ABD" w:rsidRPr="004F5ADE" w:rsidRDefault="004D2ABD" w:rsidP="004F5AD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The story of Pentecost</w:t>
      </w:r>
    </w:p>
    <w:p w14:paraId="21DEE91E" w14:textId="6EF31D5C" w:rsidR="004D2ABD" w:rsidRPr="004F5ADE" w:rsidRDefault="004D2ABD" w:rsidP="004F5AD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 xml:space="preserve">The road to </w:t>
      </w:r>
      <w:r w:rsidR="002B40F8" w:rsidRPr="004F5ADE">
        <w:rPr>
          <w:rFonts w:ascii="Century Gothic" w:hAnsi="Century Gothic"/>
          <w:sz w:val="24"/>
          <w:szCs w:val="24"/>
        </w:rPr>
        <w:t>Damascus</w:t>
      </w:r>
      <w:r w:rsidRPr="004F5ADE">
        <w:rPr>
          <w:rFonts w:ascii="Century Gothic" w:hAnsi="Century Gothic"/>
          <w:sz w:val="24"/>
          <w:szCs w:val="24"/>
        </w:rPr>
        <w:t xml:space="preserve"> </w:t>
      </w:r>
    </w:p>
    <w:p w14:paraId="7FBA491B" w14:textId="6DCC4F75" w:rsidR="002B40F8" w:rsidRPr="004F5ADE" w:rsidRDefault="002B40F8" w:rsidP="004F5AD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4F5ADE">
        <w:rPr>
          <w:rFonts w:ascii="Century Gothic" w:hAnsi="Century Gothic"/>
          <w:sz w:val="24"/>
          <w:szCs w:val="24"/>
        </w:rPr>
        <w:t>Philip and the man from Ethiopia</w:t>
      </w:r>
    </w:p>
    <w:p w14:paraId="414CBAF0" w14:textId="77777777" w:rsidR="00F56AC3" w:rsidRDefault="00F56AC3" w:rsidP="00F56AC3">
      <w:pPr>
        <w:rPr>
          <w:rFonts w:ascii="Century Gothic" w:hAnsi="Century Gothic"/>
          <w:sz w:val="24"/>
          <w:szCs w:val="24"/>
        </w:rPr>
      </w:pPr>
    </w:p>
    <w:p w14:paraId="1B1E8B60" w14:textId="77777777" w:rsidR="004F5ADE" w:rsidRDefault="004F5ADE" w:rsidP="00F56AC3">
      <w:pPr>
        <w:rPr>
          <w:rFonts w:ascii="Century Gothic" w:hAnsi="Century Gothic"/>
          <w:sz w:val="24"/>
          <w:szCs w:val="24"/>
        </w:rPr>
      </w:pPr>
    </w:p>
    <w:p w14:paraId="08871013" w14:textId="77777777" w:rsidR="004F5ADE" w:rsidRDefault="004F5ADE" w:rsidP="00F56AC3">
      <w:pPr>
        <w:rPr>
          <w:rFonts w:ascii="Century Gothic" w:hAnsi="Century Gothic"/>
          <w:sz w:val="24"/>
          <w:szCs w:val="24"/>
        </w:rPr>
      </w:pPr>
    </w:p>
    <w:p w14:paraId="1759476E" w14:textId="77777777" w:rsidR="004F5ADE" w:rsidRDefault="004F5ADE" w:rsidP="00F56AC3">
      <w:pPr>
        <w:rPr>
          <w:rFonts w:ascii="Century Gothic" w:hAnsi="Century Gothic"/>
          <w:sz w:val="24"/>
          <w:szCs w:val="24"/>
        </w:rPr>
      </w:pPr>
    </w:p>
    <w:p w14:paraId="039C90B0" w14:textId="77777777" w:rsidR="004F5ADE" w:rsidRDefault="004F5ADE" w:rsidP="00F56AC3">
      <w:pPr>
        <w:rPr>
          <w:rFonts w:ascii="Century Gothic" w:hAnsi="Century Gothic"/>
          <w:sz w:val="24"/>
          <w:szCs w:val="24"/>
        </w:rPr>
      </w:pPr>
    </w:p>
    <w:p w14:paraId="215DAB2F" w14:textId="77777777" w:rsidR="004F5ADE" w:rsidRDefault="004F5ADE" w:rsidP="00F56AC3">
      <w:pPr>
        <w:rPr>
          <w:rFonts w:ascii="Century Gothic" w:hAnsi="Century Gothic"/>
          <w:sz w:val="24"/>
          <w:szCs w:val="24"/>
        </w:rPr>
      </w:pPr>
    </w:p>
    <w:p w14:paraId="6090B83B" w14:textId="4E367B91" w:rsidR="004F5ADE" w:rsidRDefault="004F5ADE" w:rsidP="00F56AC3">
      <w:pPr>
        <w:rPr>
          <w:rFonts w:ascii="Century Gothic" w:hAnsi="Century Gothic"/>
          <w:sz w:val="24"/>
          <w:szCs w:val="24"/>
        </w:rPr>
      </w:pPr>
    </w:p>
    <w:p w14:paraId="4D75B70C" w14:textId="77777777" w:rsidR="0080636B" w:rsidRPr="00F56AC3" w:rsidRDefault="0080636B" w:rsidP="00F56AC3">
      <w:pPr>
        <w:rPr>
          <w:rFonts w:ascii="Century Gothic" w:hAnsi="Century Gothic"/>
          <w:sz w:val="24"/>
          <w:szCs w:val="24"/>
        </w:rPr>
      </w:pPr>
    </w:p>
    <w:p w14:paraId="667AC4BE" w14:textId="3D513C07" w:rsidR="002B40F8" w:rsidRPr="00F56AC3" w:rsidRDefault="002B40F8" w:rsidP="002B40F8">
      <w:pPr>
        <w:rPr>
          <w:rFonts w:ascii="Century Gothic" w:hAnsi="Century Gothic"/>
          <w:b/>
          <w:bCs/>
          <w:sz w:val="36"/>
          <w:szCs w:val="36"/>
        </w:rPr>
      </w:pPr>
      <w:r w:rsidRPr="00F56AC3">
        <w:rPr>
          <w:rFonts w:ascii="Century Gothic" w:hAnsi="Century Gothic"/>
          <w:b/>
          <w:bCs/>
          <w:sz w:val="36"/>
          <w:szCs w:val="36"/>
        </w:rPr>
        <w:lastRenderedPageBreak/>
        <w:t>Task 2:</w:t>
      </w:r>
    </w:p>
    <w:p w14:paraId="15F5AE77" w14:textId="1EEEC5A0" w:rsidR="009D69F4" w:rsidRDefault="009D69F4" w:rsidP="002B40F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Books of the Bible: </w:t>
      </w:r>
    </w:p>
    <w:tbl>
      <w:tblPr>
        <w:tblStyle w:val="TableGrid"/>
        <w:tblpPr w:leftFromText="180" w:rightFromText="180" w:vertAnchor="text" w:horzAnchor="page" w:tblpX="4048" w:tblpY="1562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28"/>
      </w:tblGrid>
      <w:tr w:rsidR="00D657AA" w14:paraId="04469415" w14:textId="77777777" w:rsidTr="00C86BAE">
        <w:trPr>
          <w:trHeight w:val="2037"/>
        </w:trPr>
        <w:tc>
          <w:tcPr>
            <w:tcW w:w="2410" w:type="dxa"/>
            <w:vAlign w:val="center"/>
          </w:tcPr>
          <w:p w14:paraId="0358F3C5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Genesis</w:t>
            </w:r>
          </w:p>
          <w:p w14:paraId="360A0205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758ADE5C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Samuel</w:t>
            </w:r>
          </w:p>
          <w:p w14:paraId="38FC5215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  <w:vAlign w:val="center"/>
          </w:tcPr>
          <w:p w14:paraId="6045B579" w14:textId="5039408E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Ruth</w:t>
            </w:r>
          </w:p>
          <w:p w14:paraId="42E5C86B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57AA" w14:paraId="7E03F068" w14:textId="77777777" w:rsidTr="00C86BAE">
        <w:trPr>
          <w:trHeight w:val="1877"/>
        </w:trPr>
        <w:tc>
          <w:tcPr>
            <w:tcW w:w="2410" w:type="dxa"/>
            <w:vAlign w:val="center"/>
          </w:tcPr>
          <w:p w14:paraId="4E0E94CC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Kings</w:t>
            </w:r>
          </w:p>
          <w:p w14:paraId="22AB89A0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4D1C1ACF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Psalms</w:t>
            </w:r>
          </w:p>
          <w:p w14:paraId="29CB881B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  <w:vAlign w:val="center"/>
          </w:tcPr>
          <w:p w14:paraId="3E06F864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Isaiah</w:t>
            </w:r>
          </w:p>
          <w:p w14:paraId="00314A81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57AA" w14:paraId="6F2C7A61" w14:textId="77777777" w:rsidTr="00C86BAE">
        <w:trPr>
          <w:trHeight w:val="2037"/>
        </w:trPr>
        <w:tc>
          <w:tcPr>
            <w:tcW w:w="2410" w:type="dxa"/>
            <w:vAlign w:val="center"/>
          </w:tcPr>
          <w:p w14:paraId="724CA9DF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Matthew</w:t>
            </w:r>
          </w:p>
          <w:p w14:paraId="782AB2CD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0830750C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Mark</w:t>
            </w:r>
          </w:p>
          <w:p w14:paraId="191A55CA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  <w:vAlign w:val="center"/>
          </w:tcPr>
          <w:p w14:paraId="3CB064EB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Luke</w:t>
            </w:r>
          </w:p>
          <w:p w14:paraId="2259EED7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57AA" w14:paraId="342FCD5F" w14:textId="77777777" w:rsidTr="00C86BAE">
        <w:trPr>
          <w:trHeight w:val="2037"/>
        </w:trPr>
        <w:tc>
          <w:tcPr>
            <w:tcW w:w="2410" w:type="dxa"/>
            <w:vAlign w:val="center"/>
          </w:tcPr>
          <w:p w14:paraId="6311F74A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John</w:t>
            </w:r>
          </w:p>
          <w:p w14:paraId="185FD7FF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080A6241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Acts</w:t>
            </w:r>
          </w:p>
          <w:p w14:paraId="2FEE15BF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  <w:vAlign w:val="center"/>
          </w:tcPr>
          <w:p w14:paraId="15D81022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I Corinthians</w:t>
            </w:r>
          </w:p>
          <w:p w14:paraId="5BC51E7F" w14:textId="109A9879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57AA" w14:paraId="3E48BA5E" w14:textId="77777777" w:rsidTr="00C86BAE">
        <w:trPr>
          <w:trHeight w:val="1877"/>
        </w:trPr>
        <w:tc>
          <w:tcPr>
            <w:tcW w:w="2410" w:type="dxa"/>
            <w:vAlign w:val="center"/>
          </w:tcPr>
          <w:p w14:paraId="4B1C7E11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Ephesians</w:t>
            </w:r>
          </w:p>
          <w:p w14:paraId="28E68A2F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166C8DA6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James</w:t>
            </w:r>
          </w:p>
          <w:p w14:paraId="2F4FEA4B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  <w:vAlign w:val="center"/>
          </w:tcPr>
          <w:p w14:paraId="09848CFE" w14:textId="77777777" w:rsidR="003B59A9" w:rsidRPr="003B59A9" w:rsidRDefault="003B59A9" w:rsidP="00C86BAE">
            <w:pPr>
              <w:pStyle w:val="NoSpacing"/>
              <w:spacing w:line="60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B59A9">
              <w:rPr>
                <w:rFonts w:ascii="Century Gothic" w:hAnsi="Century Gothic"/>
                <w:sz w:val="28"/>
                <w:szCs w:val="28"/>
              </w:rPr>
              <w:t>Revelation</w:t>
            </w:r>
          </w:p>
          <w:p w14:paraId="27DC0215" w14:textId="77777777" w:rsidR="00015E15" w:rsidRPr="003B59A9" w:rsidRDefault="00015E15" w:rsidP="00C86BAE">
            <w:pPr>
              <w:jc w:val="center"/>
              <w:rPr>
                <w:rStyle w:val="text"/>
                <w:rFonts w:ascii="Century Gothic" w:hAnsi="Century Gothic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5748D3B" w14:textId="08294A96" w:rsidR="009D69F4" w:rsidRDefault="009D69F4" w:rsidP="002B40F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Give the</w:t>
      </w:r>
      <w:r w:rsidR="00FB5A36">
        <w:rPr>
          <w:rFonts w:ascii="Century Gothic" w:hAnsi="Century Gothic"/>
          <w:b/>
          <w:bCs/>
          <w:sz w:val="24"/>
          <w:szCs w:val="24"/>
        </w:rPr>
        <w:t xml:space="preserve"> book on separate pieces of card</w:t>
      </w:r>
      <w:r>
        <w:rPr>
          <w:rFonts w:ascii="Century Gothic" w:hAnsi="Century Gothic"/>
          <w:b/>
          <w:bCs/>
          <w:sz w:val="24"/>
          <w:szCs w:val="24"/>
        </w:rPr>
        <w:t xml:space="preserve"> to pupils and ask them to sort out</w:t>
      </w:r>
      <w:r w:rsidR="00FB5A36">
        <w:rPr>
          <w:rFonts w:ascii="Century Gothic" w:hAnsi="Century Gothic"/>
          <w:b/>
          <w:bCs/>
          <w:sz w:val="24"/>
          <w:szCs w:val="24"/>
        </w:rPr>
        <w:t xml:space="preserve"> which ones belong to the</w:t>
      </w:r>
      <w:r>
        <w:rPr>
          <w:rFonts w:ascii="Century Gothic" w:hAnsi="Century Gothic"/>
          <w:b/>
          <w:bCs/>
          <w:sz w:val="24"/>
          <w:szCs w:val="24"/>
        </w:rPr>
        <w:t xml:space="preserve"> Old Testament and </w:t>
      </w:r>
      <w:r w:rsidR="00FB5A36">
        <w:rPr>
          <w:rFonts w:ascii="Century Gothic" w:hAnsi="Century Gothic"/>
          <w:b/>
          <w:bCs/>
          <w:sz w:val="24"/>
          <w:szCs w:val="24"/>
        </w:rPr>
        <w:t xml:space="preserve">which ones to the </w:t>
      </w:r>
      <w:r>
        <w:rPr>
          <w:rFonts w:ascii="Century Gothic" w:hAnsi="Century Gothic"/>
          <w:b/>
          <w:bCs/>
          <w:sz w:val="24"/>
          <w:szCs w:val="24"/>
        </w:rPr>
        <w:t>New Testament</w:t>
      </w:r>
      <w:r w:rsidR="00FB5A36">
        <w:rPr>
          <w:rFonts w:ascii="Century Gothic" w:hAnsi="Century Gothic"/>
          <w:b/>
          <w:bCs/>
          <w:sz w:val="24"/>
          <w:szCs w:val="24"/>
        </w:rPr>
        <w:t>.</w:t>
      </w:r>
    </w:p>
    <w:p w14:paraId="6CD1392D" w14:textId="77777777" w:rsidR="004F5ADE" w:rsidRDefault="004F5ADE" w:rsidP="002B40F8">
      <w:pPr>
        <w:rPr>
          <w:rFonts w:ascii="Century Gothic" w:hAnsi="Century Gothic"/>
          <w:b/>
          <w:bCs/>
          <w:sz w:val="24"/>
          <w:szCs w:val="24"/>
        </w:rPr>
      </w:pPr>
    </w:p>
    <w:p w14:paraId="2F30FB3E" w14:textId="27FED285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Genesis</w:t>
      </w:r>
    </w:p>
    <w:p w14:paraId="2399102E" w14:textId="5EF61841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Samuel</w:t>
      </w:r>
    </w:p>
    <w:p w14:paraId="35774D08" w14:textId="732D90BF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 xml:space="preserve">Ruth </w:t>
      </w:r>
    </w:p>
    <w:p w14:paraId="099BEABD" w14:textId="176216A9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Kings</w:t>
      </w:r>
    </w:p>
    <w:p w14:paraId="2F3BA656" w14:textId="02D6313C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Psalms</w:t>
      </w:r>
    </w:p>
    <w:p w14:paraId="6E2B7AAC" w14:textId="23324400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Isaiah</w:t>
      </w:r>
    </w:p>
    <w:p w14:paraId="2A5F2B82" w14:textId="570C4F79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Matthew</w:t>
      </w:r>
    </w:p>
    <w:p w14:paraId="29B41E15" w14:textId="6EE733C9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Mark</w:t>
      </w:r>
    </w:p>
    <w:p w14:paraId="363C3FD1" w14:textId="7A3CBBC3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Luke</w:t>
      </w:r>
    </w:p>
    <w:p w14:paraId="06FC32D6" w14:textId="14F2E205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John</w:t>
      </w:r>
    </w:p>
    <w:p w14:paraId="1F6BD60E" w14:textId="45B85362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Acts</w:t>
      </w:r>
    </w:p>
    <w:p w14:paraId="04A478F1" w14:textId="5C901B42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I Corinthians</w:t>
      </w:r>
    </w:p>
    <w:p w14:paraId="1F72900A" w14:textId="580EE9E7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Ephesians</w:t>
      </w:r>
    </w:p>
    <w:p w14:paraId="4F303495" w14:textId="55EA4831" w:rsidR="009D69F4" w:rsidRPr="00FB5A36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James</w:t>
      </w:r>
    </w:p>
    <w:p w14:paraId="37523B66" w14:textId="2D4F363D" w:rsidR="0080636B" w:rsidRDefault="009D69F4" w:rsidP="0080636B">
      <w:pPr>
        <w:pStyle w:val="NoSpacing"/>
        <w:spacing w:line="600" w:lineRule="auto"/>
        <w:rPr>
          <w:rFonts w:ascii="Century Gothic" w:hAnsi="Century Gothic"/>
        </w:rPr>
      </w:pPr>
      <w:r w:rsidRPr="00FB5A36">
        <w:rPr>
          <w:rFonts w:ascii="Century Gothic" w:hAnsi="Century Gothic"/>
        </w:rPr>
        <w:t>Revelation</w:t>
      </w:r>
    </w:p>
    <w:p w14:paraId="477F5ECF" w14:textId="77777777" w:rsidR="0080636B" w:rsidRDefault="0080636B" w:rsidP="0080636B">
      <w:pPr>
        <w:pStyle w:val="NoSpacing"/>
        <w:spacing w:line="600" w:lineRule="auto"/>
        <w:rPr>
          <w:rFonts w:ascii="Century Gothic" w:hAnsi="Century Gothic"/>
        </w:rPr>
      </w:pPr>
    </w:p>
    <w:p w14:paraId="24AC7D9F" w14:textId="77777777" w:rsidR="0080636B" w:rsidRDefault="0080636B" w:rsidP="0080636B">
      <w:pPr>
        <w:pStyle w:val="NoSpacing"/>
        <w:spacing w:line="600" w:lineRule="auto"/>
        <w:rPr>
          <w:rFonts w:ascii="Century Gothic" w:hAnsi="Century Gothic"/>
        </w:rPr>
      </w:pPr>
    </w:p>
    <w:p w14:paraId="2EE0BC34" w14:textId="77777777" w:rsidR="0080636B" w:rsidRDefault="009D69F4" w:rsidP="0080636B">
      <w:pPr>
        <w:pStyle w:val="NoSpacing"/>
        <w:rPr>
          <w:rFonts w:ascii="Century Gothic" w:hAnsi="Century Gothic"/>
          <w:b/>
          <w:bCs/>
          <w:sz w:val="36"/>
          <w:szCs w:val="36"/>
        </w:rPr>
      </w:pPr>
      <w:r w:rsidRPr="004F5ADE">
        <w:rPr>
          <w:rFonts w:ascii="Century Gothic" w:hAnsi="Century Gothic"/>
          <w:b/>
          <w:bCs/>
          <w:sz w:val="36"/>
          <w:szCs w:val="36"/>
        </w:rPr>
        <w:lastRenderedPageBreak/>
        <w:t>Task 3:</w:t>
      </w:r>
    </w:p>
    <w:p w14:paraId="0FF40147" w14:textId="77777777" w:rsidR="0080636B" w:rsidRDefault="0080636B" w:rsidP="0080636B">
      <w:pPr>
        <w:pStyle w:val="NoSpacing"/>
        <w:rPr>
          <w:rFonts w:ascii="Century Gothic" w:hAnsi="Century Gothic"/>
        </w:rPr>
      </w:pPr>
    </w:p>
    <w:p w14:paraId="6FFFB1BF" w14:textId="2514ED4F" w:rsidR="009E1D29" w:rsidRPr="0080636B" w:rsidRDefault="009E1D29" w:rsidP="0080636B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  <w:b/>
          <w:bCs/>
          <w:sz w:val="24"/>
          <w:szCs w:val="24"/>
        </w:rPr>
        <w:t>Read the extracts.  Link the genre to the extract.</w:t>
      </w:r>
    </w:p>
    <w:p w14:paraId="1FBF79A6" w14:textId="0FAAA9AD" w:rsidR="00FB5A36" w:rsidRDefault="00FB5A36" w:rsidP="0080636B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47A9888" w14:textId="1D4D16BE" w:rsidR="004F5ADE" w:rsidRDefault="00FB5A36" w:rsidP="0080636B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Give the pupils the genres and the texts separately to sort accordingly. </w:t>
      </w:r>
    </w:p>
    <w:p w14:paraId="6FC5A449" w14:textId="77777777" w:rsidR="0080636B" w:rsidRPr="004F5ADE" w:rsidRDefault="0080636B" w:rsidP="0080636B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BFBE873" w14:textId="10A3B55A" w:rsidR="00F2539D" w:rsidRPr="004F5ADE" w:rsidRDefault="00F2539D" w:rsidP="0080636B">
      <w:pPr>
        <w:pStyle w:val="NoSpacing"/>
        <w:rPr>
          <w:rFonts w:ascii="Century Gothic" w:hAnsi="Century Gothic"/>
          <w:b/>
          <w:bCs/>
          <w:i/>
          <w:iCs/>
          <w:sz w:val="16"/>
          <w:szCs w:val="16"/>
        </w:rPr>
      </w:pPr>
      <w:r w:rsidRPr="004F5ADE">
        <w:rPr>
          <w:rFonts w:ascii="Century Gothic" w:hAnsi="Century Gothic"/>
          <w:b/>
          <w:bCs/>
          <w:i/>
          <w:iCs/>
          <w:sz w:val="20"/>
          <w:szCs w:val="20"/>
        </w:rPr>
        <w:t>To note:  If the texts are too long, feel very free to shorten them.</w:t>
      </w:r>
    </w:p>
    <w:p w14:paraId="73AFD01F" w14:textId="3AD02235" w:rsidR="009E1D29" w:rsidRDefault="009E1D29" w:rsidP="0080636B">
      <w:pPr>
        <w:pStyle w:val="NoSpacing"/>
      </w:pPr>
    </w:p>
    <w:p w14:paraId="6DDC2377" w14:textId="77777777" w:rsidR="004F5ADE" w:rsidRPr="00F60EBD" w:rsidRDefault="004F5ADE" w:rsidP="0080636B">
      <w:pPr>
        <w:pStyle w:val="NoSpacing"/>
      </w:pPr>
    </w:p>
    <w:p w14:paraId="6D5DDFC5" w14:textId="41812939" w:rsidR="004F5ADE" w:rsidRPr="00F60EBD" w:rsidRDefault="009E1D29" w:rsidP="00F60EBD">
      <w:pPr>
        <w:pStyle w:val="NoSpacing"/>
        <w:rPr>
          <w:rFonts w:ascii="Century Gothic" w:eastAsia="Times New Roman" w:hAnsi="Century Gothic" w:cs="Times New Roman"/>
          <w:b/>
          <w:bCs/>
          <w:color w:val="000000"/>
          <w:kern w:val="36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Times New Roman"/>
          <w:b/>
          <w:bCs/>
          <w:color w:val="000000"/>
          <w:kern w:val="36"/>
          <w:sz w:val="20"/>
          <w:szCs w:val="20"/>
          <w:lang w:eastAsia="en-GB"/>
        </w:rPr>
        <w:t>Narrative</w:t>
      </w:r>
      <w:r w:rsidR="00F60EBD" w:rsidRPr="00F60EBD">
        <w:rPr>
          <w:rFonts w:ascii="Century Gothic" w:eastAsia="Times New Roman" w:hAnsi="Century Gothic" w:cs="Times New Roman"/>
          <w:b/>
          <w:bCs/>
          <w:color w:val="000000"/>
          <w:kern w:val="36"/>
          <w:sz w:val="20"/>
          <w:szCs w:val="20"/>
          <w:lang w:eastAsia="en-GB"/>
        </w:rPr>
        <w:t>:</w:t>
      </w:r>
    </w:p>
    <w:p w14:paraId="346FDCC5" w14:textId="77777777" w:rsidR="00F60EBD" w:rsidRPr="00F60EBD" w:rsidRDefault="00F60EBD" w:rsidP="00F60EBD">
      <w:pPr>
        <w:pStyle w:val="NoSpacing"/>
        <w:rPr>
          <w:rFonts w:ascii="Century Gothic" w:eastAsia="Times New Roman" w:hAnsi="Century Gothic" w:cs="Times New Roman"/>
          <w:color w:val="000000"/>
          <w:kern w:val="36"/>
          <w:sz w:val="20"/>
          <w:szCs w:val="20"/>
          <w:lang w:eastAsia="en-GB"/>
        </w:rPr>
      </w:pPr>
    </w:p>
    <w:p w14:paraId="2D03E34E" w14:textId="7D5FFC59" w:rsidR="009E1D29" w:rsidRDefault="009E1D29" w:rsidP="00F60EBD">
      <w:pPr>
        <w:pStyle w:val="NoSpacing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During this time a man from the tribe of Levi married a woman of his own tribe, and she bore him a son.</w:t>
      </w:r>
      <w:r w:rsidR="00FB5A36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When she saw what a fine baby he was, she hid him for three months.</w:t>
      </w:r>
      <w:r w:rsidR="00542FD2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But when she could not hide him any longer, she took a basket made of reeds and covered it with tar to make it watertight. </w:t>
      </w:r>
      <w:r w:rsidR="00FB5A36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She put the baby in it and then placed it in the tall grass at the edge of the river</w:t>
      </w:r>
      <w:r w:rsidR="00542FD2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. 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 baby's sister stood some distance away to see what would happen to him.</w:t>
      </w:r>
    </w:p>
    <w:p w14:paraId="7D792808" w14:textId="77777777" w:rsidR="004F5ADE" w:rsidRPr="00F60EBD" w:rsidRDefault="004F5ADE" w:rsidP="00F60EBD">
      <w:pPr>
        <w:pStyle w:val="NoSpacing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14:paraId="73658868" w14:textId="77777777" w:rsidR="00F60EBD" w:rsidRDefault="00F60EBD" w:rsidP="00F60EBD">
      <w:pPr>
        <w:pStyle w:val="NoSpacing"/>
        <w:rPr>
          <w:rFonts w:ascii="Century Gothic" w:hAnsi="Century Gothic"/>
          <w:sz w:val="20"/>
          <w:szCs w:val="20"/>
        </w:rPr>
      </w:pPr>
    </w:p>
    <w:p w14:paraId="4E84B8A3" w14:textId="77777777" w:rsidR="004F5ADE" w:rsidRDefault="004F5ADE" w:rsidP="00F60EBD">
      <w:pPr>
        <w:pStyle w:val="NoSpacing"/>
        <w:rPr>
          <w:rFonts w:ascii="Century Gothic" w:hAnsi="Century Gothic"/>
          <w:sz w:val="20"/>
          <w:szCs w:val="20"/>
        </w:rPr>
      </w:pPr>
    </w:p>
    <w:p w14:paraId="17A87B07" w14:textId="192EF213" w:rsidR="00F60EBD" w:rsidRPr="00F60EBD" w:rsidRDefault="00F60EBD" w:rsidP="00F60EBD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F60EBD">
        <w:rPr>
          <w:rFonts w:ascii="Century Gothic" w:hAnsi="Century Gothic"/>
          <w:b/>
          <w:bCs/>
          <w:sz w:val="20"/>
          <w:szCs w:val="20"/>
        </w:rPr>
        <w:t>Law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1B24194E" w14:textId="77777777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</w:rPr>
      </w:pPr>
    </w:p>
    <w:p w14:paraId="35F1557D" w14:textId="09FE399A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God spoke, and these were his words: “I am the </w:t>
      </w:r>
      <w:r w:rsidRPr="00F60EBD">
        <w:rPr>
          <w:rFonts w:ascii="Century Gothic" w:hAnsi="Century Gothic"/>
          <w:smallCaps/>
          <w:sz w:val="20"/>
          <w:szCs w:val="20"/>
          <w:lang w:eastAsia="en-GB"/>
        </w:rPr>
        <w:t>LORD</w:t>
      </w:r>
      <w:r w:rsidRPr="00F60EBD">
        <w:rPr>
          <w:rFonts w:ascii="Century Gothic" w:hAnsi="Century Gothic"/>
          <w:sz w:val="20"/>
          <w:szCs w:val="20"/>
          <w:lang w:eastAsia="en-GB"/>
        </w:rPr>
        <w:t> your God who brought you out of Egypt, where you were slaves.</w:t>
      </w:r>
    </w:p>
    <w:p w14:paraId="0669641F" w14:textId="78F46EC8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“Worship no god but me.</w:t>
      </w:r>
    </w:p>
    <w:p w14:paraId="1432A639" w14:textId="69DCE3FF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make for yourselves images of anything in heaven or on earth</w:t>
      </w:r>
      <w:r w:rsidR="00542FD2">
        <w:rPr>
          <w:rFonts w:ascii="Century Gothic" w:hAnsi="Century Gothic"/>
          <w:sz w:val="20"/>
          <w:szCs w:val="20"/>
          <w:lang w:eastAsia="en-GB"/>
        </w:rPr>
        <w:t>.”</w:t>
      </w:r>
    </w:p>
    <w:p w14:paraId="72187CDA" w14:textId="77777777" w:rsidR="00FB5A36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“Do not use my name for evil purposes, for I, the </w:t>
      </w:r>
      <w:r w:rsidRPr="00F60EBD">
        <w:rPr>
          <w:rFonts w:ascii="Century Gothic" w:hAnsi="Century Gothic"/>
          <w:smallCaps/>
          <w:sz w:val="20"/>
          <w:szCs w:val="20"/>
          <w:lang w:eastAsia="en-GB"/>
        </w:rPr>
        <w:t>LORD</w:t>
      </w:r>
      <w:r w:rsidRPr="00F60EBD">
        <w:rPr>
          <w:rFonts w:ascii="Century Gothic" w:hAnsi="Century Gothic"/>
          <w:sz w:val="20"/>
          <w:szCs w:val="20"/>
          <w:lang w:eastAsia="en-GB"/>
        </w:rPr>
        <w:t> your God, will punish anyone who misuses my name. </w:t>
      </w:r>
    </w:p>
    <w:p w14:paraId="333AB9C8" w14:textId="29FCD3AB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“Observe the Sabbath and keep it holy</w:t>
      </w:r>
      <w:r w:rsidR="00542FD2">
        <w:rPr>
          <w:rFonts w:ascii="Century Gothic" w:hAnsi="Century Gothic"/>
          <w:sz w:val="20"/>
          <w:szCs w:val="20"/>
          <w:lang w:eastAsia="en-GB"/>
        </w:rPr>
        <w:t>.”</w:t>
      </w:r>
    </w:p>
    <w:p w14:paraId="6EF601CC" w14:textId="5AD01129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“Respect your father and your mother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6EAFEEA3" w14:textId="6B723C5A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“Do not commit murder.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6E62C30C" w14:textId="219EB23A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commit adultery.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5DE1897C" w14:textId="330A8597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steal.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30644A11" w14:textId="3B2ECE61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“Do not accuse anyone falsely.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127A36DC" w14:textId="673BC338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desire another man's house; do not desire his wife, his slaves, his cattle, his donkeys, or anything else that he owns.”</w:t>
      </w:r>
    </w:p>
    <w:p w14:paraId="5DBD294A" w14:textId="2F527D52" w:rsidR="009E1D29" w:rsidRDefault="009E1D29" w:rsidP="009D69F4">
      <w:pPr>
        <w:pStyle w:val="NoSpacing"/>
        <w:rPr>
          <w:rFonts w:ascii="Century Gothic" w:hAnsi="Century Gothic"/>
          <w:sz w:val="20"/>
          <w:szCs w:val="20"/>
        </w:rPr>
      </w:pPr>
    </w:p>
    <w:p w14:paraId="579C8821" w14:textId="77777777" w:rsidR="004F5ADE" w:rsidRDefault="004F5ADE" w:rsidP="009D69F4">
      <w:pPr>
        <w:pStyle w:val="NoSpacing"/>
        <w:rPr>
          <w:rFonts w:ascii="Century Gothic" w:hAnsi="Century Gothic"/>
          <w:sz w:val="20"/>
          <w:szCs w:val="20"/>
        </w:rPr>
      </w:pPr>
    </w:p>
    <w:p w14:paraId="65DACBC8" w14:textId="77777777" w:rsidR="004F5ADE" w:rsidRPr="00F60EBD" w:rsidRDefault="004F5ADE" w:rsidP="009D69F4">
      <w:pPr>
        <w:pStyle w:val="NoSpacing"/>
        <w:rPr>
          <w:rFonts w:ascii="Century Gothic" w:hAnsi="Century Gothic"/>
          <w:sz w:val="20"/>
          <w:szCs w:val="20"/>
        </w:rPr>
      </w:pPr>
    </w:p>
    <w:p w14:paraId="0A9E9194" w14:textId="78AC1724" w:rsidR="00F60EBD" w:rsidRPr="00FB5A36" w:rsidRDefault="00F60EBD" w:rsidP="009D69F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FB5A36">
        <w:rPr>
          <w:rFonts w:ascii="Century Gothic" w:hAnsi="Century Gothic"/>
          <w:b/>
          <w:bCs/>
          <w:sz w:val="20"/>
          <w:szCs w:val="20"/>
        </w:rPr>
        <w:t>Poetry</w:t>
      </w:r>
      <w:r w:rsidR="00FB5A36">
        <w:rPr>
          <w:rFonts w:ascii="Century Gothic" w:hAnsi="Century Gothic"/>
          <w:b/>
          <w:bCs/>
          <w:sz w:val="20"/>
          <w:szCs w:val="20"/>
        </w:rPr>
        <w:t>:</w:t>
      </w:r>
    </w:p>
    <w:p w14:paraId="05F6D330" w14:textId="77777777" w:rsidR="00F60EBD" w:rsidRPr="00F60EBD" w:rsidRDefault="00F60EBD" w:rsidP="009D69F4">
      <w:pPr>
        <w:pStyle w:val="NoSpacing"/>
        <w:rPr>
          <w:rFonts w:ascii="Century Gothic" w:hAnsi="Century Gothic"/>
          <w:sz w:val="20"/>
          <w:szCs w:val="20"/>
        </w:rPr>
      </w:pPr>
    </w:p>
    <w:p w14:paraId="3E06DAA5" w14:textId="06BE9AA6" w:rsidR="009D69F4" w:rsidRPr="00F60EBD" w:rsidRDefault="00F60EBD" w:rsidP="002B40F8">
      <w:pPr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</w:pP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As a deer longs for a stream of cool water,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so I long for you, O God.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I thirst for you, the living God.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When can I go and worship in your presence?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Day and night I cry,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and tears are my only food;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all the time my enemies ask me,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“Where is your God?”</w:t>
      </w:r>
    </w:p>
    <w:p w14:paraId="517D45BA" w14:textId="0C3C7A16" w:rsidR="00FB5A36" w:rsidRDefault="00FB5A36">
      <w:pPr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17507A87" w14:textId="77777777" w:rsidR="0080636B" w:rsidRDefault="0080636B">
      <w:pPr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18D7F28B" w14:textId="77777777" w:rsidR="0080636B" w:rsidRDefault="0080636B">
      <w:pPr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388CDBEF" w14:textId="74508EA5" w:rsidR="00F60EBD" w:rsidRDefault="00F60EBD" w:rsidP="002B40F8">
      <w:pPr>
        <w:rPr>
          <w:rStyle w:val="text"/>
          <w:rFonts w:ascii="Century Gothic" w:hAnsi="Century Gothic" w:cs="Segoe UI"/>
          <w:b/>
          <w:bCs/>
          <w:color w:val="000000"/>
          <w:sz w:val="36"/>
          <w:szCs w:val="36"/>
          <w:shd w:val="clear" w:color="auto" w:fill="FFFFFF"/>
        </w:rPr>
      </w:pPr>
      <w:r w:rsidRPr="0080636B">
        <w:rPr>
          <w:rStyle w:val="text"/>
          <w:rFonts w:ascii="Century Gothic" w:hAnsi="Century Gothic" w:cs="Segoe UI"/>
          <w:b/>
          <w:bCs/>
          <w:color w:val="000000"/>
          <w:sz w:val="36"/>
          <w:szCs w:val="36"/>
          <w:shd w:val="clear" w:color="auto" w:fill="FFFFFF"/>
        </w:rPr>
        <w:lastRenderedPageBreak/>
        <w:t>Biography</w:t>
      </w:r>
      <w:r w:rsidR="00FB5A36" w:rsidRPr="0080636B">
        <w:rPr>
          <w:rStyle w:val="text"/>
          <w:rFonts w:ascii="Century Gothic" w:hAnsi="Century Gothic" w:cs="Segoe UI"/>
          <w:b/>
          <w:bCs/>
          <w:color w:val="000000"/>
          <w:sz w:val="36"/>
          <w:szCs w:val="36"/>
          <w:shd w:val="clear" w:color="auto" w:fill="FFFFFF"/>
        </w:rPr>
        <w:t>:</w:t>
      </w:r>
    </w:p>
    <w:p w14:paraId="528A1449" w14:textId="77777777" w:rsidR="0080636B" w:rsidRPr="0080636B" w:rsidRDefault="0080636B" w:rsidP="002B40F8">
      <w:pPr>
        <w:rPr>
          <w:rStyle w:val="text"/>
          <w:rFonts w:ascii="Century Gothic" w:hAnsi="Century Gothic" w:cs="Segoe UI"/>
          <w:b/>
          <w:bCs/>
          <w:color w:val="000000"/>
          <w:sz w:val="36"/>
          <w:szCs w:val="36"/>
          <w:shd w:val="clear" w:color="auto" w:fill="FFFFFF"/>
        </w:rPr>
      </w:pPr>
    </w:p>
    <w:p w14:paraId="4CA0A6E2" w14:textId="085BF81C" w:rsidR="00F60EBD" w:rsidRPr="00F60EBD" w:rsidRDefault="00F60EBD" w:rsidP="00F60EBD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The Boy Jesus in the Temple</w:t>
      </w:r>
      <w:r w:rsidR="0080636B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:</w:t>
      </w:r>
    </w:p>
    <w:p w14:paraId="4A2F0A36" w14:textId="08CC6864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Every year the parents of Jesus went to Jerusalem for the Passover Festival.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vertAlign w:val="superscript"/>
          <w:lang w:eastAsia="en-GB"/>
        </w:rPr>
        <w:t> 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When Jesus was twelve years old, they went to the festival as usual.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When the festival was over, they started back home, but the boy Jesus stayed in Jerusalem.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His parents did not know this; they thought that he was with the group, so they </w:t>
      </w:r>
      <w:r w:rsidR="00FB5A36"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travelled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a whole day and then started looking for him among their relatives and friends.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They did not find him, so they went back to Jerusalem looking for him.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On the third day they found him in the Temple, sitting with the Jewish teachers, listening to them and asking questions.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All who heard him were amazed at his intelligent answers.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His parents were astonished when they saw him, and his mother said to him, “Son, why have you done this to us? Your father and I have been terribly worried trying to find you.”</w:t>
      </w:r>
    </w:p>
    <w:p w14:paraId="09A798DB" w14:textId="23907A2F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He answered them, “Why did you have to look for me? Didn't you know that I had to be in my Father's house?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”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But they did not understand his answer.</w:t>
      </w:r>
    </w:p>
    <w:p w14:paraId="59CE7C4E" w14:textId="5A58BCC6" w:rsid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vertAlign w:val="superscript"/>
          <w:lang w:eastAsia="en-GB"/>
        </w:rPr>
        <w:t> </w:t>
      </w:r>
      <w:r w:rsidR="00FB5A36"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So,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Jesus went back with them to Nazareth, where he was obedient to them.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His mother treasured all these things in her heart.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Jesus grew both in body and in wisdom, gaining favour with God and people.</w:t>
      </w:r>
    </w:p>
    <w:p w14:paraId="24D06DAB" w14:textId="77777777" w:rsidR="0080636B" w:rsidRPr="00F60EBD" w:rsidRDefault="0080636B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</w:p>
    <w:p w14:paraId="1377E7BE" w14:textId="1F8D0B1D" w:rsidR="00F60EBD" w:rsidRPr="00FB5A36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</w:pPr>
      <w:r w:rsidRPr="00FB5A36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A letter</w:t>
      </w:r>
      <w:r w:rsidR="00FB5A36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:</w:t>
      </w:r>
    </w:p>
    <w:p w14:paraId="4D12060D" w14:textId="29C3295C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And </w:t>
      </w:r>
      <w:r w:rsidR="00FB5A36"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so,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I write to all of you in Rome whom God loves and has called to be his own people:</w:t>
      </w:r>
    </w:p>
    <w:p w14:paraId="477F0281" w14:textId="77777777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May God our Father and the Lord Jesus Christ give you grace and peace.</w:t>
      </w:r>
    </w:p>
    <w:p w14:paraId="221B7059" w14:textId="0E856AEB" w:rsid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First, I thank my God through Jesus Christ for all of you, because the whole world is hearing about your faith.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God is my witness that what I say is true—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the God whom I serve with all my heart by preaching the Good News about his Son. God knows that I remember you every time I pray.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I ask that God in his good will may at last make it possible for me to visit you now.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vertAlign w:val="superscript"/>
          <w:lang w:eastAsia="en-GB"/>
        </w:rPr>
        <w:t> 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For I want very much to see you, in order to share a spiritual blessing with you to make you strong.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What I mean is that both you and I will be helped at the same time, you by my faith and I by yours.</w:t>
      </w:r>
    </w:p>
    <w:p w14:paraId="45A2A2AF" w14:textId="77777777" w:rsidR="0080636B" w:rsidRPr="00F60EBD" w:rsidRDefault="0080636B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</w:p>
    <w:p w14:paraId="7D292E01" w14:textId="55AADD9A" w:rsidR="00F60EBD" w:rsidRPr="00F60EBD" w:rsidRDefault="00F60EBD" w:rsidP="002B40F8">
      <w:pPr>
        <w:rPr>
          <w:rFonts w:ascii="Century Gothic" w:hAnsi="Century Gothic"/>
          <w:b/>
          <w:bCs/>
          <w:sz w:val="20"/>
          <w:szCs w:val="20"/>
        </w:rPr>
      </w:pPr>
      <w:r w:rsidRPr="00F60EBD">
        <w:rPr>
          <w:rFonts w:ascii="Century Gothic" w:hAnsi="Century Gothic"/>
          <w:b/>
          <w:bCs/>
          <w:sz w:val="20"/>
          <w:szCs w:val="20"/>
        </w:rPr>
        <w:t>Prophecy</w:t>
      </w:r>
      <w:r w:rsidR="00FB5A36">
        <w:rPr>
          <w:rFonts w:ascii="Century Gothic" w:hAnsi="Century Gothic"/>
          <w:b/>
          <w:bCs/>
          <w:sz w:val="20"/>
          <w:szCs w:val="20"/>
        </w:rPr>
        <w:t>:</w:t>
      </w:r>
    </w:p>
    <w:p w14:paraId="5A865B7A" w14:textId="7CCCA507" w:rsidR="00F60EBD" w:rsidRPr="00F60EBD" w:rsidRDefault="00F60EBD" w:rsidP="002B40F8">
      <w:pPr>
        <w:rPr>
          <w:rFonts w:ascii="Century Gothic" w:hAnsi="Century Gothic"/>
          <w:b/>
          <w:bCs/>
          <w:sz w:val="20"/>
          <w:szCs w:val="20"/>
        </w:rPr>
      </w:pP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I turned around to see who was talking to me, and I saw seven gold lampstands, and among them there was what looked like a human being, wearing a robe that reached to his feet, and a gold band around his chest.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 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His hair was white as wool, or as snow, and his eyes blazed like fire;</w:t>
      </w:r>
      <w:r w:rsidR="00FB5A36"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his feet shone like brass that has been refined and polished, and his voice sounded like a roaring waterfall.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 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He held seven stars in his right hand, and a sharp two-edged sword came out of his mouth. His face was as bright as the midday sun.</w:t>
      </w:r>
      <w:r w:rsidR="00FB5A36"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When I saw him, I fell down at his feet like a dead man. He placed his right hand on me and said, “Don't be afraid! I am the first and the last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. 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I am the living one! I was dead, but now I am alive forever and ever. </w:t>
      </w:r>
    </w:p>
    <w:sectPr w:rsidR="00F60EBD" w:rsidRPr="00F60EBD" w:rsidSect="0080636B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D230" w14:textId="77777777" w:rsidR="00242FC1" w:rsidRDefault="00242FC1" w:rsidP="00AA7CE2">
      <w:pPr>
        <w:spacing w:after="0" w:line="240" w:lineRule="auto"/>
      </w:pPr>
      <w:r>
        <w:separator/>
      </w:r>
    </w:p>
  </w:endnote>
  <w:endnote w:type="continuationSeparator" w:id="0">
    <w:p w14:paraId="0CE13A97" w14:textId="77777777" w:rsidR="00242FC1" w:rsidRDefault="00242FC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4BE9B84C" w:rsidR="005B11DC" w:rsidRDefault="005B11DC">
    <w:pPr>
      <w:pStyle w:val="Footer"/>
    </w:pPr>
  </w:p>
  <w:p w14:paraId="106534EA" w14:textId="6050228F" w:rsidR="00AA7CE2" w:rsidRDefault="004F5ADE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9A20A" wp14:editId="7D4AB7D0">
              <wp:simplePos x="0" y="0"/>
              <wp:positionH relativeFrom="page">
                <wp:align>right</wp:align>
              </wp:positionH>
              <wp:positionV relativeFrom="paragraph">
                <wp:posOffset>281907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92E05" w14:textId="77777777" w:rsidR="004F5ADE" w:rsidRPr="00E243A1" w:rsidRDefault="004F5ADE" w:rsidP="004F5ADE">
                          <w:pPr>
                            <w:rPr>
                              <w:color w:val="A5A5A5" w:themeColor="accent3"/>
                            </w:rPr>
                          </w:pPr>
                          <w:r w:rsidRPr="00E243A1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9A20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2.2pt;width:281.8pt;height:25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JoLgIAAFs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" fillcolor="white [3201]" stroked="f" strokeweight=".5pt">
              <v:textbox>
                <w:txbxContent>
                  <w:p w14:paraId="53892E05" w14:textId="77777777" w:rsidR="004F5ADE" w:rsidRPr="00E243A1" w:rsidRDefault="004F5ADE" w:rsidP="004F5ADE">
                    <w:pPr>
                      <w:rPr>
                        <w:color w:val="A5A5A5" w:themeColor="accent3"/>
                      </w:rPr>
                    </w:pPr>
                    <w:r w:rsidRPr="00E243A1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E0D69" wp14:editId="59884B6E">
              <wp:simplePos x="0" y="0"/>
              <wp:positionH relativeFrom="page">
                <wp:align>left</wp:align>
              </wp:positionH>
              <wp:positionV relativeFrom="paragraph">
                <wp:posOffset>268572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4559B1" w14:textId="77777777" w:rsidR="004F5ADE" w:rsidRPr="00F67E56" w:rsidRDefault="004F5ADE" w:rsidP="004F5ADE">
                          <w:pPr>
                            <w:rPr>
                              <w:color w:val="A5A5A5" w:themeColor="accent3"/>
                            </w:rPr>
                          </w:pPr>
                          <w:r w:rsidRPr="00F67E56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1</w:t>
                          </w:r>
                          <w:r w:rsidRPr="00F67E56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 xml:space="preserve"> - YEAR </w:t>
                          </w:r>
                          <w:r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E0D69" id="_x0000_s1027" type="#_x0000_t202" style="position:absolute;margin-left:0;margin-top:21.1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" fillcolor="white [3201]" stroked="f" strokeweight=".5pt">
              <v:textbox>
                <w:txbxContent>
                  <w:p w14:paraId="404559B1" w14:textId="77777777" w:rsidR="004F5ADE" w:rsidRPr="00F67E56" w:rsidRDefault="004F5ADE" w:rsidP="004F5ADE">
                    <w:pPr>
                      <w:rPr>
                        <w:color w:val="A5A5A5" w:themeColor="accent3"/>
                      </w:rPr>
                    </w:pPr>
                    <w:r w:rsidRPr="00F67E56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1</w:t>
                    </w:r>
                    <w:r w:rsidRPr="00F67E56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 xml:space="preserve"> - YEAR </w:t>
                    </w:r>
                    <w:r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EAAF" w14:textId="77777777" w:rsidR="00242FC1" w:rsidRDefault="00242FC1" w:rsidP="00AA7CE2">
      <w:pPr>
        <w:spacing w:after="0" w:line="240" w:lineRule="auto"/>
      </w:pPr>
      <w:r>
        <w:separator/>
      </w:r>
    </w:p>
  </w:footnote>
  <w:footnote w:type="continuationSeparator" w:id="0">
    <w:p w14:paraId="19E4023F" w14:textId="77777777" w:rsidR="00242FC1" w:rsidRDefault="00242FC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9C7"/>
    <w:multiLevelType w:val="hybridMultilevel"/>
    <w:tmpl w:val="4EF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16E8C"/>
    <w:multiLevelType w:val="hybridMultilevel"/>
    <w:tmpl w:val="2BBA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E1B38"/>
    <w:multiLevelType w:val="hybridMultilevel"/>
    <w:tmpl w:val="F9AA9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201B0"/>
    <w:multiLevelType w:val="hybridMultilevel"/>
    <w:tmpl w:val="D4E2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20145"/>
    <w:multiLevelType w:val="hybridMultilevel"/>
    <w:tmpl w:val="E3724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9272F"/>
    <w:multiLevelType w:val="hybridMultilevel"/>
    <w:tmpl w:val="EF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530A9"/>
    <w:multiLevelType w:val="hybridMultilevel"/>
    <w:tmpl w:val="E920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104209">
    <w:abstractNumId w:val="5"/>
  </w:num>
  <w:num w:numId="2" w16cid:durableId="594940010">
    <w:abstractNumId w:val="4"/>
  </w:num>
  <w:num w:numId="3" w16cid:durableId="1001853183">
    <w:abstractNumId w:val="4"/>
  </w:num>
  <w:num w:numId="4" w16cid:durableId="450788365">
    <w:abstractNumId w:val="13"/>
  </w:num>
  <w:num w:numId="5" w16cid:durableId="1723678075">
    <w:abstractNumId w:val="7"/>
  </w:num>
  <w:num w:numId="6" w16cid:durableId="518010411">
    <w:abstractNumId w:val="1"/>
  </w:num>
  <w:num w:numId="7" w16cid:durableId="1911303185">
    <w:abstractNumId w:val="10"/>
  </w:num>
  <w:num w:numId="8" w16cid:durableId="1367020042">
    <w:abstractNumId w:val="6"/>
  </w:num>
  <w:num w:numId="9" w16cid:durableId="520120592">
    <w:abstractNumId w:val="9"/>
  </w:num>
  <w:num w:numId="10" w16cid:durableId="1625886623">
    <w:abstractNumId w:val="11"/>
  </w:num>
  <w:num w:numId="11" w16cid:durableId="509680161">
    <w:abstractNumId w:val="3"/>
  </w:num>
  <w:num w:numId="12" w16cid:durableId="659848807">
    <w:abstractNumId w:val="2"/>
  </w:num>
  <w:num w:numId="13" w16cid:durableId="670565275">
    <w:abstractNumId w:val="0"/>
  </w:num>
  <w:num w:numId="14" w16cid:durableId="2063171143">
    <w:abstractNumId w:val="8"/>
  </w:num>
  <w:num w:numId="15" w16cid:durableId="18824024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15E15"/>
    <w:rsid w:val="00095068"/>
    <w:rsid w:val="000B4CC3"/>
    <w:rsid w:val="000D3B69"/>
    <w:rsid w:val="000E3DC5"/>
    <w:rsid w:val="001D46FF"/>
    <w:rsid w:val="00216194"/>
    <w:rsid w:val="002236D6"/>
    <w:rsid w:val="00236621"/>
    <w:rsid w:val="00242FC1"/>
    <w:rsid w:val="0027078B"/>
    <w:rsid w:val="002776DA"/>
    <w:rsid w:val="00291AC3"/>
    <w:rsid w:val="002B40F8"/>
    <w:rsid w:val="002F2CC0"/>
    <w:rsid w:val="00340789"/>
    <w:rsid w:val="003B59A9"/>
    <w:rsid w:val="00443FAF"/>
    <w:rsid w:val="00445CC4"/>
    <w:rsid w:val="00466BDD"/>
    <w:rsid w:val="004D2ABD"/>
    <w:rsid w:val="004F5ADE"/>
    <w:rsid w:val="005166E5"/>
    <w:rsid w:val="005270F9"/>
    <w:rsid w:val="00542FD2"/>
    <w:rsid w:val="00555D91"/>
    <w:rsid w:val="0058078F"/>
    <w:rsid w:val="005A0214"/>
    <w:rsid w:val="005A68A5"/>
    <w:rsid w:val="005B11DC"/>
    <w:rsid w:val="00677950"/>
    <w:rsid w:val="00683127"/>
    <w:rsid w:val="006C498E"/>
    <w:rsid w:val="006C7D77"/>
    <w:rsid w:val="00717B14"/>
    <w:rsid w:val="007369AB"/>
    <w:rsid w:val="00781843"/>
    <w:rsid w:val="0080636B"/>
    <w:rsid w:val="0082175C"/>
    <w:rsid w:val="00977D56"/>
    <w:rsid w:val="009D69F4"/>
    <w:rsid w:val="009E1D29"/>
    <w:rsid w:val="009F6CA5"/>
    <w:rsid w:val="00A37960"/>
    <w:rsid w:val="00A55D64"/>
    <w:rsid w:val="00AA7CE2"/>
    <w:rsid w:val="00AE2A5D"/>
    <w:rsid w:val="00AF0BF7"/>
    <w:rsid w:val="00B02A8F"/>
    <w:rsid w:val="00B43750"/>
    <w:rsid w:val="00C106BE"/>
    <w:rsid w:val="00C36C30"/>
    <w:rsid w:val="00C56337"/>
    <w:rsid w:val="00C60E02"/>
    <w:rsid w:val="00C86BAE"/>
    <w:rsid w:val="00CD47E0"/>
    <w:rsid w:val="00D03868"/>
    <w:rsid w:val="00D657AA"/>
    <w:rsid w:val="00D96BF9"/>
    <w:rsid w:val="00DD7916"/>
    <w:rsid w:val="00E45306"/>
    <w:rsid w:val="00E6796C"/>
    <w:rsid w:val="00EC5054"/>
    <w:rsid w:val="00EC5EFA"/>
    <w:rsid w:val="00ED0F2E"/>
    <w:rsid w:val="00F2539D"/>
    <w:rsid w:val="00F37C8F"/>
    <w:rsid w:val="00F51B19"/>
    <w:rsid w:val="00F56AC3"/>
    <w:rsid w:val="00F60EBD"/>
    <w:rsid w:val="00F73D08"/>
    <w:rsid w:val="00F7776E"/>
    <w:rsid w:val="00F81DA6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F60EBD"/>
  </w:style>
  <w:style w:type="character" w:customStyle="1" w:styleId="indent-1-breaks">
    <w:name w:val="indent-1-breaks"/>
    <w:basedOn w:val="DefaultParagraphFont"/>
    <w:rsid w:val="00F6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2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7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8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4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0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4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8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5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2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32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1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F02CC-7685-498E-A3AE-67EEB20F7A1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7c5c6fe-bc8e-4494-977e-45e76d6ce1f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2940bfc-e56c-4552-8076-1b71358281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DA042F-ADF1-44FB-BF4A-932B27050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81A10-A2E4-4BF8-8353-536B9C19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11</cp:revision>
  <cp:lastPrinted>2020-08-05T19:01:00Z</cp:lastPrinted>
  <dcterms:created xsi:type="dcterms:W3CDTF">2023-08-21T13:58:00Z</dcterms:created>
  <dcterms:modified xsi:type="dcterms:W3CDTF">2023-08-21T14:09:00Z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</Properties>
</file>