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BF21" w14:textId="77777777" w:rsidR="00B6305C" w:rsidRPr="003B56E1" w:rsidRDefault="00B6305C" w:rsidP="00B6305C">
      <w:pPr>
        <w:spacing w:after="0" w:line="240" w:lineRule="auto"/>
        <w:jc w:val="right"/>
        <w:rPr>
          <w:rFonts w:ascii="Work Sans" w:eastAsia="Times New Roman" w:hAnsi="Work Sans" w:cs="Tahoma"/>
          <w:i/>
          <w:sz w:val="40"/>
          <w:szCs w:val="24"/>
          <w:lang w:eastAsia="en-GB"/>
        </w:rPr>
      </w:pPr>
    </w:p>
    <w:p w14:paraId="327745D5" w14:textId="23DD26DE" w:rsidR="00B6305C" w:rsidRPr="00490151" w:rsidRDefault="00D34E22" w:rsidP="00B6305C">
      <w:pPr>
        <w:autoSpaceDE w:val="0"/>
        <w:autoSpaceDN w:val="0"/>
        <w:adjustRightInd w:val="0"/>
        <w:spacing w:after="0" w:line="240" w:lineRule="auto"/>
        <w:jc w:val="center"/>
        <w:rPr>
          <w:rFonts w:ascii="Work Sans" w:eastAsia="Times New Roman" w:hAnsi="Work Sans" w:cs="Tahoma"/>
          <w:b/>
          <w:color w:val="5B315C"/>
          <w:sz w:val="44"/>
          <w:szCs w:val="36"/>
          <w:lang w:eastAsia="en-GB"/>
        </w:rPr>
      </w:pPr>
      <w:r w:rsidRPr="003B56E1">
        <w:rPr>
          <w:rFonts w:ascii="Work Sans" w:eastAsia="Times New Roman" w:hAnsi="Work Sans" w:cs="Tahoma"/>
          <w:b/>
          <w:noProof/>
          <w:sz w:val="44"/>
          <w:szCs w:val="36"/>
          <w:lang w:eastAsia="en-GB"/>
        </w:rPr>
        <w:drawing>
          <wp:inline distT="0" distB="0" distL="0" distR="0" wp14:anchorId="5BAB55D2" wp14:editId="14D051A8">
            <wp:extent cx="930030" cy="930030"/>
            <wp:effectExtent l="0" t="0" r="0" b="0"/>
            <wp:docPr id="2021478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478806" name=""/>
                    <pic:cNvPicPr/>
                  </pic:nvPicPr>
                  <pic:blipFill>
                    <a:blip r:embed="rId7"/>
                    <a:stretch>
                      <a:fillRect/>
                    </a:stretch>
                  </pic:blipFill>
                  <pic:spPr>
                    <a:xfrm>
                      <a:off x="0" y="0"/>
                      <a:ext cx="930030" cy="930030"/>
                    </a:xfrm>
                    <a:prstGeom prst="rect">
                      <a:avLst/>
                    </a:prstGeom>
                  </pic:spPr>
                </pic:pic>
              </a:graphicData>
            </a:graphic>
          </wp:inline>
        </w:drawing>
      </w:r>
      <w:r w:rsidR="00490151">
        <w:rPr>
          <w:rFonts w:ascii="Work Sans" w:eastAsia="Times New Roman" w:hAnsi="Work Sans" w:cs="Tahoma"/>
          <w:b/>
          <w:sz w:val="44"/>
          <w:szCs w:val="36"/>
          <w:lang w:eastAsia="en-GB"/>
        </w:rPr>
        <w:t xml:space="preserve">      </w:t>
      </w:r>
    </w:p>
    <w:p w14:paraId="24BEC523" w14:textId="77777777" w:rsidR="00B6305C" w:rsidRPr="003B56E1" w:rsidRDefault="00B6305C" w:rsidP="00B6305C">
      <w:pPr>
        <w:autoSpaceDE w:val="0"/>
        <w:autoSpaceDN w:val="0"/>
        <w:adjustRightInd w:val="0"/>
        <w:spacing w:after="0" w:line="240" w:lineRule="auto"/>
        <w:jc w:val="center"/>
        <w:rPr>
          <w:rFonts w:ascii="Work Sans" w:eastAsia="Times New Roman" w:hAnsi="Work Sans" w:cstheme="majorHAnsi"/>
          <w:b/>
          <w:sz w:val="10"/>
          <w:szCs w:val="10"/>
          <w:lang w:eastAsia="en-GB"/>
        </w:rPr>
      </w:pPr>
    </w:p>
    <w:p w14:paraId="56B2C792" w14:textId="77777777" w:rsidR="007F17FF" w:rsidRPr="00490151" w:rsidRDefault="007F17FF" w:rsidP="00B6305C">
      <w:pPr>
        <w:autoSpaceDE w:val="0"/>
        <w:autoSpaceDN w:val="0"/>
        <w:adjustRightInd w:val="0"/>
        <w:spacing w:after="0" w:line="240" w:lineRule="auto"/>
        <w:jc w:val="center"/>
        <w:rPr>
          <w:rFonts w:ascii="Work Sans" w:eastAsia="Times New Roman" w:hAnsi="Work Sans" w:cstheme="majorHAnsi"/>
          <w:b/>
          <w:color w:val="5B315C"/>
          <w:sz w:val="18"/>
          <w:szCs w:val="21"/>
          <w:lang w:eastAsia="en-GB"/>
        </w:rPr>
      </w:pPr>
    </w:p>
    <w:p w14:paraId="459D9180" w14:textId="4E2759F4" w:rsidR="00B6305C" w:rsidRPr="00490151" w:rsidRDefault="00B6305C" w:rsidP="00B6305C">
      <w:pPr>
        <w:autoSpaceDE w:val="0"/>
        <w:autoSpaceDN w:val="0"/>
        <w:adjustRightInd w:val="0"/>
        <w:spacing w:after="0" w:line="240" w:lineRule="auto"/>
        <w:jc w:val="center"/>
        <w:rPr>
          <w:rFonts w:ascii="Work Sans" w:eastAsia="Times New Roman" w:hAnsi="Work Sans" w:cstheme="majorHAnsi"/>
          <w:bCs/>
          <w:color w:val="5B315C"/>
          <w:sz w:val="24"/>
          <w:szCs w:val="32"/>
          <w:lang w:eastAsia="en-GB"/>
        </w:rPr>
      </w:pPr>
      <w:r w:rsidRPr="00490151">
        <w:rPr>
          <w:rFonts w:ascii="Work Sans" w:eastAsia="Times New Roman" w:hAnsi="Work Sans" w:cstheme="majorHAnsi"/>
          <w:bCs/>
          <w:color w:val="5B315C"/>
          <w:sz w:val="24"/>
          <w:szCs w:val="32"/>
          <w:lang w:eastAsia="en-GB"/>
        </w:rPr>
        <w:t xml:space="preserve">Self-evaluation safeguarding toolkit for schools </w:t>
      </w:r>
    </w:p>
    <w:p w14:paraId="48E3C7C5" w14:textId="67D57A43" w:rsidR="00B6305C" w:rsidRPr="00490151" w:rsidRDefault="00B6305C" w:rsidP="00B6305C">
      <w:pPr>
        <w:autoSpaceDE w:val="0"/>
        <w:autoSpaceDN w:val="0"/>
        <w:adjustRightInd w:val="0"/>
        <w:spacing w:after="0" w:line="240" w:lineRule="auto"/>
        <w:jc w:val="center"/>
        <w:rPr>
          <w:rFonts w:ascii="Work Sans" w:hAnsi="Work Sans" w:cstheme="majorHAnsi"/>
          <w:sz w:val="21"/>
          <w:szCs w:val="24"/>
        </w:rPr>
      </w:pPr>
      <w:r w:rsidRPr="00490151">
        <w:rPr>
          <w:rFonts w:ascii="Work Sans" w:eastAsia="Times New Roman" w:hAnsi="Work Sans" w:cstheme="majorHAnsi"/>
          <w:sz w:val="21"/>
          <w:szCs w:val="24"/>
          <w:lang w:eastAsia="en-GB"/>
        </w:rPr>
        <w:t xml:space="preserve">Academic year </w:t>
      </w:r>
      <w:r w:rsidR="00CE67AE" w:rsidRPr="00490151">
        <w:rPr>
          <w:rFonts w:ascii="Work Sans" w:eastAsia="Times New Roman" w:hAnsi="Work Sans" w:cstheme="majorHAnsi"/>
          <w:sz w:val="21"/>
          <w:szCs w:val="24"/>
          <w:lang w:eastAsia="en-GB"/>
        </w:rPr>
        <w:t xml:space="preserve">September </w:t>
      </w:r>
      <w:r w:rsidRPr="00490151">
        <w:rPr>
          <w:rFonts w:ascii="Work Sans" w:eastAsia="Times New Roman" w:hAnsi="Work Sans" w:cstheme="majorHAnsi"/>
          <w:sz w:val="21"/>
          <w:szCs w:val="24"/>
          <w:lang w:eastAsia="en-GB"/>
        </w:rPr>
        <w:t>202</w:t>
      </w:r>
      <w:r w:rsidR="00D34E22" w:rsidRPr="00490151">
        <w:rPr>
          <w:rFonts w:ascii="Work Sans" w:eastAsia="Times New Roman" w:hAnsi="Work Sans" w:cstheme="majorHAnsi"/>
          <w:sz w:val="21"/>
          <w:szCs w:val="24"/>
          <w:lang w:eastAsia="en-GB"/>
        </w:rPr>
        <w:t>3</w:t>
      </w:r>
      <w:r w:rsidRPr="00490151">
        <w:rPr>
          <w:rFonts w:ascii="Work Sans" w:eastAsia="Times New Roman" w:hAnsi="Work Sans" w:cstheme="majorHAnsi"/>
          <w:sz w:val="21"/>
          <w:szCs w:val="24"/>
          <w:lang w:eastAsia="en-GB"/>
        </w:rPr>
        <w:t>- 202</w:t>
      </w:r>
      <w:r w:rsidR="00D34E22" w:rsidRPr="00490151">
        <w:rPr>
          <w:rFonts w:ascii="Work Sans" w:eastAsia="Times New Roman" w:hAnsi="Work Sans" w:cstheme="majorHAnsi"/>
          <w:sz w:val="21"/>
          <w:szCs w:val="24"/>
          <w:lang w:eastAsia="en-GB"/>
        </w:rPr>
        <w:t>4</w:t>
      </w:r>
    </w:p>
    <w:p w14:paraId="6573BC76" w14:textId="77777777" w:rsidR="00B6305C" w:rsidRPr="003B56E1" w:rsidRDefault="00B6305C" w:rsidP="00B6305C">
      <w:pPr>
        <w:spacing w:after="0" w:line="240" w:lineRule="auto"/>
        <w:rPr>
          <w:rFonts w:ascii="Work Sans" w:eastAsia="Times New Roman" w:hAnsi="Work Sans" w:cs="Tahoma"/>
          <w:color w:val="FF0000"/>
          <w:sz w:val="10"/>
          <w:szCs w:val="10"/>
          <w:lang w:eastAsia="en-GB"/>
        </w:rPr>
      </w:pPr>
    </w:p>
    <w:p w14:paraId="2411EA4A" w14:textId="6262BF90" w:rsidR="00B6305C" w:rsidRPr="00490151" w:rsidRDefault="00B6305C" w:rsidP="00B6305C">
      <w:pPr>
        <w:spacing w:after="0" w:line="240" w:lineRule="auto"/>
        <w:rPr>
          <w:rFonts w:ascii="Work Sans" w:eastAsia="Times New Roman" w:hAnsi="Work Sans" w:cstheme="majorHAnsi"/>
          <w:color w:val="000000" w:themeColor="text1"/>
          <w:sz w:val="20"/>
          <w:szCs w:val="28"/>
          <w:lang w:eastAsia="en-GB"/>
        </w:rPr>
      </w:pPr>
      <w:r w:rsidRPr="00490151">
        <w:rPr>
          <w:rFonts w:ascii="Work Sans" w:eastAsia="Times New Roman" w:hAnsi="Work Sans" w:cstheme="majorHAnsi"/>
          <w:color w:val="000000" w:themeColor="text1"/>
          <w:sz w:val="20"/>
          <w:szCs w:val="28"/>
          <w:lang w:eastAsia="en-GB"/>
        </w:rPr>
        <w:t xml:space="preserve">This self-evaluation toolkit contains </w:t>
      </w:r>
      <w:r w:rsidRPr="00490151">
        <w:rPr>
          <w:rFonts w:ascii="Work Sans" w:eastAsia="Times New Roman" w:hAnsi="Work Sans" w:cstheme="majorHAnsi"/>
          <w:color w:val="000000" w:themeColor="text1"/>
          <w:sz w:val="20"/>
          <w:szCs w:val="28"/>
          <w:u w:val="single"/>
          <w:lang w:eastAsia="en-GB"/>
        </w:rPr>
        <w:t xml:space="preserve">a range of </w:t>
      </w:r>
      <w:r w:rsidR="000F0C89">
        <w:rPr>
          <w:rFonts w:ascii="Work Sans" w:eastAsia="Times New Roman" w:hAnsi="Work Sans" w:cstheme="majorHAnsi"/>
          <w:color w:val="000000" w:themeColor="text1"/>
          <w:sz w:val="20"/>
          <w:szCs w:val="28"/>
          <w:u w:val="single"/>
          <w:lang w:eastAsia="en-GB"/>
        </w:rPr>
        <w:t xml:space="preserve">separate </w:t>
      </w:r>
      <w:r w:rsidRPr="00490151">
        <w:rPr>
          <w:rFonts w:ascii="Work Sans" w:eastAsia="Times New Roman" w:hAnsi="Work Sans" w:cstheme="majorHAnsi"/>
          <w:color w:val="000000" w:themeColor="text1"/>
          <w:sz w:val="20"/>
          <w:szCs w:val="28"/>
          <w:u w:val="single"/>
          <w:lang w:eastAsia="en-GB"/>
        </w:rPr>
        <w:t>checklists</w:t>
      </w:r>
      <w:r w:rsidRPr="00490151">
        <w:rPr>
          <w:rFonts w:ascii="Work Sans" w:eastAsia="Times New Roman" w:hAnsi="Work Sans" w:cstheme="majorHAnsi"/>
          <w:color w:val="000000" w:themeColor="text1"/>
          <w:sz w:val="20"/>
          <w:szCs w:val="28"/>
          <w:lang w:eastAsia="en-GB"/>
        </w:rPr>
        <w:t xml:space="preserve"> to support school safeguarding self-evaluation. </w:t>
      </w:r>
      <w:r w:rsidR="000F0C89" w:rsidRPr="00490151">
        <w:rPr>
          <w:rFonts w:ascii="Work Sans" w:eastAsia="Times New Roman" w:hAnsi="Work Sans" w:cstheme="majorHAnsi"/>
          <w:color w:val="000000" w:themeColor="text1"/>
          <w:sz w:val="20"/>
          <w:szCs w:val="28"/>
          <w:lang w:eastAsia="en-GB"/>
        </w:rPr>
        <w:t>The sections do repeat information. This is because some schools share out the sections for different staff to complete and so the repetition is intended so as not to leave key information out.</w:t>
      </w:r>
    </w:p>
    <w:p w14:paraId="5E55D02E" w14:textId="77777777" w:rsidR="00B6305C" w:rsidRPr="00490151" w:rsidRDefault="00B6305C" w:rsidP="00B6305C">
      <w:pPr>
        <w:spacing w:after="0" w:line="240" w:lineRule="auto"/>
        <w:rPr>
          <w:rFonts w:ascii="Work Sans" w:eastAsia="Times New Roman" w:hAnsi="Work Sans" w:cstheme="majorHAnsi"/>
          <w:color w:val="000000" w:themeColor="text1"/>
          <w:sz w:val="4"/>
          <w:szCs w:val="6"/>
          <w:lang w:eastAsia="en-GB"/>
        </w:rPr>
      </w:pPr>
    </w:p>
    <w:p w14:paraId="09027C8F" w14:textId="196C14B2" w:rsidR="00D34E22" w:rsidRPr="00490151" w:rsidRDefault="00B6305C" w:rsidP="00B6305C">
      <w:pPr>
        <w:spacing w:after="0" w:line="240" w:lineRule="auto"/>
        <w:rPr>
          <w:rFonts w:ascii="Work Sans" w:eastAsia="Times New Roman" w:hAnsi="Work Sans" w:cstheme="majorHAnsi"/>
          <w:color w:val="000000" w:themeColor="text1"/>
          <w:sz w:val="20"/>
          <w:szCs w:val="28"/>
          <w:lang w:eastAsia="en-GB"/>
        </w:rPr>
      </w:pPr>
      <w:r w:rsidRPr="00490151">
        <w:rPr>
          <w:rFonts w:ascii="Work Sans" w:eastAsia="Times New Roman" w:hAnsi="Work Sans" w:cstheme="majorHAnsi"/>
          <w:bCs/>
          <w:color w:val="000000" w:themeColor="text1"/>
          <w:sz w:val="20"/>
          <w:szCs w:val="28"/>
          <w:lang w:eastAsia="en-GB"/>
        </w:rPr>
        <w:t xml:space="preserve">The intention is </w:t>
      </w:r>
      <w:r w:rsidRPr="00490151">
        <w:rPr>
          <w:rFonts w:ascii="Work Sans" w:eastAsia="Times New Roman" w:hAnsi="Work Sans" w:cstheme="majorHAnsi"/>
          <w:bCs/>
          <w:color w:val="000000" w:themeColor="text1"/>
          <w:sz w:val="20"/>
          <w:szCs w:val="28"/>
          <w:u w:val="single"/>
          <w:lang w:eastAsia="en-GB"/>
        </w:rPr>
        <w:t>not</w:t>
      </w:r>
      <w:r w:rsidRPr="00490151">
        <w:rPr>
          <w:rFonts w:ascii="Work Sans" w:eastAsia="Times New Roman" w:hAnsi="Work Sans" w:cstheme="majorHAnsi"/>
          <w:bCs/>
          <w:color w:val="000000" w:themeColor="text1"/>
          <w:sz w:val="20"/>
          <w:szCs w:val="28"/>
          <w:lang w:eastAsia="en-GB"/>
        </w:rPr>
        <w:t xml:space="preserve"> for a school to complete all sections at once, but to use each section over time to support schools in their monitoring of a range of safeguarding aspects </w:t>
      </w:r>
      <w:r w:rsidR="00490151" w:rsidRPr="00490151">
        <w:rPr>
          <w:rFonts w:ascii="Work Sans" w:eastAsia="Times New Roman" w:hAnsi="Work Sans" w:cstheme="majorHAnsi"/>
          <w:bCs/>
          <w:color w:val="000000" w:themeColor="text1"/>
          <w:sz w:val="20"/>
          <w:szCs w:val="28"/>
          <w:lang w:eastAsia="en-GB"/>
        </w:rPr>
        <w:t>e.g.,</w:t>
      </w:r>
      <w:r w:rsidRPr="00490151">
        <w:rPr>
          <w:rFonts w:ascii="Work Sans" w:eastAsia="Times New Roman" w:hAnsi="Work Sans" w:cstheme="majorHAnsi"/>
          <w:bCs/>
          <w:color w:val="000000" w:themeColor="text1"/>
          <w:sz w:val="20"/>
          <w:szCs w:val="28"/>
          <w:lang w:eastAsia="en-GB"/>
        </w:rPr>
        <w:t xml:space="preserve"> first aid and medicines.</w:t>
      </w:r>
      <w:r w:rsidRPr="00490151">
        <w:rPr>
          <w:rFonts w:ascii="Work Sans" w:eastAsia="Times New Roman" w:hAnsi="Work Sans" w:cstheme="majorHAnsi"/>
          <w:color w:val="000000" w:themeColor="text1"/>
          <w:sz w:val="20"/>
          <w:szCs w:val="28"/>
          <w:lang w:eastAsia="en-GB"/>
        </w:rPr>
        <w:t xml:space="preserve"> </w:t>
      </w:r>
    </w:p>
    <w:p w14:paraId="71EE9707" w14:textId="77777777" w:rsidR="00D34E22" w:rsidRPr="00490151" w:rsidRDefault="00D34E22" w:rsidP="00B6305C">
      <w:pPr>
        <w:spacing w:after="0" w:line="240" w:lineRule="auto"/>
        <w:rPr>
          <w:rFonts w:ascii="Work Sans" w:eastAsia="Times New Roman" w:hAnsi="Work Sans" w:cstheme="majorHAnsi"/>
          <w:color w:val="000000" w:themeColor="text1"/>
          <w:sz w:val="6"/>
          <w:szCs w:val="6"/>
          <w:lang w:eastAsia="en-GB"/>
        </w:rPr>
      </w:pPr>
    </w:p>
    <w:p w14:paraId="4D186EF3" w14:textId="56FB7389" w:rsidR="0070089B" w:rsidRPr="00490151" w:rsidRDefault="00B6305C" w:rsidP="0070089B">
      <w:pPr>
        <w:spacing w:after="0" w:line="240" w:lineRule="auto"/>
        <w:outlineLvl w:val="0"/>
        <w:rPr>
          <w:rFonts w:ascii="Work Sans" w:eastAsia="Times New Roman" w:hAnsi="Work Sans" w:cstheme="majorHAnsi"/>
          <w:b/>
          <w:color w:val="FF0000"/>
          <w:sz w:val="21"/>
          <w:szCs w:val="21"/>
          <w:lang w:eastAsia="en-GB"/>
        </w:rPr>
      </w:pPr>
      <w:r w:rsidRPr="00490151">
        <w:rPr>
          <w:rFonts w:ascii="Work Sans" w:eastAsia="Times New Roman" w:hAnsi="Work Sans" w:cstheme="majorHAnsi"/>
          <w:color w:val="000000" w:themeColor="text1"/>
          <w:sz w:val="20"/>
          <w:szCs w:val="28"/>
          <w:lang w:eastAsia="en-GB"/>
        </w:rPr>
        <w:t>The information presented comes from KCSIE 202</w:t>
      </w:r>
      <w:r w:rsidR="00D34E22" w:rsidRPr="00490151">
        <w:rPr>
          <w:rFonts w:ascii="Work Sans" w:eastAsia="Times New Roman" w:hAnsi="Work Sans" w:cstheme="majorHAnsi"/>
          <w:color w:val="000000" w:themeColor="text1"/>
          <w:sz w:val="20"/>
          <w:szCs w:val="28"/>
          <w:lang w:eastAsia="en-GB"/>
        </w:rPr>
        <w:t>3</w:t>
      </w:r>
      <w:r w:rsidR="00493BCD" w:rsidRPr="00490151">
        <w:rPr>
          <w:rFonts w:ascii="Work Sans" w:eastAsia="Times New Roman" w:hAnsi="Work Sans" w:cstheme="majorHAnsi"/>
          <w:color w:val="000000" w:themeColor="text1"/>
          <w:sz w:val="20"/>
          <w:szCs w:val="28"/>
          <w:lang w:eastAsia="en-GB"/>
        </w:rPr>
        <w:t xml:space="preserve"> (September 1</w:t>
      </w:r>
      <w:r w:rsidR="00493BCD" w:rsidRPr="00490151">
        <w:rPr>
          <w:rFonts w:ascii="Work Sans" w:eastAsia="Times New Roman" w:hAnsi="Work Sans" w:cstheme="majorHAnsi"/>
          <w:color w:val="000000" w:themeColor="text1"/>
          <w:sz w:val="20"/>
          <w:szCs w:val="28"/>
          <w:vertAlign w:val="superscript"/>
          <w:lang w:eastAsia="en-GB"/>
        </w:rPr>
        <w:t>st</w:t>
      </w:r>
      <w:r w:rsidR="00493BCD" w:rsidRPr="00490151">
        <w:rPr>
          <w:rFonts w:ascii="Work Sans" w:eastAsia="Times New Roman" w:hAnsi="Work Sans" w:cstheme="majorHAnsi"/>
          <w:color w:val="000000" w:themeColor="text1"/>
          <w:sz w:val="20"/>
          <w:szCs w:val="28"/>
          <w:lang w:eastAsia="en-GB"/>
        </w:rPr>
        <w:t>)</w:t>
      </w:r>
      <w:r w:rsidRPr="00490151">
        <w:rPr>
          <w:rFonts w:ascii="Work Sans" w:eastAsia="Times New Roman" w:hAnsi="Work Sans" w:cstheme="majorHAnsi"/>
          <w:color w:val="000000" w:themeColor="text1"/>
          <w:sz w:val="20"/>
          <w:szCs w:val="28"/>
          <w:lang w:eastAsia="en-GB"/>
        </w:rPr>
        <w:t xml:space="preserve">, </w:t>
      </w:r>
      <w:r w:rsidRPr="00490151">
        <w:rPr>
          <w:rFonts w:ascii="Work Sans" w:eastAsia="Times New Roman" w:hAnsi="Work Sans" w:cstheme="majorHAnsi"/>
          <w:color w:val="000000" w:themeColor="text1"/>
          <w:sz w:val="20"/>
          <w:szCs w:val="20"/>
          <w:lang w:eastAsia="en-GB"/>
        </w:rPr>
        <w:t xml:space="preserve">The Ofsted </w:t>
      </w:r>
      <w:r w:rsidR="00401837" w:rsidRPr="00490151">
        <w:rPr>
          <w:rFonts w:ascii="Work Sans" w:eastAsia="Times New Roman" w:hAnsi="Work Sans" w:cstheme="majorHAnsi"/>
          <w:color w:val="000000" w:themeColor="text1"/>
          <w:sz w:val="20"/>
          <w:szCs w:val="20"/>
          <w:lang w:eastAsia="en-GB"/>
        </w:rPr>
        <w:t>Inspection Handbook</w:t>
      </w:r>
      <w:r w:rsidRPr="00490151">
        <w:rPr>
          <w:rFonts w:ascii="Work Sans" w:eastAsia="Times New Roman" w:hAnsi="Work Sans" w:cstheme="majorHAnsi"/>
          <w:color w:val="000000" w:themeColor="text1"/>
          <w:sz w:val="20"/>
          <w:szCs w:val="20"/>
          <w:lang w:eastAsia="en-GB"/>
        </w:rPr>
        <w:t>, related</w:t>
      </w:r>
      <w:r w:rsidRPr="00490151">
        <w:rPr>
          <w:rFonts w:ascii="Work Sans" w:eastAsia="Times New Roman" w:hAnsi="Work Sans" w:cstheme="majorHAnsi"/>
          <w:color w:val="000000" w:themeColor="text1"/>
          <w:szCs w:val="28"/>
          <w:lang w:eastAsia="en-GB"/>
        </w:rPr>
        <w:t xml:space="preserve"> </w:t>
      </w:r>
      <w:r w:rsidRPr="00490151">
        <w:rPr>
          <w:rFonts w:ascii="Work Sans" w:eastAsia="Times New Roman" w:hAnsi="Work Sans" w:cstheme="majorHAnsi"/>
          <w:color w:val="000000" w:themeColor="text1"/>
          <w:sz w:val="20"/>
          <w:szCs w:val="28"/>
          <w:lang w:eastAsia="en-GB"/>
        </w:rPr>
        <w:t xml:space="preserve">safeguarding </w:t>
      </w:r>
      <w:r w:rsidR="007F17FF" w:rsidRPr="00490151">
        <w:rPr>
          <w:rFonts w:ascii="Work Sans" w:eastAsia="Times New Roman" w:hAnsi="Work Sans" w:cstheme="majorHAnsi"/>
          <w:color w:val="000000" w:themeColor="text1"/>
          <w:sz w:val="20"/>
          <w:szCs w:val="28"/>
          <w:lang w:eastAsia="en-GB"/>
        </w:rPr>
        <w:t>documents,</w:t>
      </w:r>
      <w:r w:rsidRPr="00490151">
        <w:rPr>
          <w:rFonts w:ascii="Work Sans" w:eastAsia="Times New Roman" w:hAnsi="Work Sans" w:cstheme="majorHAnsi"/>
          <w:color w:val="000000" w:themeColor="text1"/>
          <w:sz w:val="20"/>
          <w:szCs w:val="28"/>
          <w:lang w:eastAsia="en-GB"/>
        </w:rPr>
        <w:t xml:space="preserve"> and feedback to schools from a range of agencies over time. </w:t>
      </w:r>
      <w:r w:rsidR="00933670" w:rsidRPr="00490151">
        <w:rPr>
          <w:rFonts w:ascii="Work Sans" w:eastAsia="Times New Roman" w:hAnsi="Work Sans" w:cstheme="majorHAnsi"/>
          <w:color w:val="000000" w:themeColor="text1"/>
          <w:sz w:val="20"/>
          <w:szCs w:val="28"/>
          <w:lang w:eastAsia="en-GB"/>
        </w:rPr>
        <w:t>NB ‘children/pupils’ is used throughout but this also refers to students.</w:t>
      </w:r>
      <w:r w:rsidR="0070089B" w:rsidRPr="00490151">
        <w:rPr>
          <w:rFonts w:ascii="Work Sans" w:eastAsia="Times New Roman" w:hAnsi="Work Sans" w:cstheme="majorHAnsi"/>
          <w:color w:val="0070C0"/>
          <w:sz w:val="20"/>
          <w:szCs w:val="21"/>
          <w:lang w:eastAsia="en-GB"/>
        </w:rPr>
        <w:t xml:space="preserve"> </w:t>
      </w:r>
      <w:r w:rsidR="0070089B" w:rsidRPr="000F0C89">
        <w:rPr>
          <w:rFonts w:ascii="Work Sans" w:eastAsia="Times New Roman" w:hAnsi="Work Sans" w:cstheme="majorHAnsi"/>
          <w:b/>
          <w:bCs/>
          <w:color w:val="0070C0"/>
          <w:sz w:val="20"/>
          <w:szCs w:val="21"/>
          <w:lang w:eastAsia="en-GB"/>
        </w:rPr>
        <w:t>Blue font</w:t>
      </w:r>
      <w:r w:rsidR="0070089B" w:rsidRPr="00490151">
        <w:rPr>
          <w:rFonts w:ascii="Work Sans" w:eastAsia="Times New Roman" w:hAnsi="Work Sans" w:cstheme="majorHAnsi"/>
          <w:color w:val="0070C0"/>
          <w:sz w:val="20"/>
          <w:szCs w:val="21"/>
          <w:lang w:eastAsia="en-GB"/>
        </w:rPr>
        <w:t xml:space="preserve"> </w:t>
      </w:r>
      <w:r w:rsidR="0070089B" w:rsidRPr="00490151">
        <w:rPr>
          <w:rFonts w:ascii="Work Sans" w:eastAsia="Times New Roman" w:hAnsi="Work Sans" w:cstheme="majorHAnsi"/>
          <w:color w:val="000000" w:themeColor="text1"/>
          <w:sz w:val="20"/>
          <w:szCs w:val="21"/>
          <w:lang w:eastAsia="en-GB"/>
        </w:rPr>
        <w:t xml:space="preserve">indicates aspects from </w:t>
      </w:r>
      <w:proofErr w:type="spellStart"/>
      <w:r w:rsidR="0070089B" w:rsidRPr="00490151">
        <w:rPr>
          <w:rFonts w:ascii="Work Sans" w:eastAsia="Times New Roman" w:hAnsi="Work Sans" w:cstheme="majorHAnsi"/>
          <w:color w:val="000000" w:themeColor="text1"/>
          <w:sz w:val="20"/>
          <w:szCs w:val="21"/>
          <w:lang w:eastAsia="en-GB"/>
        </w:rPr>
        <w:t>KCSiE</w:t>
      </w:r>
      <w:proofErr w:type="spellEnd"/>
      <w:r w:rsidR="0070089B" w:rsidRPr="00490151">
        <w:rPr>
          <w:rFonts w:ascii="Work Sans" w:eastAsia="Times New Roman" w:hAnsi="Work Sans" w:cstheme="majorHAnsi"/>
          <w:color w:val="000000" w:themeColor="text1"/>
          <w:sz w:val="20"/>
          <w:szCs w:val="21"/>
          <w:lang w:eastAsia="en-GB"/>
        </w:rPr>
        <w:t xml:space="preserve"> 2022 which our monitoring has identified as needing reinforcement</w:t>
      </w:r>
      <w:r w:rsidR="0070089B" w:rsidRPr="00490151">
        <w:rPr>
          <w:rFonts w:ascii="Work Sans" w:eastAsia="Times New Roman" w:hAnsi="Work Sans" w:cstheme="majorHAnsi"/>
          <w:b/>
          <w:color w:val="000000" w:themeColor="text1"/>
          <w:sz w:val="20"/>
          <w:szCs w:val="21"/>
          <w:lang w:eastAsia="en-GB"/>
        </w:rPr>
        <w:t xml:space="preserve"> </w:t>
      </w:r>
      <w:r w:rsidR="0070089B" w:rsidRPr="00490151">
        <w:rPr>
          <w:rFonts w:ascii="Work Sans" w:eastAsia="Times New Roman" w:hAnsi="Work Sans" w:cstheme="majorHAnsi"/>
          <w:bCs/>
          <w:color w:val="000000" w:themeColor="text1"/>
          <w:sz w:val="20"/>
          <w:szCs w:val="21"/>
          <w:lang w:eastAsia="en-GB"/>
        </w:rPr>
        <w:t>and</w:t>
      </w:r>
      <w:r w:rsidR="0070089B" w:rsidRPr="00490151">
        <w:rPr>
          <w:rFonts w:ascii="Work Sans" w:eastAsia="Times New Roman" w:hAnsi="Work Sans" w:cstheme="majorHAnsi"/>
          <w:b/>
          <w:color w:val="FF0000"/>
          <w:sz w:val="20"/>
          <w:szCs w:val="21"/>
          <w:lang w:eastAsia="en-GB"/>
        </w:rPr>
        <w:t xml:space="preserve"> red font </w:t>
      </w:r>
      <w:r w:rsidR="0070089B" w:rsidRPr="000F0C89">
        <w:rPr>
          <w:rFonts w:ascii="Work Sans" w:eastAsia="Times New Roman" w:hAnsi="Work Sans" w:cstheme="majorHAnsi"/>
          <w:bCs/>
          <w:color w:val="000000" w:themeColor="text1"/>
          <w:sz w:val="20"/>
          <w:szCs w:val="21"/>
          <w:lang w:eastAsia="en-GB"/>
        </w:rPr>
        <w:t>indicates changes in</w:t>
      </w:r>
      <w:r w:rsidR="0070089B" w:rsidRPr="000F0C89">
        <w:rPr>
          <w:rFonts w:ascii="Work Sans" w:eastAsia="Times New Roman" w:hAnsi="Work Sans" w:cstheme="majorHAnsi"/>
          <w:b/>
          <w:color w:val="000000" w:themeColor="text1"/>
          <w:sz w:val="20"/>
          <w:szCs w:val="21"/>
          <w:lang w:eastAsia="en-GB"/>
        </w:rPr>
        <w:t xml:space="preserve"> </w:t>
      </w:r>
      <w:proofErr w:type="spellStart"/>
      <w:r w:rsidR="000F0C89" w:rsidRPr="000F0C89">
        <w:rPr>
          <w:rFonts w:ascii="Work Sans" w:eastAsia="Times New Roman" w:hAnsi="Work Sans" w:cstheme="majorHAnsi"/>
          <w:bCs/>
          <w:color w:val="000000" w:themeColor="text1"/>
          <w:sz w:val="20"/>
          <w:szCs w:val="21"/>
          <w:lang w:eastAsia="en-GB"/>
        </w:rPr>
        <w:t>KCSiE</w:t>
      </w:r>
      <w:proofErr w:type="spellEnd"/>
      <w:r w:rsidR="000F0C89" w:rsidRPr="000F0C89">
        <w:rPr>
          <w:rFonts w:ascii="Work Sans" w:eastAsia="Times New Roman" w:hAnsi="Work Sans" w:cstheme="majorHAnsi"/>
          <w:bCs/>
          <w:color w:val="000000" w:themeColor="text1"/>
          <w:sz w:val="20"/>
          <w:szCs w:val="21"/>
          <w:lang w:eastAsia="en-GB"/>
        </w:rPr>
        <w:t xml:space="preserve"> </w:t>
      </w:r>
      <w:r w:rsidR="0070089B" w:rsidRPr="000F0C89">
        <w:rPr>
          <w:rFonts w:ascii="Work Sans" w:eastAsia="Times New Roman" w:hAnsi="Work Sans" w:cstheme="majorHAnsi"/>
          <w:bCs/>
          <w:color w:val="000000" w:themeColor="text1"/>
          <w:sz w:val="20"/>
          <w:szCs w:val="21"/>
          <w:lang w:eastAsia="en-GB"/>
        </w:rPr>
        <w:t>2023.</w:t>
      </w:r>
      <w:r w:rsidR="0070089B" w:rsidRPr="000F0C89">
        <w:rPr>
          <w:rFonts w:ascii="Work Sans" w:eastAsia="Times New Roman" w:hAnsi="Work Sans" w:cstheme="majorHAnsi"/>
          <w:b/>
          <w:color w:val="000000" w:themeColor="text1"/>
          <w:sz w:val="20"/>
          <w:szCs w:val="21"/>
          <w:lang w:eastAsia="en-GB"/>
        </w:rPr>
        <w:t xml:space="preserve"> </w:t>
      </w:r>
    </w:p>
    <w:p w14:paraId="7BBD0587" w14:textId="77777777" w:rsidR="00B6305C" w:rsidRPr="003B56E1" w:rsidRDefault="00B6305C" w:rsidP="00B6305C">
      <w:pPr>
        <w:spacing w:after="0" w:line="240" w:lineRule="auto"/>
        <w:rPr>
          <w:rFonts w:ascii="Work Sans" w:eastAsia="Times New Roman" w:hAnsi="Work Sans" w:cstheme="majorHAnsi"/>
          <w:b/>
          <w:sz w:val="10"/>
          <w:szCs w:val="10"/>
          <w:u w:val="single"/>
          <w:lang w:eastAsia="en-GB"/>
        </w:rPr>
      </w:pPr>
    </w:p>
    <w:p w14:paraId="4DC87798" w14:textId="77777777" w:rsidR="000F0C89" w:rsidRDefault="000F0C89" w:rsidP="00B6305C">
      <w:pPr>
        <w:spacing w:after="0" w:line="240" w:lineRule="auto"/>
        <w:rPr>
          <w:rFonts w:ascii="Work Sans" w:eastAsia="Times New Roman" w:hAnsi="Work Sans" w:cstheme="majorHAnsi"/>
          <w:bCs/>
          <w:sz w:val="20"/>
          <w:szCs w:val="21"/>
          <w:lang w:eastAsia="en-GB"/>
        </w:rPr>
      </w:pPr>
    </w:p>
    <w:p w14:paraId="1D8A13BE" w14:textId="0739C1B2" w:rsidR="00B6305C" w:rsidRPr="000F0C89" w:rsidRDefault="00B6305C" w:rsidP="00B6305C">
      <w:pPr>
        <w:spacing w:after="0" w:line="240" w:lineRule="auto"/>
        <w:rPr>
          <w:rFonts w:ascii="Work Sans" w:eastAsia="Times New Roman" w:hAnsi="Work Sans" w:cstheme="majorHAnsi"/>
          <w:bCs/>
          <w:sz w:val="20"/>
          <w:szCs w:val="21"/>
          <w:lang w:eastAsia="en-GB"/>
        </w:rPr>
      </w:pPr>
      <w:r w:rsidRPr="000F0C89">
        <w:rPr>
          <w:rFonts w:ascii="Work Sans" w:eastAsia="Times New Roman" w:hAnsi="Work Sans" w:cstheme="majorHAnsi"/>
          <w:bCs/>
          <w:sz w:val="20"/>
          <w:szCs w:val="21"/>
          <w:lang w:eastAsia="en-GB"/>
        </w:rPr>
        <w:t>This checklist should be read alongside:</w:t>
      </w:r>
    </w:p>
    <w:p w14:paraId="552411B3" w14:textId="1955D7A7" w:rsidR="00B6305C" w:rsidRPr="003B56E1" w:rsidRDefault="00B6305C" w:rsidP="00177AAE">
      <w:pPr>
        <w:pStyle w:val="ListParagraph"/>
        <w:numPr>
          <w:ilvl w:val="0"/>
          <w:numId w:val="48"/>
        </w:numPr>
        <w:ind w:left="567"/>
        <w:rPr>
          <w:rFonts w:ascii="Work Sans" w:hAnsi="Work Sans" w:cstheme="majorHAnsi"/>
          <w:color w:val="FF0000"/>
          <w:sz w:val="20"/>
          <w:szCs w:val="20"/>
        </w:rPr>
      </w:pPr>
      <w:r w:rsidRPr="003B56E1">
        <w:rPr>
          <w:rFonts w:ascii="Work Sans" w:hAnsi="Work Sans" w:cstheme="majorHAnsi"/>
          <w:color w:val="FF0000"/>
          <w:sz w:val="20"/>
          <w:szCs w:val="20"/>
        </w:rPr>
        <w:t>The LDBS briefing o</w:t>
      </w:r>
      <w:r w:rsidR="00401837" w:rsidRPr="003B56E1">
        <w:rPr>
          <w:rFonts w:ascii="Work Sans" w:hAnsi="Work Sans" w:cstheme="majorHAnsi"/>
          <w:color w:val="FF0000"/>
          <w:sz w:val="20"/>
          <w:szCs w:val="20"/>
        </w:rPr>
        <w:t>n</w:t>
      </w:r>
      <w:r w:rsidRPr="003B56E1">
        <w:rPr>
          <w:rFonts w:ascii="Work Sans" w:hAnsi="Work Sans" w:cstheme="majorHAnsi"/>
          <w:color w:val="FF0000"/>
          <w:sz w:val="20"/>
          <w:szCs w:val="20"/>
        </w:rPr>
        <w:t xml:space="preserve"> </w:t>
      </w:r>
      <w:proofErr w:type="spellStart"/>
      <w:r w:rsidRPr="003B56E1">
        <w:rPr>
          <w:rFonts w:ascii="Work Sans" w:hAnsi="Work Sans" w:cstheme="majorHAnsi"/>
          <w:color w:val="FF0000"/>
          <w:sz w:val="20"/>
          <w:szCs w:val="20"/>
        </w:rPr>
        <w:t>KCSiE</w:t>
      </w:r>
      <w:proofErr w:type="spellEnd"/>
      <w:r w:rsidRPr="003B56E1">
        <w:rPr>
          <w:rFonts w:ascii="Work Sans" w:hAnsi="Work Sans" w:cstheme="majorHAnsi"/>
          <w:color w:val="FF0000"/>
          <w:sz w:val="20"/>
          <w:szCs w:val="20"/>
        </w:rPr>
        <w:t xml:space="preserve"> 202</w:t>
      </w:r>
      <w:r w:rsidR="00D34E22" w:rsidRPr="003B56E1">
        <w:rPr>
          <w:rFonts w:ascii="Work Sans" w:hAnsi="Work Sans" w:cstheme="majorHAnsi"/>
          <w:color w:val="FF0000"/>
          <w:sz w:val="20"/>
          <w:szCs w:val="20"/>
        </w:rPr>
        <w:t>3</w:t>
      </w:r>
      <w:r w:rsidR="00347889" w:rsidRPr="003B56E1">
        <w:rPr>
          <w:rFonts w:ascii="Work Sans" w:hAnsi="Work Sans" w:cstheme="majorHAnsi"/>
          <w:color w:val="FF0000"/>
          <w:sz w:val="20"/>
          <w:szCs w:val="20"/>
        </w:rPr>
        <w:t>- what schools need to do</w:t>
      </w:r>
    </w:p>
    <w:p w14:paraId="63C7EA46" w14:textId="1297962E" w:rsidR="00B6305C" w:rsidRPr="003B56E1" w:rsidRDefault="00B6305C" w:rsidP="00177AAE">
      <w:pPr>
        <w:pStyle w:val="ListParagraph"/>
        <w:numPr>
          <w:ilvl w:val="0"/>
          <w:numId w:val="48"/>
        </w:numPr>
        <w:ind w:left="567"/>
        <w:rPr>
          <w:rFonts w:ascii="Work Sans" w:hAnsi="Work Sans" w:cstheme="majorHAnsi"/>
          <w:color w:val="FF0000"/>
          <w:sz w:val="20"/>
          <w:szCs w:val="20"/>
        </w:rPr>
      </w:pPr>
      <w:r w:rsidRPr="003B56E1">
        <w:rPr>
          <w:rFonts w:ascii="Work Sans" w:hAnsi="Work Sans" w:cstheme="majorHAnsi"/>
          <w:color w:val="FF0000"/>
          <w:sz w:val="20"/>
          <w:szCs w:val="20"/>
        </w:rPr>
        <w:t>Keeping Children Safe in Education September 202</w:t>
      </w:r>
      <w:r w:rsidR="00D34E22" w:rsidRPr="003B56E1">
        <w:rPr>
          <w:rFonts w:ascii="Work Sans" w:hAnsi="Work Sans" w:cstheme="majorHAnsi"/>
          <w:color w:val="FF0000"/>
          <w:sz w:val="20"/>
          <w:szCs w:val="20"/>
        </w:rPr>
        <w:t>3</w:t>
      </w:r>
      <w:r w:rsidRPr="003B56E1">
        <w:rPr>
          <w:rFonts w:ascii="Work Sans" w:hAnsi="Work Sans" w:cstheme="majorHAnsi"/>
          <w:color w:val="FF0000"/>
          <w:sz w:val="20"/>
          <w:szCs w:val="20"/>
        </w:rPr>
        <w:t xml:space="preserve">. </w:t>
      </w:r>
    </w:p>
    <w:p w14:paraId="07736F00" w14:textId="77777777" w:rsidR="00B6305C" w:rsidRPr="000F0C89" w:rsidRDefault="00B6305C" w:rsidP="00177AAE">
      <w:pPr>
        <w:pStyle w:val="ListParagraph"/>
        <w:numPr>
          <w:ilvl w:val="0"/>
          <w:numId w:val="40"/>
        </w:numPr>
        <w:ind w:left="567"/>
        <w:rPr>
          <w:rFonts w:ascii="Work Sans" w:hAnsi="Work Sans" w:cstheme="majorHAnsi"/>
          <w:color w:val="000000" w:themeColor="text1"/>
          <w:sz w:val="20"/>
          <w:szCs w:val="20"/>
        </w:rPr>
      </w:pPr>
      <w:r w:rsidRPr="000F0C89">
        <w:rPr>
          <w:rFonts w:ascii="Work Sans" w:hAnsi="Work Sans" w:cstheme="majorHAnsi"/>
          <w:color w:val="000000" w:themeColor="text1"/>
          <w:sz w:val="20"/>
          <w:szCs w:val="20"/>
        </w:rPr>
        <w:t xml:space="preserve">Working Together to Safeguard Children </w:t>
      </w:r>
    </w:p>
    <w:p w14:paraId="257DBCD4" w14:textId="732A8A4A" w:rsidR="00B6305C" w:rsidRPr="00C0404F" w:rsidRDefault="00401837" w:rsidP="00BE6A80">
      <w:pPr>
        <w:pStyle w:val="ListParagraph"/>
        <w:numPr>
          <w:ilvl w:val="0"/>
          <w:numId w:val="40"/>
        </w:numPr>
        <w:ind w:left="567"/>
        <w:rPr>
          <w:rFonts w:ascii="Work Sans" w:hAnsi="Work Sans" w:cstheme="majorHAnsi"/>
          <w:color w:val="000000" w:themeColor="text1"/>
          <w:sz w:val="10"/>
          <w:szCs w:val="10"/>
        </w:rPr>
      </w:pPr>
      <w:r w:rsidRPr="00C0404F">
        <w:rPr>
          <w:rFonts w:ascii="Work Sans" w:hAnsi="Work Sans" w:cstheme="majorHAnsi"/>
          <w:color w:val="000000" w:themeColor="text1"/>
          <w:sz w:val="20"/>
          <w:szCs w:val="20"/>
        </w:rPr>
        <w:t xml:space="preserve">Ofsted School Inspection Handbook- </w:t>
      </w:r>
    </w:p>
    <w:p w14:paraId="442E7C69" w14:textId="77777777" w:rsidR="00C0404F" w:rsidRPr="00C0404F" w:rsidRDefault="00C0404F" w:rsidP="00C0404F">
      <w:pPr>
        <w:pStyle w:val="ListParagraph"/>
        <w:ind w:left="567"/>
        <w:rPr>
          <w:rFonts w:ascii="Work Sans" w:hAnsi="Work Sans" w:cstheme="majorHAnsi"/>
          <w:color w:val="000000" w:themeColor="text1"/>
          <w:sz w:val="10"/>
          <w:szCs w:val="10"/>
        </w:rPr>
      </w:pPr>
    </w:p>
    <w:p w14:paraId="5D917715" w14:textId="7282A731" w:rsidR="00A81CF5" w:rsidRPr="00CB34B9" w:rsidRDefault="00A81CF5" w:rsidP="00CB34B9">
      <w:pPr>
        <w:pStyle w:val="Heading1"/>
        <w:spacing w:before="0" w:after="0"/>
        <w:rPr>
          <w:color w:val="FF0000"/>
          <w:sz w:val="48"/>
          <w:szCs w:val="48"/>
        </w:rPr>
      </w:pPr>
      <w:r w:rsidRPr="00CB34B9">
        <w:rPr>
          <w:rFonts w:ascii="Work Sans" w:hAnsi="Work Sans" w:cstheme="majorHAnsi"/>
          <w:b w:val="0"/>
          <w:bCs w:val="0"/>
          <w:color w:val="FF0000"/>
          <w:sz w:val="20"/>
          <w:szCs w:val="28"/>
        </w:rPr>
        <w:t xml:space="preserve">Ofsted's </w:t>
      </w:r>
      <w:r w:rsidR="00CB34B9" w:rsidRPr="00CB34B9">
        <w:rPr>
          <w:rFonts w:ascii="Work Sans" w:hAnsi="Work Sans"/>
          <w:b w:val="0"/>
          <w:bCs w:val="0"/>
          <w:color w:val="FF0000"/>
          <w:sz w:val="20"/>
          <w:szCs w:val="20"/>
        </w:rPr>
        <w:t>‘Inspecting safeguarding in early years, education and skills’</w:t>
      </w:r>
      <w:r w:rsidR="00CB34B9">
        <w:rPr>
          <w:rFonts w:ascii="Work Sans" w:hAnsi="Work Sans"/>
          <w:b w:val="0"/>
          <w:bCs w:val="0"/>
          <w:color w:val="FF0000"/>
          <w:sz w:val="20"/>
          <w:szCs w:val="20"/>
        </w:rPr>
        <w:t xml:space="preserve"> document has been withdrawn. Safeguarding information has now been included in the </w:t>
      </w:r>
      <w:hyperlink r:id="rId8" w:history="1">
        <w:r w:rsidR="00172235">
          <w:rPr>
            <w:rStyle w:val="Hyperlink"/>
            <w:rFonts w:ascii="Work Sans" w:hAnsi="Work Sans"/>
            <w:b w:val="0"/>
            <w:bCs w:val="0"/>
            <w:sz w:val="20"/>
            <w:szCs w:val="20"/>
          </w:rPr>
          <w:t>School Inspection Handbook Sept 23</w:t>
        </w:r>
      </w:hyperlink>
      <w:r w:rsidR="00CB34B9">
        <w:rPr>
          <w:rFonts w:ascii="Work Sans" w:hAnsi="Work Sans"/>
          <w:b w:val="0"/>
          <w:bCs w:val="0"/>
          <w:color w:val="FF0000"/>
          <w:sz w:val="20"/>
          <w:szCs w:val="20"/>
        </w:rPr>
        <w:t xml:space="preserve"> </w:t>
      </w:r>
      <w:r w:rsidR="00172235">
        <w:rPr>
          <w:rFonts w:ascii="Work Sans" w:hAnsi="Work Sans"/>
          <w:b w:val="0"/>
          <w:bCs w:val="0"/>
          <w:color w:val="FF0000"/>
          <w:sz w:val="20"/>
          <w:szCs w:val="20"/>
        </w:rPr>
        <w:t xml:space="preserve"> </w:t>
      </w:r>
      <w:r w:rsidRPr="00172235">
        <w:rPr>
          <w:rFonts w:ascii="Work Sans" w:hAnsi="Work Sans" w:cstheme="majorHAnsi"/>
          <w:b w:val="0"/>
          <w:bCs w:val="0"/>
          <w:color w:val="FF0000"/>
          <w:sz w:val="20"/>
          <w:szCs w:val="28"/>
        </w:rPr>
        <w:t>A new section has been added to the framework on evaluating safeguarding culture as part of the Leadership and Management section.</w:t>
      </w:r>
      <w:r w:rsidRPr="00172235">
        <w:rPr>
          <w:rFonts w:ascii="Work Sans" w:hAnsi="Work Sans" w:cstheme="majorHAnsi"/>
          <w:color w:val="FF0000"/>
          <w:sz w:val="20"/>
          <w:szCs w:val="28"/>
        </w:rPr>
        <w:t xml:space="preserve"> </w:t>
      </w:r>
    </w:p>
    <w:p w14:paraId="72AFFF71" w14:textId="77777777" w:rsidR="000F0C89" w:rsidRPr="00177AAE" w:rsidRDefault="000F0C89" w:rsidP="00B6305C">
      <w:pPr>
        <w:pStyle w:val="ListParagraph"/>
        <w:ind w:left="0"/>
        <w:rPr>
          <w:rFonts w:ascii="Work Sans" w:hAnsi="Work Sans" w:cstheme="majorHAnsi"/>
          <w:sz w:val="15"/>
          <w:szCs w:val="15"/>
        </w:rPr>
      </w:pPr>
    </w:p>
    <w:p w14:paraId="63C1CBE8" w14:textId="43099CBE" w:rsidR="00B6305C" w:rsidRPr="003B56E1" w:rsidRDefault="00B6305C" w:rsidP="00B6305C">
      <w:pPr>
        <w:pStyle w:val="ListParagraph"/>
        <w:ind w:left="0"/>
        <w:rPr>
          <w:rFonts w:ascii="Work Sans" w:hAnsi="Work Sans" w:cstheme="majorHAnsi"/>
          <w:color w:val="FF0000"/>
          <w:sz w:val="20"/>
          <w:szCs w:val="20"/>
          <w:u w:val="single"/>
        </w:rPr>
      </w:pPr>
      <w:r w:rsidRPr="000F0C89">
        <w:rPr>
          <w:rFonts w:ascii="Work Sans" w:hAnsi="Work Sans" w:cstheme="majorHAnsi"/>
          <w:sz w:val="20"/>
          <w:szCs w:val="20"/>
        </w:rPr>
        <w:t>Additional suggested reading</w:t>
      </w:r>
      <w:r w:rsidR="001A1A18" w:rsidRPr="000F0C89">
        <w:rPr>
          <w:rFonts w:ascii="Work Sans" w:hAnsi="Work Sans" w:cstheme="majorHAnsi"/>
          <w:sz w:val="20"/>
          <w:szCs w:val="20"/>
        </w:rPr>
        <w:t xml:space="preserve"> and webinars</w:t>
      </w:r>
      <w:r w:rsidRPr="000F0C89">
        <w:rPr>
          <w:rFonts w:ascii="Work Sans" w:hAnsi="Work Sans" w:cstheme="majorHAnsi"/>
          <w:sz w:val="20"/>
          <w:szCs w:val="20"/>
        </w:rPr>
        <w:t>:</w:t>
      </w:r>
      <w:r w:rsidR="007E0487" w:rsidRPr="003B56E1">
        <w:rPr>
          <w:rFonts w:ascii="Work Sans" w:hAnsi="Work Sans" w:cstheme="majorHAnsi"/>
          <w:sz w:val="20"/>
          <w:szCs w:val="20"/>
          <w:u w:val="single"/>
        </w:rPr>
        <w:t xml:space="preserve"> </w:t>
      </w:r>
    </w:p>
    <w:p w14:paraId="13ED6723" w14:textId="65268D77" w:rsidR="001A1A18" w:rsidRPr="000F0C89" w:rsidRDefault="00000000" w:rsidP="007E0487">
      <w:pPr>
        <w:pStyle w:val="ListParagraph"/>
        <w:numPr>
          <w:ilvl w:val="0"/>
          <w:numId w:val="103"/>
        </w:numPr>
        <w:ind w:left="567"/>
        <w:rPr>
          <w:rFonts w:ascii="Work Sans" w:hAnsi="Work Sans" w:cstheme="majorHAnsi"/>
          <w:color w:val="FF0000"/>
          <w:sz w:val="18"/>
          <w:szCs w:val="18"/>
        </w:rPr>
      </w:pPr>
      <w:hyperlink r:id="rId9" w:history="1">
        <w:r w:rsidR="001A1A18" w:rsidRPr="000F0C89">
          <w:rPr>
            <w:rStyle w:val="Hyperlink"/>
            <w:rFonts w:ascii="Work Sans" w:hAnsi="Work Sans" w:cstheme="majorHAnsi"/>
            <w:sz w:val="18"/>
            <w:szCs w:val="18"/>
          </w:rPr>
          <w:t>https://kcsie.orcula.co.uk/home</w:t>
        </w:r>
      </w:hyperlink>
      <w:r w:rsidR="001A1A18" w:rsidRPr="000F0C89">
        <w:rPr>
          <w:rStyle w:val="Hyperlink"/>
          <w:rFonts w:ascii="Work Sans" w:hAnsi="Work Sans" w:cstheme="majorHAnsi"/>
          <w:sz w:val="18"/>
          <w:szCs w:val="18"/>
        </w:rPr>
        <w:t xml:space="preserve">   </w:t>
      </w:r>
      <w:r w:rsidR="001A1A18" w:rsidRPr="000F0C89">
        <w:rPr>
          <w:rStyle w:val="Hyperlink"/>
          <w:rFonts w:ascii="Work Sans" w:hAnsi="Work Sans" w:cstheme="majorHAnsi"/>
          <w:sz w:val="18"/>
          <w:szCs w:val="18"/>
          <w:u w:val="none"/>
        </w:rPr>
        <w:t xml:space="preserve">This </w:t>
      </w:r>
      <w:r w:rsidR="00401837" w:rsidRPr="000F0C89">
        <w:rPr>
          <w:rStyle w:val="Hyperlink"/>
          <w:rFonts w:ascii="Work Sans" w:hAnsi="Work Sans" w:cstheme="majorHAnsi"/>
          <w:sz w:val="18"/>
          <w:szCs w:val="18"/>
          <w:u w:val="none"/>
        </w:rPr>
        <w:t xml:space="preserve">government </w:t>
      </w:r>
      <w:r w:rsidR="001A1A18" w:rsidRPr="000F0C89">
        <w:rPr>
          <w:rStyle w:val="Hyperlink"/>
          <w:rFonts w:ascii="Work Sans" w:hAnsi="Work Sans" w:cstheme="majorHAnsi"/>
          <w:sz w:val="18"/>
          <w:szCs w:val="18"/>
          <w:u w:val="none"/>
        </w:rPr>
        <w:t xml:space="preserve">website provides recordings of key aspects in </w:t>
      </w:r>
      <w:proofErr w:type="spellStart"/>
      <w:r w:rsidR="001A1A18" w:rsidRPr="000F0C89">
        <w:rPr>
          <w:rStyle w:val="Hyperlink"/>
          <w:rFonts w:ascii="Work Sans" w:hAnsi="Work Sans" w:cstheme="majorHAnsi"/>
          <w:sz w:val="18"/>
          <w:szCs w:val="18"/>
          <w:u w:val="none"/>
        </w:rPr>
        <w:t>KCSiE</w:t>
      </w:r>
      <w:proofErr w:type="spellEnd"/>
      <w:r w:rsidR="001A1A18" w:rsidRPr="000F0C89">
        <w:rPr>
          <w:rStyle w:val="Hyperlink"/>
          <w:rFonts w:ascii="Work Sans" w:hAnsi="Work Sans" w:cstheme="majorHAnsi"/>
          <w:sz w:val="18"/>
          <w:szCs w:val="18"/>
          <w:u w:val="none"/>
        </w:rPr>
        <w:t xml:space="preserve"> </w:t>
      </w:r>
      <w:proofErr w:type="gramStart"/>
      <w:r w:rsidR="001A1A18" w:rsidRPr="000F0C89">
        <w:rPr>
          <w:rStyle w:val="Hyperlink"/>
          <w:rFonts w:ascii="Work Sans" w:hAnsi="Work Sans" w:cstheme="majorHAnsi"/>
          <w:sz w:val="18"/>
          <w:szCs w:val="18"/>
          <w:u w:val="none"/>
        </w:rPr>
        <w:t>e.g.</w:t>
      </w:r>
      <w:proofErr w:type="gramEnd"/>
      <w:r w:rsidR="001A1A18" w:rsidRPr="000F0C89">
        <w:rPr>
          <w:rStyle w:val="Hyperlink"/>
          <w:rFonts w:ascii="Work Sans" w:hAnsi="Work Sans" w:cstheme="majorHAnsi"/>
          <w:sz w:val="18"/>
          <w:szCs w:val="18"/>
          <w:u w:val="none"/>
        </w:rPr>
        <w:t xml:space="preserve"> SCR</w:t>
      </w:r>
      <w:r w:rsidR="00401837" w:rsidRPr="000F0C89">
        <w:rPr>
          <w:rStyle w:val="Hyperlink"/>
          <w:rFonts w:ascii="Work Sans" w:hAnsi="Work Sans" w:cstheme="majorHAnsi"/>
          <w:sz w:val="18"/>
          <w:szCs w:val="18"/>
          <w:u w:val="none"/>
        </w:rPr>
        <w:t>, low-level concerns, safeguarding partners</w:t>
      </w:r>
      <w:r w:rsidR="001A1A18" w:rsidRPr="000F0C89">
        <w:rPr>
          <w:rStyle w:val="Hyperlink"/>
          <w:rFonts w:ascii="Work Sans" w:hAnsi="Work Sans" w:cstheme="majorHAnsi"/>
          <w:sz w:val="18"/>
          <w:szCs w:val="18"/>
        </w:rPr>
        <w:t xml:space="preserve"> </w:t>
      </w:r>
    </w:p>
    <w:p w14:paraId="4097EDC1" w14:textId="762C134D" w:rsidR="007E0487" w:rsidRPr="000F0C89" w:rsidRDefault="007E0487" w:rsidP="007E0487">
      <w:pPr>
        <w:pStyle w:val="ListParagraph"/>
        <w:numPr>
          <w:ilvl w:val="0"/>
          <w:numId w:val="103"/>
        </w:numPr>
        <w:ind w:left="567"/>
        <w:rPr>
          <w:rFonts w:ascii="Work Sans" w:hAnsi="Work Sans" w:cstheme="majorHAnsi"/>
          <w:color w:val="FF0000"/>
          <w:sz w:val="18"/>
          <w:szCs w:val="18"/>
        </w:rPr>
      </w:pPr>
      <w:r w:rsidRPr="000F0C89">
        <w:rPr>
          <w:rFonts w:ascii="Work Sans" w:hAnsi="Work Sans" w:cstheme="majorHAnsi"/>
          <w:color w:val="FF0000"/>
          <w:sz w:val="18"/>
          <w:szCs w:val="18"/>
        </w:rPr>
        <w:t xml:space="preserve">Keeping Children safe during community activities, after school clubs and tuition. </w:t>
      </w:r>
      <w:hyperlink r:id="rId10" w:history="1">
        <w:r w:rsidRPr="000F0C89">
          <w:rPr>
            <w:rStyle w:val="Hyperlink"/>
            <w:rFonts w:ascii="Work Sans" w:hAnsi="Work Sans" w:cstheme="majorHAnsi"/>
            <w:color w:val="FF0000"/>
            <w:sz w:val="18"/>
            <w:szCs w:val="18"/>
          </w:rPr>
          <w:t xml:space="preserve">Keeping Children safe during community activities, after school clubs and tuition. </w:t>
        </w:r>
      </w:hyperlink>
      <w:r w:rsidRPr="000F0C89">
        <w:rPr>
          <w:rStyle w:val="Hyperlink"/>
          <w:rFonts w:ascii="Work Sans" w:hAnsi="Work Sans" w:cstheme="majorHAnsi"/>
          <w:color w:val="FF0000"/>
          <w:sz w:val="18"/>
          <w:szCs w:val="18"/>
        </w:rPr>
        <w:t xml:space="preserve"> </w:t>
      </w:r>
    </w:p>
    <w:p w14:paraId="1F88CD1F" w14:textId="77777777" w:rsidR="007E0487" w:rsidRPr="000F0C89" w:rsidRDefault="007E0487" w:rsidP="007E0487">
      <w:pPr>
        <w:pStyle w:val="ListParagraph"/>
        <w:numPr>
          <w:ilvl w:val="0"/>
          <w:numId w:val="103"/>
        </w:numPr>
        <w:ind w:left="567"/>
        <w:rPr>
          <w:rStyle w:val="Hyperlink"/>
          <w:rFonts w:ascii="Work Sans" w:hAnsi="Work Sans" w:cstheme="majorHAnsi"/>
          <w:color w:val="FF0000"/>
          <w:sz w:val="18"/>
          <w:szCs w:val="18"/>
        </w:rPr>
      </w:pPr>
      <w:r w:rsidRPr="000F0C89">
        <w:rPr>
          <w:rFonts w:ascii="Work Sans" w:hAnsi="Work Sans" w:cstheme="majorHAnsi"/>
          <w:color w:val="FF0000"/>
          <w:sz w:val="18"/>
          <w:szCs w:val="18"/>
        </w:rPr>
        <w:t>Cyber Security training in schools (link above)</w:t>
      </w:r>
      <w:r w:rsidRPr="000F0C89">
        <w:rPr>
          <w:rFonts w:ascii="Work Sans" w:hAnsi="Work Sans"/>
          <w:color w:val="FF0000"/>
          <w:sz w:val="18"/>
          <w:szCs w:val="18"/>
        </w:rPr>
        <w:t xml:space="preserve"> </w:t>
      </w:r>
      <w:hyperlink r:id="rId11" w:history="1">
        <w:r w:rsidRPr="000F0C89">
          <w:rPr>
            <w:rStyle w:val="Hyperlink"/>
            <w:rFonts w:ascii="Work Sans" w:hAnsi="Work Sans" w:cstheme="majorHAnsi"/>
            <w:color w:val="FF0000"/>
            <w:sz w:val="18"/>
            <w:szCs w:val="18"/>
          </w:rPr>
          <w:t xml:space="preserve">Cyber Security training in schools </w:t>
        </w:r>
      </w:hyperlink>
      <w:r w:rsidRPr="000F0C89">
        <w:rPr>
          <w:rStyle w:val="Hyperlink"/>
          <w:rFonts w:ascii="Work Sans" w:hAnsi="Work Sans" w:cstheme="majorHAnsi"/>
          <w:color w:val="FF0000"/>
          <w:sz w:val="18"/>
          <w:szCs w:val="18"/>
        </w:rPr>
        <w:t xml:space="preserve"> </w:t>
      </w:r>
    </w:p>
    <w:p w14:paraId="24D2A886" w14:textId="242D1E19" w:rsidR="007E0487" w:rsidRPr="000F0C89" w:rsidRDefault="007E0487" w:rsidP="007E0487">
      <w:pPr>
        <w:pStyle w:val="ListParagraph"/>
        <w:numPr>
          <w:ilvl w:val="0"/>
          <w:numId w:val="103"/>
        </w:numPr>
        <w:ind w:left="567"/>
        <w:rPr>
          <w:rStyle w:val="Hyperlink"/>
          <w:rFonts w:ascii="Work Sans" w:hAnsi="Work Sans" w:cstheme="majorHAnsi"/>
          <w:color w:val="FF0000"/>
          <w:sz w:val="18"/>
          <w:szCs w:val="18"/>
          <w:u w:val="none"/>
        </w:rPr>
      </w:pPr>
      <w:r w:rsidRPr="000F0C89">
        <w:rPr>
          <w:rFonts w:ascii="Work Sans" w:hAnsi="Work Sans" w:cstheme="majorHAnsi"/>
          <w:color w:val="FF0000"/>
          <w:sz w:val="18"/>
          <w:szCs w:val="18"/>
        </w:rPr>
        <w:t>The filtering and monitoring standards</w:t>
      </w:r>
      <w:r w:rsidRPr="000F0C89">
        <w:rPr>
          <w:rStyle w:val="Hyperlink"/>
          <w:rFonts w:ascii="Work Sans" w:hAnsi="Work Sans" w:cstheme="majorHAnsi"/>
          <w:color w:val="FF0000"/>
          <w:sz w:val="18"/>
          <w:szCs w:val="18"/>
        </w:rPr>
        <w:t xml:space="preserve"> </w:t>
      </w:r>
      <w:hyperlink r:id="rId12" w:history="1">
        <w:hyperlink r:id="rId13" w:history="1">
          <w:r w:rsidR="00625943" w:rsidRPr="000F0C89">
            <w:rPr>
              <w:rStyle w:val="Hyperlink"/>
              <w:rFonts w:ascii="Work Sans" w:hAnsi="Work Sans" w:cstheme="majorHAnsi"/>
              <w:color w:val="FF0000"/>
              <w:sz w:val="18"/>
              <w:szCs w:val="18"/>
            </w:rPr>
            <w:t>Meeting the digital and technology standards in schools</w:t>
          </w:r>
        </w:hyperlink>
      </w:hyperlink>
    </w:p>
    <w:p w14:paraId="7335AC4D" w14:textId="7A288D9F" w:rsidR="001A1A18" w:rsidRPr="000F0C89" w:rsidRDefault="00000000" w:rsidP="001A1A18">
      <w:pPr>
        <w:pStyle w:val="ListParagraph"/>
        <w:numPr>
          <w:ilvl w:val="0"/>
          <w:numId w:val="103"/>
        </w:numPr>
        <w:ind w:left="567"/>
        <w:rPr>
          <w:rFonts w:ascii="Work Sans" w:hAnsi="Work Sans" w:cstheme="majorHAnsi"/>
          <w:color w:val="FF0000"/>
          <w:sz w:val="18"/>
          <w:szCs w:val="18"/>
        </w:rPr>
      </w:pPr>
      <w:hyperlink r:id="rId14" w:history="1">
        <w:r w:rsidR="001A1A18" w:rsidRPr="000F0C89">
          <w:rPr>
            <w:rStyle w:val="Hyperlink"/>
            <w:rFonts w:ascii="Work Sans" w:hAnsi="Work Sans" w:cstheme="majorHAnsi"/>
            <w:color w:val="FF0000"/>
            <w:sz w:val="18"/>
            <w:szCs w:val="18"/>
          </w:rPr>
          <w:t>Behaviour_in_schools_guidance_sept_22.pdf</w:t>
        </w:r>
      </w:hyperlink>
      <w:r w:rsidR="001A1A18" w:rsidRPr="000F0C89">
        <w:rPr>
          <w:rFonts w:ascii="Work Sans" w:hAnsi="Work Sans" w:cstheme="majorHAnsi"/>
          <w:color w:val="FF0000"/>
          <w:sz w:val="18"/>
          <w:szCs w:val="18"/>
        </w:rPr>
        <w:t xml:space="preserve">  </w:t>
      </w:r>
      <w:proofErr w:type="spellStart"/>
      <w:r w:rsidR="001A1A18" w:rsidRPr="000F0C89">
        <w:rPr>
          <w:rFonts w:ascii="Work Sans" w:hAnsi="Work Sans" w:cstheme="majorHAnsi"/>
          <w:color w:val="FF0000"/>
          <w:sz w:val="18"/>
          <w:szCs w:val="18"/>
        </w:rPr>
        <w:t>Dfe</w:t>
      </w:r>
      <w:proofErr w:type="spellEnd"/>
      <w:r w:rsidR="001A1A18" w:rsidRPr="000F0C89">
        <w:rPr>
          <w:rFonts w:ascii="Work Sans" w:hAnsi="Work Sans" w:cstheme="majorHAnsi"/>
          <w:color w:val="FF0000"/>
          <w:sz w:val="18"/>
          <w:szCs w:val="18"/>
        </w:rPr>
        <w:t xml:space="preserve"> 2022</w:t>
      </w:r>
    </w:p>
    <w:p w14:paraId="0C9CCFF8" w14:textId="271CA63A" w:rsidR="00D34E22" w:rsidRPr="000F0C89" w:rsidRDefault="00000000" w:rsidP="007E0487">
      <w:pPr>
        <w:pStyle w:val="ListParagraph"/>
        <w:numPr>
          <w:ilvl w:val="0"/>
          <w:numId w:val="101"/>
        </w:numPr>
        <w:ind w:left="567"/>
        <w:rPr>
          <w:rFonts w:ascii="Work Sans" w:hAnsi="Work Sans" w:cstheme="majorHAnsi"/>
          <w:color w:val="0070C0"/>
          <w:sz w:val="18"/>
          <w:szCs w:val="18"/>
        </w:rPr>
      </w:pPr>
      <w:hyperlink r:id="rId15" w:history="1">
        <w:r w:rsidR="0051433F" w:rsidRPr="000F0C89">
          <w:rPr>
            <w:rStyle w:val="Hyperlink"/>
            <w:rFonts w:ascii="Work Sans" w:hAnsi="Work Sans" w:cstheme="majorHAnsi"/>
            <w:color w:val="0070C0"/>
            <w:sz w:val="18"/>
            <w:szCs w:val="18"/>
          </w:rPr>
          <w:t>What to do if you are worried a child is being abused.pdf</w:t>
        </w:r>
      </w:hyperlink>
      <w:r w:rsidR="0051433F" w:rsidRPr="000F0C89">
        <w:rPr>
          <w:rFonts w:ascii="Work Sans" w:hAnsi="Work Sans" w:cstheme="majorHAnsi"/>
          <w:color w:val="0070C0"/>
          <w:sz w:val="18"/>
          <w:szCs w:val="18"/>
        </w:rPr>
        <w:t xml:space="preserve"> advice for practitioners  </w:t>
      </w:r>
      <w:r w:rsidR="007B6852" w:rsidRPr="000F0C89">
        <w:rPr>
          <w:rFonts w:ascii="Work Sans" w:hAnsi="Work Sans" w:cstheme="majorHAnsi"/>
          <w:color w:val="0070C0"/>
          <w:sz w:val="18"/>
          <w:szCs w:val="18"/>
        </w:rPr>
        <w:t xml:space="preserve"> </w:t>
      </w:r>
    </w:p>
    <w:p w14:paraId="53602B5A" w14:textId="783721C7" w:rsidR="009A5AC2" w:rsidRPr="000F0C89" w:rsidRDefault="00000000" w:rsidP="007E0487">
      <w:pPr>
        <w:pStyle w:val="ListParagraph"/>
        <w:numPr>
          <w:ilvl w:val="0"/>
          <w:numId w:val="101"/>
        </w:numPr>
        <w:ind w:left="567"/>
        <w:rPr>
          <w:rFonts w:ascii="Work Sans" w:hAnsi="Work Sans" w:cstheme="majorHAnsi"/>
          <w:color w:val="0070C0"/>
          <w:sz w:val="18"/>
          <w:szCs w:val="18"/>
        </w:rPr>
      </w:pPr>
      <w:hyperlink r:id="rId16" w:history="1">
        <w:r w:rsidR="00D34E22" w:rsidRPr="000F0C89">
          <w:rPr>
            <w:rStyle w:val="Hyperlink"/>
            <w:rFonts w:ascii="Work Sans" w:hAnsi="Work Sans" w:cstheme="majorHAnsi"/>
            <w:color w:val="0070C0"/>
            <w:sz w:val="18"/>
            <w:szCs w:val="18"/>
          </w:rPr>
          <w:t>Searching Screening and Confiscation guidance_July_2022.pdf</w:t>
        </w:r>
      </w:hyperlink>
    </w:p>
    <w:p w14:paraId="1CB87AA5" w14:textId="620FA984" w:rsidR="00B6305C" w:rsidRPr="000F0C89" w:rsidRDefault="00000000" w:rsidP="007E0487">
      <w:pPr>
        <w:pStyle w:val="ListParagraph"/>
        <w:numPr>
          <w:ilvl w:val="0"/>
          <w:numId w:val="101"/>
        </w:numPr>
        <w:ind w:left="567"/>
        <w:rPr>
          <w:rFonts w:ascii="Work Sans" w:hAnsi="Work Sans" w:cstheme="majorHAnsi"/>
          <w:color w:val="0070C0"/>
          <w:sz w:val="18"/>
          <w:szCs w:val="18"/>
        </w:rPr>
      </w:pPr>
      <w:hyperlink r:id="rId17" w:history="1">
        <w:r w:rsidR="00D34E22" w:rsidRPr="000F0C89">
          <w:rPr>
            <w:rStyle w:val="Hyperlink"/>
            <w:rFonts w:ascii="Work Sans" w:hAnsi="Work Sans" w:cstheme="majorHAnsi"/>
            <w:color w:val="0070C0"/>
            <w:sz w:val="18"/>
            <w:szCs w:val="18"/>
          </w:rPr>
          <w:t>Guidance for safer working practice for adults who work with children and young people Feb 22</w:t>
        </w:r>
      </w:hyperlink>
    </w:p>
    <w:p w14:paraId="6C45CCFA" w14:textId="1B5C7574" w:rsidR="00B6305C" w:rsidRPr="000F0C89" w:rsidRDefault="00000000" w:rsidP="007E0487">
      <w:pPr>
        <w:pStyle w:val="ListParagraph"/>
        <w:numPr>
          <w:ilvl w:val="0"/>
          <w:numId w:val="101"/>
        </w:numPr>
        <w:ind w:left="567"/>
        <w:rPr>
          <w:rFonts w:ascii="Work Sans" w:hAnsi="Work Sans" w:cstheme="majorHAnsi"/>
          <w:color w:val="0070C0"/>
          <w:sz w:val="18"/>
          <w:szCs w:val="18"/>
        </w:rPr>
      </w:pPr>
      <w:hyperlink r:id="rId18" w:history="1">
        <w:r w:rsidR="0051433F" w:rsidRPr="000F0C89">
          <w:rPr>
            <w:rStyle w:val="Hyperlink"/>
            <w:rFonts w:ascii="Work Sans" w:hAnsi="Work Sans" w:cstheme="majorHAnsi"/>
            <w:color w:val="0070C0"/>
            <w:sz w:val="18"/>
            <w:szCs w:val="18"/>
          </w:rPr>
          <w:t>teaching-online-safety-in-schools 2022</w:t>
        </w:r>
      </w:hyperlink>
    </w:p>
    <w:p w14:paraId="4CD58622" w14:textId="5491800F" w:rsidR="00B6305C" w:rsidRPr="000F0C89" w:rsidRDefault="00000000" w:rsidP="007E0487">
      <w:pPr>
        <w:pStyle w:val="ListParagraph"/>
        <w:numPr>
          <w:ilvl w:val="0"/>
          <w:numId w:val="101"/>
        </w:numPr>
        <w:ind w:left="567"/>
        <w:rPr>
          <w:rFonts w:ascii="Work Sans" w:hAnsi="Work Sans" w:cstheme="majorHAnsi"/>
          <w:color w:val="0070C0"/>
          <w:sz w:val="18"/>
          <w:szCs w:val="18"/>
        </w:rPr>
      </w:pPr>
      <w:hyperlink r:id="rId19" w:history="1">
        <w:r w:rsidR="0051433F" w:rsidRPr="000F0C89">
          <w:rPr>
            <w:rStyle w:val="Hyperlink"/>
            <w:rFonts w:ascii="Work Sans" w:hAnsi="Work Sans" w:cstheme="majorHAnsi"/>
            <w:color w:val="0070C0"/>
            <w:sz w:val="18"/>
            <w:szCs w:val="18"/>
          </w:rPr>
          <w:t>review-of-sexual-abuse-in-schools-and-colleges/review-of-sexual-abuse-in-schools-and-colleges</w:t>
        </w:r>
      </w:hyperlink>
      <w:r w:rsidR="00B6305C" w:rsidRPr="000F0C89">
        <w:rPr>
          <w:rFonts w:ascii="Work Sans" w:hAnsi="Work Sans" w:cstheme="majorHAnsi"/>
          <w:color w:val="0070C0"/>
          <w:sz w:val="18"/>
          <w:szCs w:val="18"/>
        </w:rPr>
        <w:t xml:space="preserve"> </w:t>
      </w:r>
      <w:r w:rsidR="0051433F" w:rsidRPr="000F0C89">
        <w:rPr>
          <w:rFonts w:ascii="Work Sans" w:hAnsi="Work Sans" w:cstheme="majorHAnsi"/>
          <w:color w:val="0070C0"/>
          <w:sz w:val="18"/>
          <w:szCs w:val="18"/>
        </w:rPr>
        <w:t>2021 (Ofsted)</w:t>
      </w:r>
    </w:p>
    <w:p w14:paraId="3687B52C" w14:textId="52AC907A" w:rsidR="00B6305C" w:rsidRPr="000F0C89" w:rsidRDefault="00000000" w:rsidP="007E0487">
      <w:pPr>
        <w:pStyle w:val="ListParagraph"/>
        <w:numPr>
          <w:ilvl w:val="0"/>
          <w:numId w:val="101"/>
        </w:numPr>
        <w:ind w:left="567"/>
        <w:rPr>
          <w:rFonts w:ascii="Work Sans" w:hAnsi="Work Sans" w:cstheme="majorHAnsi"/>
          <w:color w:val="0070C0"/>
          <w:sz w:val="18"/>
          <w:szCs w:val="18"/>
        </w:rPr>
      </w:pPr>
      <w:hyperlink r:id="rId20" w:history="1">
        <w:r w:rsidR="0051433F" w:rsidRPr="000F0C89">
          <w:rPr>
            <w:rStyle w:val="Hyperlink"/>
            <w:rFonts w:ascii="Work Sans" w:hAnsi="Work Sans" w:cstheme="majorHAnsi"/>
            <w:color w:val="0070C0"/>
            <w:sz w:val="18"/>
            <w:szCs w:val="18"/>
          </w:rPr>
          <w:t>sharing-nudes-and-semi-nudes-advice-for-education-settings-working-with-children-and-young-people</w:t>
        </w:r>
      </w:hyperlink>
      <w:r w:rsidR="00B6305C" w:rsidRPr="000F0C89">
        <w:rPr>
          <w:rFonts w:ascii="Work Sans" w:hAnsi="Work Sans" w:cstheme="majorHAnsi"/>
          <w:color w:val="0070C0"/>
          <w:sz w:val="18"/>
          <w:szCs w:val="18"/>
        </w:rPr>
        <w:t xml:space="preserve"> </w:t>
      </w:r>
      <w:r w:rsidR="0051433F" w:rsidRPr="000F0C89">
        <w:rPr>
          <w:rFonts w:ascii="Work Sans" w:hAnsi="Work Sans" w:cstheme="majorHAnsi"/>
          <w:color w:val="0070C0"/>
          <w:sz w:val="18"/>
          <w:szCs w:val="18"/>
        </w:rPr>
        <w:t>December 2020</w:t>
      </w:r>
    </w:p>
    <w:p w14:paraId="22590B6F" w14:textId="77777777" w:rsidR="0070089B" w:rsidRPr="003B56E1" w:rsidRDefault="0070089B" w:rsidP="0070089B">
      <w:pPr>
        <w:rPr>
          <w:rFonts w:ascii="Work Sans" w:hAnsi="Work Sans" w:cstheme="majorHAnsi"/>
          <w:color w:val="0070C0"/>
          <w:sz w:val="20"/>
          <w:szCs w:val="20"/>
        </w:rPr>
      </w:pPr>
    </w:p>
    <w:p w14:paraId="53811763" w14:textId="7D930888" w:rsidR="00F069D6" w:rsidRPr="00177AAE" w:rsidRDefault="00490151" w:rsidP="00F069D6">
      <w:pPr>
        <w:spacing w:after="0" w:line="240" w:lineRule="auto"/>
        <w:ind w:left="284"/>
        <w:outlineLvl w:val="0"/>
        <w:rPr>
          <w:rFonts w:ascii="Work Sans" w:eastAsia="Times New Roman" w:hAnsi="Work Sans" w:cstheme="majorHAnsi"/>
          <w:bCs/>
          <w:color w:val="5B315C"/>
          <w:szCs w:val="24"/>
          <w:lang w:eastAsia="en-GB"/>
        </w:rPr>
      </w:pPr>
      <w:r w:rsidRPr="00177AAE">
        <w:rPr>
          <w:rFonts w:ascii="Work Sans" w:eastAsia="Times New Roman" w:hAnsi="Work Sans" w:cstheme="majorHAnsi"/>
          <w:bCs/>
          <w:color w:val="5B315C"/>
          <w:szCs w:val="24"/>
          <w:lang w:eastAsia="en-GB"/>
        </w:rPr>
        <w:t xml:space="preserve"> </w:t>
      </w:r>
      <w:r w:rsidRPr="0085159E">
        <w:rPr>
          <w:rFonts w:ascii="Work Sans" w:eastAsia="Times New Roman" w:hAnsi="Work Sans" w:cstheme="majorHAnsi"/>
          <w:bCs/>
          <w:color w:val="5B315C"/>
          <w:sz w:val="24"/>
          <w:szCs w:val="28"/>
          <w:lang w:eastAsia="en-GB"/>
        </w:rPr>
        <w:t xml:space="preserve"> </w:t>
      </w:r>
      <w:r w:rsidR="00F069D6" w:rsidRPr="0085159E">
        <w:rPr>
          <w:rFonts w:ascii="Work Sans" w:eastAsia="Times New Roman" w:hAnsi="Work Sans" w:cstheme="majorHAnsi"/>
          <w:bCs/>
          <w:color w:val="5B315C"/>
          <w:sz w:val="24"/>
          <w:szCs w:val="28"/>
          <w:lang w:eastAsia="en-GB"/>
        </w:rPr>
        <w:t>CONTENTS</w:t>
      </w:r>
    </w:p>
    <w:p w14:paraId="1A6B0928" w14:textId="77777777" w:rsidR="00F069D6" w:rsidRPr="003B56E1" w:rsidRDefault="00F069D6" w:rsidP="00F069D6">
      <w:pPr>
        <w:spacing w:after="0" w:line="240" w:lineRule="auto"/>
        <w:rPr>
          <w:rFonts w:ascii="Work Sans" w:eastAsia="Times New Roman" w:hAnsi="Work Sans" w:cstheme="majorHAnsi"/>
          <w:b/>
          <w:sz w:val="6"/>
          <w:szCs w:val="24"/>
          <w:u w:val="single"/>
          <w:lang w:eastAsia="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190"/>
        <w:gridCol w:w="1265"/>
      </w:tblGrid>
      <w:tr w:rsidR="0070089B" w:rsidRPr="00490151" w14:paraId="41FE80C3" w14:textId="77777777" w:rsidTr="00490151">
        <w:trPr>
          <w:trHeight w:val="246"/>
        </w:trPr>
        <w:tc>
          <w:tcPr>
            <w:tcW w:w="12757" w:type="dxa"/>
            <w:gridSpan w:val="2"/>
            <w:shd w:val="clear" w:color="auto" w:fill="auto"/>
          </w:tcPr>
          <w:p w14:paraId="174B155B" w14:textId="77777777" w:rsidR="0070089B" w:rsidRPr="00177AAE" w:rsidRDefault="0070089B" w:rsidP="002A24CD">
            <w:pPr>
              <w:spacing w:after="0" w:line="240" w:lineRule="auto"/>
              <w:rPr>
                <w:rFonts w:ascii="Work Sans" w:eastAsia="Times New Roman" w:hAnsi="Work Sans" w:cstheme="majorHAnsi"/>
                <w:bCs/>
                <w:color w:val="000000" w:themeColor="text1"/>
                <w:sz w:val="20"/>
                <w:szCs w:val="20"/>
                <w:lang w:eastAsia="en-GB"/>
              </w:rPr>
            </w:pPr>
            <w:r w:rsidRPr="00177AAE">
              <w:rPr>
                <w:rFonts w:ascii="Work Sans" w:eastAsia="Times New Roman" w:hAnsi="Work Sans" w:cstheme="majorHAnsi"/>
                <w:bCs/>
                <w:color w:val="000000" w:themeColor="text1"/>
                <w:sz w:val="20"/>
                <w:szCs w:val="20"/>
                <w:lang w:eastAsia="en-GB"/>
              </w:rPr>
              <w:t xml:space="preserve">OVERARCHING REQUIREMENTS – A </w:t>
            </w:r>
            <w:r w:rsidRPr="00177AAE">
              <w:rPr>
                <w:rFonts w:ascii="Work Sans" w:eastAsia="Times New Roman" w:hAnsi="Work Sans" w:cstheme="majorHAnsi"/>
                <w:bCs/>
                <w:color w:val="000000" w:themeColor="text1"/>
                <w:sz w:val="20"/>
                <w:szCs w:val="20"/>
                <w:u w:val="single"/>
                <w:lang w:eastAsia="en-GB"/>
              </w:rPr>
              <w:t>BRIEF</w:t>
            </w:r>
            <w:r w:rsidRPr="00177AAE">
              <w:rPr>
                <w:rFonts w:ascii="Work Sans" w:eastAsia="Times New Roman" w:hAnsi="Work Sans" w:cstheme="majorHAnsi"/>
                <w:bCs/>
                <w:color w:val="000000" w:themeColor="text1"/>
                <w:sz w:val="20"/>
                <w:szCs w:val="20"/>
                <w:lang w:eastAsia="en-GB"/>
              </w:rPr>
              <w:t xml:space="preserve"> SAFEGUARDING CHECKLIST   </w:t>
            </w:r>
          </w:p>
        </w:tc>
        <w:tc>
          <w:tcPr>
            <w:tcW w:w="1265" w:type="dxa"/>
            <w:shd w:val="clear" w:color="auto" w:fill="auto"/>
          </w:tcPr>
          <w:p w14:paraId="367F0506" w14:textId="0C2AB50C" w:rsidR="0070089B" w:rsidRPr="00490151" w:rsidRDefault="0070089B" w:rsidP="002A24CD">
            <w:pPr>
              <w:spacing w:after="0" w:line="240" w:lineRule="auto"/>
              <w:rPr>
                <w:rFonts w:ascii="Work Sans" w:eastAsia="Times New Roman" w:hAnsi="Work Sans" w:cstheme="majorHAnsi"/>
                <w:color w:val="000000" w:themeColor="text1"/>
                <w:sz w:val="20"/>
                <w:szCs w:val="20"/>
                <w:lang w:eastAsia="en-GB"/>
              </w:rPr>
            </w:pPr>
            <w:r w:rsidRPr="00490151">
              <w:rPr>
                <w:rFonts w:ascii="Work Sans" w:eastAsia="Times New Roman" w:hAnsi="Work Sans" w:cstheme="majorHAnsi"/>
                <w:color w:val="000000" w:themeColor="text1"/>
                <w:sz w:val="20"/>
                <w:szCs w:val="20"/>
                <w:lang w:eastAsia="en-GB"/>
              </w:rPr>
              <w:t>3-8</w:t>
            </w:r>
          </w:p>
        </w:tc>
      </w:tr>
      <w:tr w:rsidR="0070089B" w:rsidRPr="00490151" w14:paraId="74AE835F" w14:textId="77777777" w:rsidTr="007F17FF">
        <w:trPr>
          <w:trHeight w:val="246"/>
        </w:trPr>
        <w:tc>
          <w:tcPr>
            <w:tcW w:w="14022" w:type="dxa"/>
            <w:gridSpan w:val="3"/>
            <w:shd w:val="clear" w:color="auto" w:fill="B4C6E7" w:themeFill="accent1" w:themeFillTint="66"/>
          </w:tcPr>
          <w:p w14:paraId="72099538" w14:textId="77777777" w:rsidR="0070089B" w:rsidRPr="00490151" w:rsidRDefault="0070089B" w:rsidP="002A24CD">
            <w:pPr>
              <w:spacing w:after="0" w:line="240" w:lineRule="auto"/>
              <w:rPr>
                <w:rFonts w:ascii="Work Sans" w:eastAsia="Times New Roman" w:hAnsi="Work Sans" w:cstheme="majorHAnsi"/>
                <w:color w:val="7030A0"/>
                <w:sz w:val="20"/>
                <w:szCs w:val="20"/>
                <w:lang w:eastAsia="en-GB"/>
              </w:rPr>
            </w:pPr>
          </w:p>
        </w:tc>
      </w:tr>
      <w:tr w:rsidR="0070089B" w:rsidRPr="00490151" w14:paraId="781CA06C" w14:textId="77777777" w:rsidTr="00490151">
        <w:trPr>
          <w:trHeight w:val="246"/>
        </w:trPr>
        <w:tc>
          <w:tcPr>
            <w:tcW w:w="12757" w:type="dxa"/>
            <w:gridSpan w:val="2"/>
            <w:shd w:val="clear" w:color="auto" w:fill="auto"/>
          </w:tcPr>
          <w:p w14:paraId="5B9E7DC6" w14:textId="77777777" w:rsidR="0070089B" w:rsidRPr="00177AAE" w:rsidRDefault="0070089B" w:rsidP="002A24CD">
            <w:pPr>
              <w:spacing w:after="0" w:line="240" w:lineRule="auto"/>
              <w:rPr>
                <w:rFonts w:ascii="Work Sans" w:hAnsi="Work Sans" w:cstheme="majorHAnsi"/>
                <w:bCs/>
                <w:sz w:val="20"/>
                <w:szCs w:val="20"/>
              </w:rPr>
            </w:pPr>
            <w:r w:rsidRPr="00177AAE">
              <w:rPr>
                <w:rFonts w:ascii="Work Sans" w:hAnsi="Work Sans" w:cstheme="majorHAnsi"/>
                <w:bCs/>
                <w:sz w:val="20"/>
                <w:szCs w:val="20"/>
              </w:rPr>
              <w:t xml:space="preserve">SEPARATE CHECKLISTS FOR SAFEGUARDING ASPECTS </w:t>
            </w:r>
          </w:p>
        </w:tc>
        <w:tc>
          <w:tcPr>
            <w:tcW w:w="1265" w:type="dxa"/>
            <w:shd w:val="clear" w:color="auto" w:fill="auto"/>
          </w:tcPr>
          <w:p w14:paraId="6A4BF2F6" w14:textId="77777777" w:rsidR="0070089B" w:rsidRPr="00490151" w:rsidRDefault="0070089B" w:rsidP="002A24CD">
            <w:pPr>
              <w:spacing w:after="0" w:line="240" w:lineRule="auto"/>
              <w:rPr>
                <w:rFonts w:ascii="Work Sans" w:eastAsia="Times New Roman" w:hAnsi="Work Sans" w:cstheme="majorHAnsi"/>
                <w:color w:val="000000" w:themeColor="text1"/>
                <w:sz w:val="20"/>
                <w:szCs w:val="20"/>
                <w:lang w:eastAsia="en-GB"/>
              </w:rPr>
            </w:pPr>
          </w:p>
        </w:tc>
      </w:tr>
      <w:tr w:rsidR="0070089B" w:rsidRPr="00490151" w14:paraId="25B60C19" w14:textId="77777777" w:rsidTr="00490151">
        <w:trPr>
          <w:trHeight w:val="246"/>
        </w:trPr>
        <w:tc>
          <w:tcPr>
            <w:tcW w:w="12757" w:type="dxa"/>
            <w:gridSpan w:val="2"/>
            <w:shd w:val="clear" w:color="auto" w:fill="auto"/>
          </w:tcPr>
          <w:p w14:paraId="7D4358E0"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 xml:space="preserve">General Child Protection and Safeguarding checklist </w:t>
            </w:r>
          </w:p>
        </w:tc>
        <w:tc>
          <w:tcPr>
            <w:tcW w:w="1265" w:type="dxa"/>
            <w:shd w:val="clear" w:color="auto" w:fill="auto"/>
          </w:tcPr>
          <w:p w14:paraId="1BB57D24" w14:textId="77777777" w:rsidR="0070089B" w:rsidRPr="00490151" w:rsidRDefault="0070089B" w:rsidP="002A24CD">
            <w:pPr>
              <w:spacing w:after="0" w:line="240" w:lineRule="auto"/>
              <w:rPr>
                <w:rFonts w:ascii="Work Sans" w:eastAsia="Times New Roman" w:hAnsi="Work Sans" w:cstheme="majorHAnsi"/>
                <w:color w:val="000000" w:themeColor="text1"/>
                <w:sz w:val="20"/>
                <w:szCs w:val="20"/>
                <w:lang w:eastAsia="en-GB"/>
              </w:rPr>
            </w:pPr>
            <w:r w:rsidRPr="00490151">
              <w:rPr>
                <w:rFonts w:ascii="Work Sans" w:eastAsia="Times New Roman" w:hAnsi="Work Sans" w:cstheme="majorHAnsi"/>
                <w:color w:val="000000" w:themeColor="text1"/>
                <w:sz w:val="20"/>
                <w:szCs w:val="20"/>
                <w:lang w:eastAsia="en-GB"/>
              </w:rPr>
              <w:t>9-16</w:t>
            </w:r>
          </w:p>
        </w:tc>
      </w:tr>
      <w:tr w:rsidR="0070089B" w:rsidRPr="00490151" w14:paraId="432B60F7" w14:textId="77777777" w:rsidTr="00490151">
        <w:trPr>
          <w:trHeight w:val="270"/>
        </w:trPr>
        <w:tc>
          <w:tcPr>
            <w:tcW w:w="12757" w:type="dxa"/>
            <w:gridSpan w:val="2"/>
            <w:shd w:val="clear" w:color="auto" w:fill="auto"/>
          </w:tcPr>
          <w:p w14:paraId="53FAF3B9" w14:textId="77777777" w:rsidR="0070089B" w:rsidRPr="00490151" w:rsidRDefault="0070089B" w:rsidP="002A24CD">
            <w:pPr>
              <w:pStyle w:val="ListParagraph"/>
              <w:numPr>
                <w:ilvl w:val="0"/>
                <w:numId w:val="10"/>
              </w:numPr>
              <w:ind w:left="426" w:hanging="284"/>
              <w:rPr>
                <w:rFonts w:ascii="Work Sans" w:hAnsi="Work Sans" w:cstheme="majorHAnsi"/>
                <w:sz w:val="20"/>
                <w:szCs w:val="20"/>
              </w:rPr>
            </w:pPr>
            <w:r w:rsidRPr="00490151">
              <w:rPr>
                <w:rFonts w:ascii="Work Sans" w:hAnsi="Work Sans" w:cstheme="majorHAnsi"/>
                <w:sz w:val="20"/>
                <w:szCs w:val="20"/>
              </w:rPr>
              <w:t>Record keeping</w:t>
            </w:r>
          </w:p>
        </w:tc>
        <w:tc>
          <w:tcPr>
            <w:tcW w:w="1265" w:type="dxa"/>
            <w:shd w:val="clear" w:color="auto" w:fill="auto"/>
          </w:tcPr>
          <w:p w14:paraId="5D64D579" w14:textId="77777777" w:rsidR="0070089B" w:rsidRPr="00490151" w:rsidRDefault="0070089B" w:rsidP="002A24CD">
            <w:pPr>
              <w:spacing w:after="0" w:line="240" w:lineRule="auto"/>
              <w:rPr>
                <w:rFonts w:ascii="Work Sans" w:eastAsia="Times New Roman" w:hAnsi="Work Sans" w:cstheme="majorHAnsi"/>
                <w:color w:val="000000" w:themeColor="text1"/>
                <w:sz w:val="20"/>
                <w:szCs w:val="20"/>
                <w:lang w:eastAsia="en-GB"/>
              </w:rPr>
            </w:pPr>
            <w:r w:rsidRPr="00490151">
              <w:rPr>
                <w:rFonts w:ascii="Work Sans" w:eastAsia="Times New Roman" w:hAnsi="Work Sans" w:cstheme="majorHAnsi"/>
                <w:color w:val="000000" w:themeColor="text1"/>
                <w:sz w:val="20"/>
                <w:szCs w:val="20"/>
                <w:lang w:eastAsia="en-GB"/>
              </w:rPr>
              <w:t>17</w:t>
            </w:r>
          </w:p>
        </w:tc>
      </w:tr>
      <w:tr w:rsidR="0070089B" w:rsidRPr="00490151" w14:paraId="74EFB500" w14:textId="77777777" w:rsidTr="00490151">
        <w:trPr>
          <w:trHeight w:val="73"/>
        </w:trPr>
        <w:tc>
          <w:tcPr>
            <w:tcW w:w="12757" w:type="dxa"/>
            <w:gridSpan w:val="2"/>
            <w:shd w:val="clear" w:color="auto" w:fill="auto"/>
          </w:tcPr>
          <w:p w14:paraId="7233C177" w14:textId="77777777" w:rsidR="0070089B" w:rsidRPr="00490151" w:rsidRDefault="0070089B" w:rsidP="002A24CD">
            <w:pPr>
              <w:pStyle w:val="ListParagraph"/>
              <w:numPr>
                <w:ilvl w:val="0"/>
                <w:numId w:val="10"/>
              </w:numPr>
              <w:ind w:left="426" w:hanging="284"/>
              <w:rPr>
                <w:rFonts w:ascii="Work Sans" w:hAnsi="Work Sans" w:cstheme="majorHAnsi"/>
                <w:sz w:val="20"/>
                <w:szCs w:val="20"/>
              </w:rPr>
            </w:pPr>
            <w:r w:rsidRPr="00490151">
              <w:rPr>
                <w:rFonts w:ascii="Work Sans" w:hAnsi="Work Sans" w:cstheme="majorHAnsi"/>
                <w:sz w:val="20"/>
                <w:szCs w:val="20"/>
              </w:rPr>
              <w:t xml:space="preserve">Statutory Policies/document and procedures </w:t>
            </w:r>
          </w:p>
        </w:tc>
        <w:tc>
          <w:tcPr>
            <w:tcW w:w="1265" w:type="dxa"/>
            <w:shd w:val="clear" w:color="auto" w:fill="auto"/>
          </w:tcPr>
          <w:p w14:paraId="4691E35F" w14:textId="0A6FD2E5" w:rsidR="0070089B" w:rsidRPr="00490151" w:rsidRDefault="0070089B" w:rsidP="002A24CD">
            <w:pPr>
              <w:spacing w:after="0" w:line="240" w:lineRule="auto"/>
              <w:rPr>
                <w:rFonts w:ascii="Work Sans" w:eastAsia="Times New Roman" w:hAnsi="Work Sans" w:cstheme="majorHAnsi"/>
                <w:color w:val="000000" w:themeColor="text1"/>
                <w:sz w:val="20"/>
                <w:szCs w:val="20"/>
                <w:lang w:eastAsia="en-GB"/>
              </w:rPr>
            </w:pPr>
            <w:r w:rsidRPr="00490151">
              <w:rPr>
                <w:rFonts w:ascii="Work Sans" w:eastAsia="Times New Roman" w:hAnsi="Work Sans" w:cstheme="majorHAnsi"/>
                <w:color w:val="000000" w:themeColor="text1"/>
                <w:sz w:val="20"/>
                <w:szCs w:val="20"/>
                <w:lang w:eastAsia="en-GB"/>
              </w:rPr>
              <w:t>1</w:t>
            </w:r>
            <w:r w:rsidR="00D05AB1" w:rsidRPr="00490151">
              <w:rPr>
                <w:rFonts w:ascii="Work Sans" w:eastAsia="Times New Roman" w:hAnsi="Work Sans" w:cstheme="majorHAnsi"/>
                <w:color w:val="000000" w:themeColor="text1"/>
                <w:sz w:val="20"/>
                <w:szCs w:val="20"/>
                <w:lang w:eastAsia="en-GB"/>
              </w:rPr>
              <w:t>8</w:t>
            </w:r>
          </w:p>
        </w:tc>
      </w:tr>
      <w:tr w:rsidR="0070089B" w:rsidRPr="00490151" w14:paraId="57B46FEE" w14:textId="77777777" w:rsidTr="00490151">
        <w:trPr>
          <w:trHeight w:val="246"/>
        </w:trPr>
        <w:tc>
          <w:tcPr>
            <w:tcW w:w="12757" w:type="dxa"/>
            <w:gridSpan w:val="2"/>
            <w:shd w:val="clear" w:color="auto" w:fill="auto"/>
          </w:tcPr>
          <w:p w14:paraId="2AFFB704" w14:textId="77777777" w:rsidR="0070089B" w:rsidRPr="00490151" w:rsidRDefault="0070089B" w:rsidP="002A24CD">
            <w:pPr>
              <w:pStyle w:val="ListParagraph"/>
              <w:numPr>
                <w:ilvl w:val="0"/>
                <w:numId w:val="10"/>
              </w:numPr>
              <w:ind w:left="426" w:hanging="284"/>
              <w:rPr>
                <w:rFonts w:ascii="Work Sans" w:hAnsi="Work Sans" w:cstheme="majorHAnsi"/>
                <w:sz w:val="20"/>
                <w:szCs w:val="20"/>
              </w:rPr>
            </w:pPr>
            <w:r w:rsidRPr="00490151">
              <w:rPr>
                <w:rFonts w:ascii="Work Sans" w:hAnsi="Work Sans" w:cstheme="majorHAnsi"/>
                <w:sz w:val="20"/>
                <w:szCs w:val="20"/>
              </w:rPr>
              <w:t xml:space="preserve">Child Protection policy checklist  </w:t>
            </w:r>
          </w:p>
        </w:tc>
        <w:tc>
          <w:tcPr>
            <w:tcW w:w="1265" w:type="dxa"/>
            <w:shd w:val="clear" w:color="auto" w:fill="auto"/>
          </w:tcPr>
          <w:p w14:paraId="2F1CCB3A" w14:textId="2B51CAFC" w:rsidR="0070089B" w:rsidRPr="00490151" w:rsidRDefault="00D05AB1" w:rsidP="002A24CD">
            <w:pPr>
              <w:spacing w:after="0" w:line="240" w:lineRule="auto"/>
              <w:rPr>
                <w:rFonts w:ascii="Work Sans" w:eastAsia="Times New Roman" w:hAnsi="Work Sans" w:cstheme="majorHAnsi"/>
                <w:color w:val="000000" w:themeColor="text1"/>
                <w:sz w:val="20"/>
                <w:szCs w:val="20"/>
                <w:lang w:eastAsia="en-GB"/>
              </w:rPr>
            </w:pPr>
            <w:r w:rsidRPr="00490151">
              <w:rPr>
                <w:rFonts w:ascii="Work Sans" w:eastAsia="Times New Roman" w:hAnsi="Work Sans" w:cstheme="majorHAnsi"/>
                <w:color w:val="000000" w:themeColor="text1"/>
                <w:sz w:val="20"/>
                <w:szCs w:val="20"/>
                <w:lang w:eastAsia="en-GB"/>
              </w:rPr>
              <w:t>19</w:t>
            </w:r>
            <w:r w:rsidR="0070089B" w:rsidRPr="00490151">
              <w:rPr>
                <w:rFonts w:ascii="Work Sans" w:eastAsia="Times New Roman" w:hAnsi="Work Sans" w:cstheme="majorHAnsi"/>
                <w:color w:val="000000" w:themeColor="text1"/>
                <w:sz w:val="20"/>
                <w:szCs w:val="20"/>
                <w:lang w:eastAsia="en-GB"/>
              </w:rPr>
              <w:t>-2</w:t>
            </w:r>
            <w:r w:rsidR="00FC1377">
              <w:rPr>
                <w:rFonts w:ascii="Work Sans" w:eastAsia="Times New Roman" w:hAnsi="Work Sans" w:cstheme="majorHAnsi"/>
                <w:color w:val="000000" w:themeColor="text1"/>
                <w:sz w:val="20"/>
                <w:szCs w:val="20"/>
                <w:lang w:eastAsia="en-GB"/>
              </w:rPr>
              <w:t>3</w:t>
            </w:r>
          </w:p>
        </w:tc>
      </w:tr>
      <w:tr w:rsidR="0070089B" w:rsidRPr="00490151" w14:paraId="5997457C" w14:textId="77777777" w:rsidTr="00490151">
        <w:trPr>
          <w:trHeight w:val="270"/>
        </w:trPr>
        <w:tc>
          <w:tcPr>
            <w:tcW w:w="12757" w:type="dxa"/>
            <w:gridSpan w:val="2"/>
            <w:shd w:val="clear" w:color="auto" w:fill="auto"/>
          </w:tcPr>
          <w:p w14:paraId="4036DC3F" w14:textId="77777777" w:rsidR="0070089B" w:rsidRPr="00490151" w:rsidRDefault="0070089B" w:rsidP="002A24CD">
            <w:pPr>
              <w:pStyle w:val="ListParagraph"/>
              <w:numPr>
                <w:ilvl w:val="0"/>
                <w:numId w:val="10"/>
              </w:numPr>
              <w:ind w:left="426" w:hanging="284"/>
              <w:rPr>
                <w:rFonts w:ascii="Work Sans" w:hAnsi="Work Sans" w:cstheme="majorHAnsi"/>
                <w:sz w:val="20"/>
                <w:szCs w:val="20"/>
              </w:rPr>
            </w:pPr>
            <w:r w:rsidRPr="00490151">
              <w:rPr>
                <w:rFonts w:ascii="Work Sans" w:hAnsi="Work Sans" w:cstheme="majorHAnsi"/>
                <w:sz w:val="20"/>
                <w:szCs w:val="20"/>
              </w:rPr>
              <w:t>Supporting policies/documents/procedures (non-statutory)</w:t>
            </w:r>
          </w:p>
        </w:tc>
        <w:tc>
          <w:tcPr>
            <w:tcW w:w="1265" w:type="dxa"/>
            <w:shd w:val="clear" w:color="auto" w:fill="auto"/>
          </w:tcPr>
          <w:p w14:paraId="13AC2E1D" w14:textId="36525504" w:rsidR="0070089B" w:rsidRPr="00490151" w:rsidRDefault="0070089B" w:rsidP="002A24CD">
            <w:pPr>
              <w:spacing w:after="0" w:line="240" w:lineRule="auto"/>
              <w:rPr>
                <w:rFonts w:ascii="Work Sans" w:eastAsia="Times New Roman" w:hAnsi="Work Sans" w:cstheme="majorHAnsi"/>
                <w:color w:val="000000" w:themeColor="text1"/>
                <w:sz w:val="20"/>
                <w:szCs w:val="20"/>
                <w:lang w:eastAsia="en-GB"/>
              </w:rPr>
            </w:pPr>
            <w:r w:rsidRPr="00490151">
              <w:rPr>
                <w:rFonts w:ascii="Work Sans" w:eastAsia="Times New Roman" w:hAnsi="Work Sans" w:cstheme="majorHAnsi"/>
                <w:color w:val="000000" w:themeColor="text1"/>
                <w:sz w:val="20"/>
                <w:szCs w:val="20"/>
                <w:lang w:eastAsia="en-GB"/>
              </w:rPr>
              <w:t>2</w:t>
            </w:r>
            <w:r w:rsidR="00FC1377">
              <w:rPr>
                <w:rFonts w:ascii="Work Sans" w:eastAsia="Times New Roman" w:hAnsi="Work Sans" w:cstheme="majorHAnsi"/>
                <w:color w:val="000000" w:themeColor="text1"/>
                <w:sz w:val="20"/>
                <w:szCs w:val="20"/>
                <w:lang w:eastAsia="en-GB"/>
              </w:rPr>
              <w:t>4-25</w:t>
            </w:r>
          </w:p>
        </w:tc>
      </w:tr>
      <w:tr w:rsidR="0070089B" w:rsidRPr="00490151" w14:paraId="606B2EA5" w14:textId="77777777" w:rsidTr="00490151">
        <w:trPr>
          <w:trHeight w:val="246"/>
        </w:trPr>
        <w:tc>
          <w:tcPr>
            <w:tcW w:w="12757" w:type="dxa"/>
            <w:gridSpan w:val="2"/>
            <w:shd w:val="clear" w:color="auto" w:fill="auto"/>
          </w:tcPr>
          <w:p w14:paraId="1B5195EB"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SCR checklist to support schools</w:t>
            </w:r>
          </w:p>
        </w:tc>
        <w:tc>
          <w:tcPr>
            <w:tcW w:w="1265" w:type="dxa"/>
            <w:shd w:val="clear" w:color="auto" w:fill="auto"/>
          </w:tcPr>
          <w:p w14:paraId="23F1131E" w14:textId="483635A2" w:rsidR="0070089B" w:rsidRPr="00490151" w:rsidRDefault="0070089B"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2</w:t>
            </w:r>
            <w:r w:rsidR="00FC1377">
              <w:rPr>
                <w:rFonts w:ascii="Work Sans" w:eastAsia="Times New Roman" w:hAnsi="Work Sans" w:cstheme="majorHAnsi"/>
                <w:sz w:val="20"/>
                <w:szCs w:val="20"/>
                <w:lang w:eastAsia="en-GB"/>
              </w:rPr>
              <w:t>6</w:t>
            </w:r>
          </w:p>
        </w:tc>
      </w:tr>
      <w:tr w:rsidR="0070089B" w:rsidRPr="00490151" w14:paraId="3E974F6B" w14:textId="77777777" w:rsidTr="00490151">
        <w:trPr>
          <w:trHeight w:val="270"/>
        </w:trPr>
        <w:tc>
          <w:tcPr>
            <w:tcW w:w="12757" w:type="dxa"/>
            <w:gridSpan w:val="2"/>
            <w:shd w:val="clear" w:color="auto" w:fill="auto"/>
          </w:tcPr>
          <w:p w14:paraId="0AE96283"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Safer recruitment</w:t>
            </w:r>
          </w:p>
        </w:tc>
        <w:tc>
          <w:tcPr>
            <w:tcW w:w="1265" w:type="dxa"/>
            <w:shd w:val="clear" w:color="auto" w:fill="auto"/>
          </w:tcPr>
          <w:p w14:paraId="3674E4A7" w14:textId="3E7BE4CF" w:rsidR="0070089B" w:rsidRPr="00490151" w:rsidRDefault="0070089B"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2</w:t>
            </w:r>
            <w:r w:rsidR="00FC1377">
              <w:rPr>
                <w:rFonts w:ascii="Work Sans" w:eastAsia="Times New Roman" w:hAnsi="Work Sans" w:cstheme="majorHAnsi"/>
                <w:sz w:val="20"/>
                <w:szCs w:val="20"/>
                <w:lang w:eastAsia="en-GB"/>
              </w:rPr>
              <w:t>7</w:t>
            </w:r>
          </w:p>
        </w:tc>
      </w:tr>
      <w:tr w:rsidR="0070089B" w:rsidRPr="00490151" w14:paraId="6B0CDB6F" w14:textId="77777777" w:rsidTr="00490151">
        <w:trPr>
          <w:trHeight w:val="271"/>
        </w:trPr>
        <w:tc>
          <w:tcPr>
            <w:tcW w:w="12757" w:type="dxa"/>
            <w:gridSpan w:val="2"/>
            <w:shd w:val="clear" w:color="auto" w:fill="auto"/>
          </w:tcPr>
          <w:p w14:paraId="4DCEA2BF"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Looked after children</w:t>
            </w:r>
          </w:p>
        </w:tc>
        <w:tc>
          <w:tcPr>
            <w:tcW w:w="1265" w:type="dxa"/>
            <w:shd w:val="clear" w:color="auto" w:fill="auto"/>
          </w:tcPr>
          <w:p w14:paraId="0B46624A" w14:textId="7C3B1D2F" w:rsidR="0070089B" w:rsidRPr="00490151" w:rsidRDefault="0070089B"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2</w:t>
            </w:r>
            <w:r w:rsidR="007D6B19">
              <w:rPr>
                <w:rFonts w:ascii="Work Sans" w:eastAsia="Times New Roman" w:hAnsi="Work Sans" w:cstheme="majorHAnsi"/>
                <w:sz w:val="20"/>
                <w:szCs w:val="20"/>
                <w:lang w:eastAsia="en-GB"/>
              </w:rPr>
              <w:t>8</w:t>
            </w:r>
          </w:p>
        </w:tc>
      </w:tr>
      <w:tr w:rsidR="0070089B" w:rsidRPr="00490151" w14:paraId="700391D8" w14:textId="77777777" w:rsidTr="00490151">
        <w:trPr>
          <w:trHeight w:val="272"/>
        </w:trPr>
        <w:tc>
          <w:tcPr>
            <w:tcW w:w="12757" w:type="dxa"/>
            <w:gridSpan w:val="2"/>
            <w:shd w:val="clear" w:color="auto" w:fill="auto"/>
          </w:tcPr>
          <w:p w14:paraId="674B247D"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Pupils</w:t>
            </w:r>
          </w:p>
        </w:tc>
        <w:tc>
          <w:tcPr>
            <w:tcW w:w="1265" w:type="dxa"/>
            <w:shd w:val="clear" w:color="auto" w:fill="auto"/>
          </w:tcPr>
          <w:p w14:paraId="48C3B04B" w14:textId="41413E20" w:rsidR="0070089B" w:rsidRPr="00490151" w:rsidRDefault="0070089B"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2</w:t>
            </w:r>
            <w:r w:rsidR="00BC7570">
              <w:rPr>
                <w:rFonts w:ascii="Work Sans" w:eastAsia="Times New Roman" w:hAnsi="Work Sans" w:cstheme="majorHAnsi"/>
                <w:sz w:val="20"/>
                <w:szCs w:val="20"/>
                <w:lang w:eastAsia="en-GB"/>
              </w:rPr>
              <w:t>8</w:t>
            </w:r>
          </w:p>
        </w:tc>
      </w:tr>
      <w:tr w:rsidR="0070089B" w:rsidRPr="00490151" w14:paraId="60511E03" w14:textId="77777777" w:rsidTr="00490151">
        <w:trPr>
          <w:trHeight w:val="254"/>
        </w:trPr>
        <w:tc>
          <w:tcPr>
            <w:tcW w:w="12757" w:type="dxa"/>
            <w:gridSpan w:val="2"/>
            <w:shd w:val="clear" w:color="auto" w:fill="auto"/>
          </w:tcPr>
          <w:p w14:paraId="53FEFCE9"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Behaviour</w:t>
            </w:r>
          </w:p>
        </w:tc>
        <w:tc>
          <w:tcPr>
            <w:tcW w:w="1265" w:type="dxa"/>
            <w:shd w:val="clear" w:color="auto" w:fill="auto"/>
          </w:tcPr>
          <w:p w14:paraId="783950A1" w14:textId="3A63CA9D" w:rsidR="0070089B" w:rsidRPr="00490151" w:rsidRDefault="00D05AB1"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2</w:t>
            </w:r>
            <w:r w:rsidR="00BC7570">
              <w:rPr>
                <w:rFonts w:ascii="Work Sans" w:eastAsia="Times New Roman" w:hAnsi="Work Sans" w:cstheme="majorHAnsi"/>
                <w:sz w:val="20"/>
                <w:szCs w:val="20"/>
                <w:lang w:eastAsia="en-GB"/>
              </w:rPr>
              <w:t>9</w:t>
            </w:r>
          </w:p>
        </w:tc>
      </w:tr>
      <w:tr w:rsidR="0070089B" w:rsidRPr="00490151" w14:paraId="116624AB" w14:textId="77777777" w:rsidTr="00490151">
        <w:trPr>
          <w:trHeight w:val="204"/>
        </w:trPr>
        <w:tc>
          <w:tcPr>
            <w:tcW w:w="12757" w:type="dxa"/>
            <w:gridSpan w:val="2"/>
            <w:shd w:val="clear" w:color="auto" w:fill="auto"/>
          </w:tcPr>
          <w:p w14:paraId="22F94E6E"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Appropriate physical contact with pupils</w:t>
            </w:r>
          </w:p>
        </w:tc>
        <w:tc>
          <w:tcPr>
            <w:tcW w:w="1265" w:type="dxa"/>
            <w:shd w:val="clear" w:color="auto" w:fill="auto"/>
          </w:tcPr>
          <w:p w14:paraId="514296AB" w14:textId="576C0BA2" w:rsidR="0070089B" w:rsidRPr="00490151" w:rsidRDefault="00BC7570" w:rsidP="002A24CD">
            <w:pPr>
              <w:spacing w:after="0" w:line="240" w:lineRule="auto"/>
              <w:rPr>
                <w:rFonts w:ascii="Work Sans" w:eastAsia="Times New Roman" w:hAnsi="Work Sans" w:cstheme="majorHAnsi"/>
                <w:sz w:val="20"/>
                <w:szCs w:val="20"/>
                <w:lang w:eastAsia="en-GB"/>
              </w:rPr>
            </w:pPr>
            <w:r>
              <w:rPr>
                <w:rFonts w:ascii="Work Sans" w:eastAsia="Times New Roman" w:hAnsi="Work Sans" w:cstheme="majorHAnsi"/>
                <w:sz w:val="20"/>
                <w:szCs w:val="20"/>
                <w:lang w:eastAsia="en-GB"/>
              </w:rPr>
              <w:t>30</w:t>
            </w:r>
          </w:p>
        </w:tc>
      </w:tr>
      <w:tr w:rsidR="0070089B" w:rsidRPr="00490151" w14:paraId="0E02B025" w14:textId="77777777" w:rsidTr="00490151">
        <w:trPr>
          <w:trHeight w:val="207"/>
        </w:trPr>
        <w:tc>
          <w:tcPr>
            <w:tcW w:w="12757" w:type="dxa"/>
            <w:gridSpan w:val="2"/>
            <w:shd w:val="clear" w:color="auto" w:fill="auto"/>
          </w:tcPr>
          <w:p w14:paraId="1699656E"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Attendance</w:t>
            </w:r>
          </w:p>
        </w:tc>
        <w:tc>
          <w:tcPr>
            <w:tcW w:w="1265" w:type="dxa"/>
            <w:shd w:val="clear" w:color="auto" w:fill="auto"/>
          </w:tcPr>
          <w:p w14:paraId="15D4E503" w14:textId="6F2D6B03" w:rsidR="0070089B" w:rsidRPr="00490151" w:rsidRDefault="00BC7570" w:rsidP="002A24CD">
            <w:pPr>
              <w:spacing w:after="0" w:line="240" w:lineRule="auto"/>
              <w:rPr>
                <w:rFonts w:ascii="Work Sans" w:eastAsia="Times New Roman" w:hAnsi="Work Sans" w:cstheme="majorHAnsi"/>
                <w:sz w:val="20"/>
                <w:szCs w:val="20"/>
                <w:lang w:eastAsia="en-GB"/>
              </w:rPr>
            </w:pPr>
            <w:r>
              <w:rPr>
                <w:rFonts w:ascii="Work Sans" w:eastAsia="Times New Roman" w:hAnsi="Work Sans" w:cstheme="majorHAnsi"/>
                <w:sz w:val="20"/>
                <w:szCs w:val="20"/>
                <w:lang w:eastAsia="en-GB"/>
              </w:rPr>
              <w:t>30</w:t>
            </w:r>
          </w:p>
        </w:tc>
      </w:tr>
      <w:tr w:rsidR="0070089B" w:rsidRPr="00490151" w14:paraId="7219BCAD" w14:textId="77777777" w:rsidTr="00490151">
        <w:trPr>
          <w:trHeight w:val="310"/>
        </w:trPr>
        <w:tc>
          <w:tcPr>
            <w:tcW w:w="12757" w:type="dxa"/>
            <w:gridSpan w:val="2"/>
            <w:shd w:val="clear" w:color="auto" w:fill="auto"/>
          </w:tcPr>
          <w:p w14:paraId="182C3A29" w14:textId="77777777" w:rsidR="0070089B" w:rsidRPr="00DC3692" w:rsidRDefault="0070089B" w:rsidP="002A24CD">
            <w:pPr>
              <w:pStyle w:val="ListParagraph"/>
              <w:numPr>
                <w:ilvl w:val="0"/>
                <w:numId w:val="16"/>
              </w:numPr>
              <w:ind w:left="426" w:hanging="284"/>
              <w:rPr>
                <w:rFonts w:ascii="Work Sans" w:hAnsi="Work Sans" w:cstheme="majorHAnsi"/>
                <w:sz w:val="20"/>
                <w:szCs w:val="20"/>
              </w:rPr>
            </w:pPr>
            <w:r w:rsidRPr="00DC3692">
              <w:rPr>
                <w:rFonts w:ascii="Work Sans" w:hAnsi="Work Sans" w:cstheme="majorHAnsi"/>
                <w:sz w:val="20"/>
                <w:szCs w:val="20"/>
              </w:rPr>
              <w:t>The Curriculum, including online safety</w:t>
            </w:r>
          </w:p>
        </w:tc>
        <w:tc>
          <w:tcPr>
            <w:tcW w:w="1265" w:type="dxa"/>
            <w:shd w:val="clear" w:color="auto" w:fill="auto"/>
          </w:tcPr>
          <w:p w14:paraId="73BFEBA4" w14:textId="0576F5C0" w:rsidR="0070089B" w:rsidRPr="00DC3692" w:rsidRDefault="00DC3692" w:rsidP="002A24CD">
            <w:pPr>
              <w:spacing w:after="0" w:line="240" w:lineRule="auto"/>
              <w:rPr>
                <w:rFonts w:ascii="Work Sans" w:eastAsia="Times New Roman" w:hAnsi="Work Sans" w:cstheme="majorHAnsi"/>
                <w:sz w:val="20"/>
                <w:szCs w:val="20"/>
                <w:lang w:eastAsia="en-GB"/>
              </w:rPr>
            </w:pPr>
            <w:r w:rsidRPr="00DC3692">
              <w:rPr>
                <w:rFonts w:ascii="Work Sans" w:eastAsia="Times New Roman" w:hAnsi="Work Sans" w:cstheme="majorHAnsi"/>
                <w:sz w:val="20"/>
                <w:szCs w:val="20"/>
                <w:lang w:eastAsia="en-GB"/>
              </w:rPr>
              <w:t>31-32</w:t>
            </w:r>
          </w:p>
        </w:tc>
      </w:tr>
      <w:tr w:rsidR="0070089B" w:rsidRPr="00490151" w14:paraId="125AB585" w14:textId="77777777" w:rsidTr="00490151">
        <w:trPr>
          <w:trHeight w:val="98"/>
        </w:trPr>
        <w:tc>
          <w:tcPr>
            <w:tcW w:w="12757" w:type="dxa"/>
            <w:gridSpan w:val="2"/>
            <w:shd w:val="clear" w:color="auto" w:fill="auto"/>
          </w:tcPr>
          <w:p w14:paraId="60683AC6"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EYFS</w:t>
            </w:r>
          </w:p>
        </w:tc>
        <w:tc>
          <w:tcPr>
            <w:tcW w:w="1265" w:type="dxa"/>
            <w:shd w:val="clear" w:color="auto" w:fill="auto"/>
          </w:tcPr>
          <w:p w14:paraId="19A3966C" w14:textId="28279024" w:rsidR="0070089B" w:rsidRPr="00490151" w:rsidRDefault="0070089B"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3</w:t>
            </w:r>
            <w:r w:rsidR="00DC3692">
              <w:rPr>
                <w:rFonts w:ascii="Work Sans" w:eastAsia="Times New Roman" w:hAnsi="Work Sans" w:cstheme="majorHAnsi"/>
                <w:sz w:val="20"/>
                <w:szCs w:val="20"/>
                <w:lang w:eastAsia="en-GB"/>
              </w:rPr>
              <w:t>3</w:t>
            </w:r>
          </w:p>
        </w:tc>
      </w:tr>
      <w:tr w:rsidR="0070089B" w:rsidRPr="00490151" w14:paraId="460067B4" w14:textId="77777777" w:rsidTr="00490151">
        <w:trPr>
          <w:trHeight w:val="98"/>
        </w:trPr>
        <w:tc>
          <w:tcPr>
            <w:tcW w:w="12757" w:type="dxa"/>
            <w:gridSpan w:val="2"/>
            <w:shd w:val="clear" w:color="auto" w:fill="auto"/>
          </w:tcPr>
          <w:p w14:paraId="3CF276CC" w14:textId="77777777" w:rsidR="0070089B" w:rsidRPr="00490151" w:rsidRDefault="0070089B" w:rsidP="002A24CD">
            <w:pPr>
              <w:pStyle w:val="ListParagraph"/>
              <w:numPr>
                <w:ilvl w:val="0"/>
                <w:numId w:val="8"/>
              </w:numPr>
              <w:ind w:left="426" w:hanging="284"/>
              <w:rPr>
                <w:rFonts w:ascii="Work Sans" w:hAnsi="Work Sans" w:cstheme="majorHAnsi"/>
                <w:sz w:val="20"/>
                <w:szCs w:val="20"/>
              </w:rPr>
            </w:pPr>
            <w:r w:rsidRPr="00490151">
              <w:rPr>
                <w:rFonts w:ascii="Work Sans" w:hAnsi="Work Sans" w:cstheme="majorHAnsi"/>
                <w:sz w:val="20"/>
                <w:szCs w:val="20"/>
              </w:rPr>
              <w:t>Governors</w:t>
            </w:r>
          </w:p>
        </w:tc>
        <w:tc>
          <w:tcPr>
            <w:tcW w:w="1265" w:type="dxa"/>
            <w:shd w:val="clear" w:color="auto" w:fill="auto"/>
          </w:tcPr>
          <w:p w14:paraId="3CC454E3" w14:textId="385748ED" w:rsidR="0070089B" w:rsidRPr="00490151" w:rsidRDefault="0070089B"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3</w:t>
            </w:r>
            <w:r w:rsidR="00DC3692">
              <w:rPr>
                <w:rFonts w:ascii="Work Sans" w:eastAsia="Times New Roman" w:hAnsi="Work Sans" w:cstheme="majorHAnsi"/>
                <w:sz w:val="20"/>
                <w:szCs w:val="20"/>
                <w:lang w:eastAsia="en-GB"/>
              </w:rPr>
              <w:t>4-37</w:t>
            </w:r>
          </w:p>
        </w:tc>
      </w:tr>
      <w:tr w:rsidR="0070089B" w:rsidRPr="00490151" w14:paraId="58284787" w14:textId="77777777" w:rsidTr="00490151">
        <w:trPr>
          <w:trHeight w:val="98"/>
        </w:trPr>
        <w:tc>
          <w:tcPr>
            <w:tcW w:w="12757" w:type="dxa"/>
            <w:gridSpan w:val="2"/>
            <w:shd w:val="clear" w:color="auto" w:fill="auto"/>
          </w:tcPr>
          <w:p w14:paraId="189742F4" w14:textId="77777777" w:rsidR="0070089B" w:rsidRPr="00490151" w:rsidRDefault="0070089B" w:rsidP="002A24CD">
            <w:pPr>
              <w:pStyle w:val="ListParagraph"/>
              <w:numPr>
                <w:ilvl w:val="0"/>
                <w:numId w:val="9"/>
              </w:numPr>
              <w:ind w:left="426" w:hanging="284"/>
              <w:rPr>
                <w:rFonts w:ascii="Work Sans" w:hAnsi="Work Sans" w:cstheme="majorHAnsi"/>
                <w:sz w:val="20"/>
                <w:szCs w:val="20"/>
              </w:rPr>
            </w:pPr>
            <w:r w:rsidRPr="00490151">
              <w:rPr>
                <w:rFonts w:ascii="Work Sans" w:hAnsi="Work Sans" w:cstheme="majorHAnsi"/>
                <w:sz w:val="20"/>
                <w:szCs w:val="20"/>
              </w:rPr>
              <w:t>Safety and the promotion of safeguarding on the school site</w:t>
            </w:r>
            <w:r w:rsidRPr="00490151">
              <w:rPr>
                <w:rFonts w:ascii="Work Sans" w:hAnsi="Work Sans" w:cstheme="majorHAnsi"/>
                <w:b/>
                <w:sz w:val="20"/>
                <w:szCs w:val="20"/>
              </w:rPr>
              <w:t xml:space="preserve">  </w:t>
            </w:r>
          </w:p>
        </w:tc>
        <w:tc>
          <w:tcPr>
            <w:tcW w:w="1265" w:type="dxa"/>
            <w:shd w:val="clear" w:color="auto" w:fill="auto"/>
          </w:tcPr>
          <w:p w14:paraId="7DF046F4" w14:textId="6CA799A1" w:rsidR="0070089B" w:rsidRPr="00490151" w:rsidRDefault="00DC3692" w:rsidP="002A24CD">
            <w:pPr>
              <w:spacing w:after="0" w:line="240" w:lineRule="auto"/>
              <w:rPr>
                <w:rFonts w:ascii="Work Sans" w:eastAsia="Times New Roman" w:hAnsi="Work Sans" w:cstheme="majorHAnsi"/>
                <w:sz w:val="20"/>
                <w:szCs w:val="20"/>
                <w:lang w:eastAsia="en-GB"/>
              </w:rPr>
            </w:pPr>
            <w:r>
              <w:rPr>
                <w:rFonts w:ascii="Work Sans" w:eastAsia="Times New Roman" w:hAnsi="Work Sans" w:cstheme="majorHAnsi"/>
                <w:sz w:val="20"/>
                <w:szCs w:val="20"/>
                <w:lang w:eastAsia="en-GB"/>
              </w:rPr>
              <w:t>38</w:t>
            </w:r>
          </w:p>
        </w:tc>
      </w:tr>
      <w:tr w:rsidR="0070089B" w:rsidRPr="00490151" w14:paraId="480A3CCB" w14:textId="77777777" w:rsidTr="00490151">
        <w:trPr>
          <w:trHeight w:val="98"/>
        </w:trPr>
        <w:tc>
          <w:tcPr>
            <w:tcW w:w="12757" w:type="dxa"/>
            <w:gridSpan w:val="2"/>
            <w:shd w:val="clear" w:color="auto" w:fill="auto"/>
          </w:tcPr>
          <w:p w14:paraId="1C4CDA1D" w14:textId="77777777" w:rsidR="0070089B" w:rsidRPr="00490151" w:rsidRDefault="0070089B" w:rsidP="002A24CD">
            <w:pPr>
              <w:pStyle w:val="ListParagraph"/>
              <w:numPr>
                <w:ilvl w:val="0"/>
                <w:numId w:val="8"/>
              </w:numPr>
              <w:ind w:left="426" w:hanging="284"/>
              <w:rPr>
                <w:rFonts w:ascii="Work Sans" w:hAnsi="Work Sans" w:cstheme="majorHAnsi"/>
                <w:color w:val="000000" w:themeColor="text1"/>
                <w:sz w:val="20"/>
                <w:szCs w:val="20"/>
              </w:rPr>
            </w:pPr>
            <w:r w:rsidRPr="00490151">
              <w:rPr>
                <w:rFonts w:ascii="Work Sans" w:hAnsi="Work Sans" w:cstheme="majorHAnsi"/>
                <w:color w:val="000000" w:themeColor="text1"/>
                <w:sz w:val="20"/>
                <w:szCs w:val="20"/>
              </w:rPr>
              <w:t>Suggestions for lettings/use of school premises by external organisations working with children</w:t>
            </w:r>
          </w:p>
          <w:p w14:paraId="4B585CBB" w14:textId="77777777" w:rsidR="0070089B" w:rsidRPr="00490151" w:rsidRDefault="0070089B" w:rsidP="002A24CD">
            <w:pPr>
              <w:pStyle w:val="ListParagraph"/>
              <w:numPr>
                <w:ilvl w:val="0"/>
                <w:numId w:val="8"/>
              </w:numPr>
              <w:ind w:left="426" w:hanging="284"/>
              <w:rPr>
                <w:rFonts w:ascii="Work Sans" w:hAnsi="Work Sans" w:cstheme="majorHAnsi"/>
                <w:sz w:val="20"/>
                <w:szCs w:val="20"/>
              </w:rPr>
            </w:pPr>
            <w:r w:rsidRPr="00490151">
              <w:rPr>
                <w:rFonts w:ascii="Work Sans" w:hAnsi="Work Sans" w:cstheme="majorHAnsi"/>
                <w:color w:val="000000" w:themeColor="text1"/>
                <w:sz w:val="20"/>
                <w:szCs w:val="20"/>
              </w:rPr>
              <w:t>Schools with attached rental accommodation with access to the school site</w:t>
            </w:r>
          </w:p>
        </w:tc>
        <w:tc>
          <w:tcPr>
            <w:tcW w:w="1265" w:type="dxa"/>
            <w:shd w:val="clear" w:color="auto" w:fill="auto"/>
          </w:tcPr>
          <w:p w14:paraId="17EA55BE" w14:textId="5CA0D9EC" w:rsidR="0070089B" w:rsidRPr="00490151" w:rsidRDefault="00B77483" w:rsidP="002A24CD">
            <w:pPr>
              <w:spacing w:after="0" w:line="240" w:lineRule="auto"/>
              <w:rPr>
                <w:rFonts w:ascii="Work Sans" w:eastAsia="Times New Roman" w:hAnsi="Work Sans" w:cstheme="majorHAnsi"/>
                <w:sz w:val="20"/>
                <w:szCs w:val="20"/>
                <w:lang w:eastAsia="en-GB"/>
              </w:rPr>
            </w:pPr>
            <w:r w:rsidRPr="00490151">
              <w:rPr>
                <w:rFonts w:ascii="Work Sans" w:eastAsia="Times New Roman" w:hAnsi="Work Sans" w:cstheme="majorHAnsi"/>
                <w:sz w:val="20"/>
                <w:szCs w:val="20"/>
                <w:lang w:eastAsia="en-GB"/>
              </w:rPr>
              <w:t>3</w:t>
            </w:r>
            <w:r w:rsidR="00DC3692">
              <w:rPr>
                <w:rFonts w:ascii="Work Sans" w:eastAsia="Times New Roman" w:hAnsi="Work Sans" w:cstheme="majorHAnsi"/>
                <w:sz w:val="20"/>
                <w:szCs w:val="20"/>
                <w:lang w:eastAsia="en-GB"/>
              </w:rPr>
              <w:t>9</w:t>
            </w:r>
          </w:p>
        </w:tc>
      </w:tr>
      <w:tr w:rsidR="0070089B" w:rsidRPr="007F17FF" w14:paraId="76EB231F" w14:textId="77777777" w:rsidTr="00490151">
        <w:trPr>
          <w:trHeight w:val="98"/>
        </w:trPr>
        <w:tc>
          <w:tcPr>
            <w:tcW w:w="12757" w:type="dxa"/>
            <w:gridSpan w:val="2"/>
            <w:shd w:val="clear" w:color="auto" w:fill="auto"/>
          </w:tcPr>
          <w:p w14:paraId="4BCB116F" w14:textId="77777777" w:rsidR="0070089B" w:rsidRPr="007F17FF" w:rsidRDefault="0070089B" w:rsidP="002A24CD">
            <w:pPr>
              <w:pStyle w:val="ListParagraph"/>
              <w:numPr>
                <w:ilvl w:val="0"/>
                <w:numId w:val="8"/>
              </w:numPr>
              <w:ind w:left="426" w:hanging="284"/>
              <w:rPr>
                <w:rFonts w:ascii="Work Sans" w:hAnsi="Work Sans" w:cstheme="majorHAnsi"/>
                <w:sz w:val="20"/>
                <w:szCs w:val="20"/>
              </w:rPr>
            </w:pPr>
            <w:r w:rsidRPr="007F17FF">
              <w:rPr>
                <w:rFonts w:ascii="Work Sans" w:hAnsi="Work Sans" w:cstheme="majorHAnsi"/>
                <w:sz w:val="20"/>
                <w:szCs w:val="20"/>
              </w:rPr>
              <w:t>First aid and medicines</w:t>
            </w:r>
          </w:p>
        </w:tc>
        <w:tc>
          <w:tcPr>
            <w:tcW w:w="1265" w:type="dxa"/>
            <w:shd w:val="clear" w:color="auto" w:fill="auto"/>
          </w:tcPr>
          <w:p w14:paraId="4868B96C" w14:textId="01CE8BA0" w:rsidR="0070089B" w:rsidRPr="007F17FF" w:rsidRDefault="00DC3692" w:rsidP="002A24CD">
            <w:pPr>
              <w:spacing w:after="0" w:line="240" w:lineRule="auto"/>
              <w:rPr>
                <w:rFonts w:ascii="Work Sans" w:eastAsia="Times New Roman" w:hAnsi="Work Sans" w:cstheme="majorHAnsi"/>
                <w:sz w:val="20"/>
                <w:szCs w:val="20"/>
                <w:lang w:eastAsia="en-GB"/>
              </w:rPr>
            </w:pPr>
            <w:r>
              <w:rPr>
                <w:rFonts w:ascii="Work Sans" w:eastAsia="Times New Roman" w:hAnsi="Work Sans" w:cstheme="majorHAnsi"/>
                <w:sz w:val="20"/>
                <w:szCs w:val="20"/>
                <w:lang w:eastAsia="en-GB"/>
              </w:rPr>
              <w:t>40</w:t>
            </w:r>
          </w:p>
        </w:tc>
      </w:tr>
      <w:tr w:rsidR="0070089B" w:rsidRPr="007F17FF" w14:paraId="45B8FF75" w14:textId="77777777" w:rsidTr="007F17FF">
        <w:tc>
          <w:tcPr>
            <w:tcW w:w="14022" w:type="dxa"/>
            <w:gridSpan w:val="3"/>
            <w:shd w:val="clear" w:color="auto" w:fill="F2F2F2" w:themeFill="background1" w:themeFillShade="F2"/>
          </w:tcPr>
          <w:p w14:paraId="35AF556C" w14:textId="77777777" w:rsidR="0070089B" w:rsidRPr="007F17FF" w:rsidRDefault="0070089B" w:rsidP="002A24CD">
            <w:pPr>
              <w:spacing w:after="0" w:line="240" w:lineRule="auto"/>
              <w:rPr>
                <w:rFonts w:ascii="Work Sans" w:eastAsia="Times New Roman" w:hAnsi="Work Sans" w:cstheme="majorHAnsi"/>
                <w:sz w:val="20"/>
                <w:szCs w:val="20"/>
                <w:lang w:eastAsia="en-GB"/>
              </w:rPr>
            </w:pPr>
            <w:r w:rsidRPr="007F17FF">
              <w:rPr>
                <w:rFonts w:ascii="Work Sans" w:eastAsia="Times New Roman" w:hAnsi="Work Sans" w:cstheme="majorHAnsi"/>
                <w:sz w:val="20"/>
                <w:szCs w:val="20"/>
                <w:lang w:eastAsia="en-GB"/>
              </w:rPr>
              <w:t>Appendices</w:t>
            </w:r>
          </w:p>
        </w:tc>
      </w:tr>
      <w:tr w:rsidR="0070089B" w:rsidRPr="007F17FF" w14:paraId="14AEBD8E" w14:textId="77777777" w:rsidTr="00490151">
        <w:tc>
          <w:tcPr>
            <w:tcW w:w="567" w:type="dxa"/>
            <w:shd w:val="clear" w:color="auto" w:fill="auto"/>
          </w:tcPr>
          <w:p w14:paraId="652CF8C1" w14:textId="5D35BF2F" w:rsidR="0070089B" w:rsidRPr="00177AAE" w:rsidRDefault="00490151" w:rsidP="00490151">
            <w:pPr>
              <w:spacing w:after="0" w:line="240" w:lineRule="auto"/>
              <w:rPr>
                <w:rFonts w:ascii="Work Sans" w:eastAsia="Times New Roman" w:hAnsi="Work Sans" w:cstheme="majorHAnsi"/>
                <w:bCs/>
                <w:sz w:val="20"/>
                <w:szCs w:val="20"/>
                <w:lang w:eastAsia="en-GB"/>
              </w:rPr>
            </w:pPr>
            <w:r w:rsidRPr="00177AAE">
              <w:rPr>
                <w:rFonts w:ascii="Work Sans" w:eastAsia="Times New Roman" w:hAnsi="Work Sans" w:cstheme="majorHAnsi"/>
                <w:bCs/>
                <w:sz w:val="20"/>
                <w:szCs w:val="20"/>
                <w:lang w:eastAsia="en-GB"/>
              </w:rPr>
              <w:t xml:space="preserve"> </w:t>
            </w:r>
            <w:r w:rsidR="0070089B" w:rsidRPr="00177AAE">
              <w:rPr>
                <w:rFonts w:ascii="Work Sans" w:eastAsia="Times New Roman" w:hAnsi="Work Sans" w:cstheme="majorHAnsi"/>
                <w:bCs/>
                <w:sz w:val="20"/>
                <w:szCs w:val="20"/>
                <w:lang w:eastAsia="en-GB"/>
              </w:rPr>
              <w:t>A</w:t>
            </w:r>
          </w:p>
        </w:tc>
        <w:tc>
          <w:tcPr>
            <w:tcW w:w="12190" w:type="dxa"/>
            <w:shd w:val="clear" w:color="auto" w:fill="auto"/>
          </w:tcPr>
          <w:p w14:paraId="094FE85F" w14:textId="77777777" w:rsidR="0070089B" w:rsidRPr="007F17FF" w:rsidRDefault="0070089B" w:rsidP="002A24CD">
            <w:pPr>
              <w:spacing w:after="0" w:line="240" w:lineRule="auto"/>
              <w:rPr>
                <w:rFonts w:ascii="Work Sans" w:eastAsia="Times New Roman" w:hAnsi="Work Sans" w:cstheme="majorHAnsi"/>
                <w:color w:val="000000" w:themeColor="text1"/>
                <w:sz w:val="20"/>
                <w:szCs w:val="20"/>
                <w:lang w:eastAsia="en-GB"/>
              </w:rPr>
            </w:pPr>
            <w:r w:rsidRPr="007F17FF">
              <w:rPr>
                <w:rFonts w:ascii="Work Sans" w:eastAsia="Times New Roman" w:hAnsi="Work Sans" w:cstheme="majorHAnsi"/>
                <w:color w:val="000000" w:themeColor="text1"/>
                <w:sz w:val="20"/>
                <w:szCs w:val="20"/>
                <w:lang w:eastAsia="en-GB"/>
              </w:rPr>
              <w:t>Risk assessment example for volunteers</w:t>
            </w:r>
          </w:p>
        </w:tc>
        <w:tc>
          <w:tcPr>
            <w:tcW w:w="1265" w:type="dxa"/>
          </w:tcPr>
          <w:p w14:paraId="59923956" w14:textId="631194F4" w:rsidR="0070089B" w:rsidRPr="007F17FF" w:rsidRDefault="00B77483" w:rsidP="002A24CD">
            <w:pPr>
              <w:spacing w:after="0" w:line="240" w:lineRule="auto"/>
              <w:rPr>
                <w:rFonts w:ascii="Work Sans" w:eastAsia="Times New Roman" w:hAnsi="Work Sans" w:cstheme="majorHAnsi"/>
                <w:color w:val="000000" w:themeColor="text1"/>
                <w:sz w:val="20"/>
                <w:szCs w:val="20"/>
                <w:lang w:eastAsia="en-GB"/>
              </w:rPr>
            </w:pPr>
            <w:r w:rsidRPr="007F17FF">
              <w:rPr>
                <w:rFonts w:ascii="Work Sans" w:eastAsia="Times New Roman" w:hAnsi="Work Sans" w:cstheme="majorHAnsi"/>
                <w:color w:val="000000" w:themeColor="text1"/>
                <w:sz w:val="20"/>
                <w:szCs w:val="20"/>
                <w:lang w:eastAsia="en-GB"/>
              </w:rPr>
              <w:t>4</w:t>
            </w:r>
            <w:r w:rsidR="00DC3692">
              <w:rPr>
                <w:rFonts w:ascii="Work Sans" w:eastAsia="Times New Roman" w:hAnsi="Work Sans" w:cstheme="majorHAnsi"/>
                <w:color w:val="000000" w:themeColor="text1"/>
                <w:sz w:val="20"/>
                <w:szCs w:val="20"/>
                <w:lang w:eastAsia="en-GB"/>
              </w:rPr>
              <w:t>1-42</w:t>
            </w:r>
          </w:p>
        </w:tc>
      </w:tr>
      <w:tr w:rsidR="0070089B" w:rsidRPr="007F17FF" w14:paraId="1CD000C7" w14:textId="77777777" w:rsidTr="00490151">
        <w:trPr>
          <w:trHeight w:val="215"/>
        </w:trPr>
        <w:tc>
          <w:tcPr>
            <w:tcW w:w="567" w:type="dxa"/>
            <w:shd w:val="clear" w:color="auto" w:fill="auto"/>
          </w:tcPr>
          <w:p w14:paraId="0EAA9F32" w14:textId="71F45B18" w:rsidR="0070089B" w:rsidRPr="00177AAE" w:rsidRDefault="00490151" w:rsidP="00490151">
            <w:pPr>
              <w:spacing w:after="0" w:line="240" w:lineRule="auto"/>
              <w:rPr>
                <w:rFonts w:ascii="Work Sans" w:eastAsia="Times New Roman" w:hAnsi="Work Sans" w:cstheme="majorHAnsi"/>
                <w:bCs/>
                <w:sz w:val="20"/>
                <w:szCs w:val="20"/>
                <w:lang w:eastAsia="en-GB"/>
              </w:rPr>
            </w:pPr>
            <w:r w:rsidRPr="00177AAE">
              <w:rPr>
                <w:rFonts w:ascii="Work Sans" w:eastAsia="Times New Roman" w:hAnsi="Work Sans" w:cstheme="majorHAnsi"/>
                <w:bCs/>
                <w:sz w:val="20"/>
                <w:szCs w:val="20"/>
                <w:lang w:eastAsia="en-GB"/>
              </w:rPr>
              <w:t xml:space="preserve"> </w:t>
            </w:r>
            <w:r w:rsidR="0070089B" w:rsidRPr="00177AAE">
              <w:rPr>
                <w:rFonts w:ascii="Work Sans" w:eastAsia="Times New Roman" w:hAnsi="Work Sans" w:cstheme="majorHAnsi"/>
                <w:bCs/>
                <w:sz w:val="20"/>
                <w:szCs w:val="20"/>
                <w:lang w:eastAsia="en-GB"/>
              </w:rPr>
              <w:t>B</w:t>
            </w:r>
          </w:p>
        </w:tc>
        <w:tc>
          <w:tcPr>
            <w:tcW w:w="12190" w:type="dxa"/>
            <w:shd w:val="clear" w:color="auto" w:fill="auto"/>
          </w:tcPr>
          <w:p w14:paraId="42A9F3E4" w14:textId="77777777" w:rsidR="0070089B" w:rsidRPr="007F17FF" w:rsidRDefault="0070089B" w:rsidP="002A24CD">
            <w:pPr>
              <w:spacing w:after="0" w:line="240" w:lineRule="auto"/>
              <w:rPr>
                <w:rFonts w:ascii="Work Sans" w:eastAsia="Times New Roman" w:hAnsi="Work Sans" w:cstheme="majorHAnsi"/>
                <w:sz w:val="20"/>
                <w:szCs w:val="20"/>
                <w:lang w:eastAsia="en-GB"/>
              </w:rPr>
            </w:pPr>
            <w:r w:rsidRPr="007F17FF">
              <w:rPr>
                <w:rFonts w:ascii="Work Sans" w:hAnsi="Work Sans" w:cstheme="majorHAnsi"/>
                <w:sz w:val="20"/>
                <w:szCs w:val="20"/>
              </w:rPr>
              <w:t>Checklist to support monitoring of SCR</w:t>
            </w:r>
          </w:p>
        </w:tc>
        <w:tc>
          <w:tcPr>
            <w:tcW w:w="1265" w:type="dxa"/>
          </w:tcPr>
          <w:p w14:paraId="0CFE4A8C" w14:textId="11B13E4A" w:rsidR="0070089B" w:rsidRPr="007F17FF" w:rsidRDefault="00B77483" w:rsidP="002A24CD">
            <w:pPr>
              <w:spacing w:after="0" w:line="240" w:lineRule="auto"/>
              <w:rPr>
                <w:rFonts w:ascii="Work Sans" w:hAnsi="Work Sans" w:cstheme="majorHAnsi"/>
                <w:color w:val="000000" w:themeColor="text1"/>
                <w:sz w:val="20"/>
                <w:szCs w:val="20"/>
              </w:rPr>
            </w:pPr>
            <w:r w:rsidRPr="007F17FF">
              <w:rPr>
                <w:rFonts w:ascii="Work Sans" w:hAnsi="Work Sans" w:cstheme="majorHAnsi"/>
                <w:color w:val="000000" w:themeColor="text1"/>
                <w:sz w:val="20"/>
                <w:szCs w:val="20"/>
              </w:rPr>
              <w:t>4</w:t>
            </w:r>
            <w:r w:rsidR="00DC3692">
              <w:rPr>
                <w:rFonts w:ascii="Work Sans" w:hAnsi="Work Sans" w:cstheme="majorHAnsi"/>
                <w:color w:val="000000" w:themeColor="text1"/>
                <w:sz w:val="20"/>
                <w:szCs w:val="20"/>
              </w:rPr>
              <w:t>3</w:t>
            </w:r>
          </w:p>
        </w:tc>
      </w:tr>
      <w:tr w:rsidR="0070089B" w:rsidRPr="007F17FF" w14:paraId="36BDE575" w14:textId="77777777" w:rsidTr="00490151">
        <w:tc>
          <w:tcPr>
            <w:tcW w:w="567" w:type="dxa"/>
            <w:shd w:val="clear" w:color="auto" w:fill="auto"/>
          </w:tcPr>
          <w:p w14:paraId="01F89C6F" w14:textId="46578C92" w:rsidR="0070089B" w:rsidRPr="00177AAE" w:rsidRDefault="00490151" w:rsidP="00490151">
            <w:pPr>
              <w:spacing w:after="0" w:line="240" w:lineRule="auto"/>
              <w:rPr>
                <w:rFonts w:ascii="Work Sans" w:eastAsia="Times New Roman" w:hAnsi="Work Sans" w:cstheme="majorHAnsi"/>
                <w:bCs/>
                <w:sz w:val="20"/>
                <w:szCs w:val="20"/>
                <w:lang w:eastAsia="en-GB"/>
              </w:rPr>
            </w:pPr>
            <w:r w:rsidRPr="00177AAE">
              <w:rPr>
                <w:rFonts w:ascii="Work Sans" w:eastAsia="Times New Roman" w:hAnsi="Work Sans" w:cstheme="majorHAnsi"/>
                <w:bCs/>
                <w:sz w:val="20"/>
                <w:szCs w:val="20"/>
                <w:lang w:eastAsia="en-GB"/>
              </w:rPr>
              <w:t xml:space="preserve"> </w:t>
            </w:r>
            <w:r w:rsidR="0070089B" w:rsidRPr="00177AAE">
              <w:rPr>
                <w:rFonts w:ascii="Work Sans" w:eastAsia="Times New Roman" w:hAnsi="Work Sans" w:cstheme="majorHAnsi"/>
                <w:bCs/>
                <w:sz w:val="20"/>
                <w:szCs w:val="20"/>
                <w:lang w:eastAsia="en-GB"/>
              </w:rPr>
              <w:t>C</w:t>
            </w:r>
          </w:p>
          <w:p w14:paraId="72BA9AE5" w14:textId="27B8A99D" w:rsidR="00B77483" w:rsidRPr="00177AAE" w:rsidRDefault="00490151" w:rsidP="00490151">
            <w:pPr>
              <w:spacing w:after="0" w:line="240" w:lineRule="auto"/>
              <w:rPr>
                <w:rFonts w:ascii="Work Sans" w:eastAsia="Times New Roman" w:hAnsi="Work Sans" w:cstheme="majorHAnsi"/>
                <w:bCs/>
                <w:sz w:val="20"/>
                <w:szCs w:val="20"/>
                <w:lang w:eastAsia="en-GB"/>
              </w:rPr>
            </w:pPr>
            <w:r w:rsidRPr="00177AAE">
              <w:rPr>
                <w:rFonts w:ascii="Work Sans" w:eastAsia="Times New Roman" w:hAnsi="Work Sans" w:cstheme="majorHAnsi"/>
                <w:bCs/>
                <w:sz w:val="20"/>
                <w:szCs w:val="20"/>
                <w:lang w:eastAsia="en-GB"/>
              </w:rPr>
              <w:t xml:space="preserve"> </w:t>
            </w:r>
            <w:r w:rsidR="00B77483" w:rsidRPr="00177AAE">
              <w:rPr>
                <w:rFonts w:ascii="Work Sans" w:eastAsia="Times New Roman" w:hAnsi="Work Sans" w:cstheme="majorHAnsi"/>
                <w:bCs/>
                <w:sz w:val="20"/>
                <w:szCs w:val="20"/>
                <w:lang w:eastAsia="en-GB"/>
              </w:rPr>
              <w:t>D</w:t>
            </w:r>
          </w:p>
        </w:tc>
        <w:tc>
          <w:tcPr>
            <w:tcW w:w="12190" w:type="dxa"/>
            <w:shd w:val="clear" w:color="auto" w:fill="auto"/>
          </w:tcPr>
          <w:p w14:paraId="2FC03C2C" w14:textId="77777777" w:rsidR="00B77483" w:rsidRPr="007F17FF" w:rsidRDefault="0070089B" w:rsidP="002A24CD">
            <w:pPr>
              <w:spacing w:after="0" w:line="240" w:lineRule="auto"/>
              <w:rPr>
                <w:rFonts w:ascii="Work Sans" w:hAnsi="Work Sans" w:cstheme="majorHAnsi"/>
                <w:color w:val="000000" w:themeColor="text1"/>
                <w:sz w:val="20"/>
                <w:szCs w:val="20"/>
              </w:rPr>
            </w:pPr>
            <w:r w:rsidRPr="007F17FF">
              <w:rPr>
                <w:rFonts w:ascii="Work Sans" w:hAnsi="Work Sans" w:cstheme="majorHAnsi"/>
                <w:color w:val="000000" w:themeColor="text1"/>
                <w:sz w:val="20"/>
                <w:szCs w:val="20"/>
              </w:rPr>
              <w:t>Example of a referral overview for the HT report/safeguarding report to the GB (support Ofsted also)</w:t>
            </w:r>
            <w:r w:rsidR="00B77483" w:rsidRPr="007F17FF">
              <w:rPr>
                <w:rFonts w:ascii="Work Sans" w:hAnsi="Work Sans" w:cstheme="majorHAnsi"/>
                <w:color w:val="000000" w:themeColor="text1"/>
                <w:sz w:val="20"/>
                <w:szCs w:val="20"/>
              </w:rPr>
              <w:t xml:space="preserve"> </w:t>
            </w:r>
          </w:p>
          <w:p w14:paraId="7BD543C4" w14:textId="54327BB2" w:rsidR="0070089B" w:rsidRPr="007F17FF" w:rsidRDefault="00B77483" w:rsidP="002A24CD">
            <w:pPr>
              <w:spacing w:after="0" w:line="240" w:lineRule="auto"/>
              <w:rPr>
                <w:rFonts w:ascii="Work Sans" w:hAnsi="Work Sans" w:cstheme="majorHAnsi"/>
                <w:color w:val="000000" w:themeColor="text1"/>
                <w:sz w:val="20"/>
                <w:szCs w:val="20"/>
              </w:rPr>
            </w:pPr>
            <w:r w:rsidRPr="007F17FF">
              <w:rPr>
                <w:rFonts w:ascii="Work Sans" w:hAnsi="Work Sans" w:cstheme="majorHAnsi"/>
                <w:color w:val="000000" w:themeColor="text1"/>
                <w:sz w:val="20"/>
                <w:szCs w:val="20"/>
              </w:rPr>
              <w:t>Chronology example for CP/CIN</w:t>
            </w:r>
          </w:p>
        </w:tc>
        <w:tc>
          <w:tcPr>
            <w:tcW w:w="1265" w:type="dxa"/>
          </w:tcPr>
          <w:p w14:paraId="3F95AAB8" w14:textId="535AD123" w:rsidR="0070089B" w:rsidRPr="007F17FF" w:rsidRDefault="00B77483" w:rsidP="002A24CD">
            <w:pPr>
              <w:spacing w:after="0" w:line="240" w:lineRule="auto"/>
              <w:rPr>
                <w:rFonts w:ascii="Work Sans" w:hAnsi="Work Sans" w:cstheme="majorHAnsi"/>
                <w:color w:val="000000" w:themeColor="text1"/>
                <w:sz w:val="20"/>
                <w:szCs w:val="20"/>
              </w:rPr>
            </w:pPr>
            <w:r w:rsidRPr="007F17FF">
              <w:rPr>
                <w:rFonts w:ascii="Work Sans" w:hAnsi="Work Sans" w:cstheme="majorHAnsi"/>
                <w:color w:val="000000" w:themeColor="text1"/>
                <w:sz w:val="20"/>
                <w:szCs w:val="20"/>
              </w:rPr>
              <w:t>4</w:t>
            </w:r>
            <w:r w:rsidR="00DC3692">
              <w:rPr>
                <w:rFonts w:ascii="Work Sans" w:hAnsi="Work Sans" w:cstheme="majorHAnsi"/>
                <w:color w:val="000000" w:themeColor="text1"/>
                <w:sz w:val="20"/>
                <w:szCs w:val="20"/>
              </w:rPr>
              <w:t>4</w:t>
            </w:r>
          </w:p>
        </w:tc>
      </w:tr>
      <w:tr w:rsidR="0070089B" w:rsidRPr="007F17FF" w14:paraId="4C76F717" w14:textId="77777777" w:rsidTr="00490151">
        <w:tc>
          <w:tcPr>
            <w:tcW w:w="567" w:type="dxa"/>
            <w:shd w:val="clear" w:color="auto" w:fill="auto"/>
          </w:tcPr>
          <w:p w14:paraId="499C74B3" w14:textId="762940DD" w:rsidR="0070089B" w:rsidRPr="00177AAE" w:rsidRDefault="00490151" w:rsidP="00490151">
            <w:pPr>
              <w:spacing w:after="0" w:line="240" w:lineRule="auto"/>
              <w:rPr>
                <w:rFonts w:ascii="Work Sans" w:eastAsia="Times New Roman" w:hAnsi="Work Sans" w:cstheme="majorHAnsi"/>
                <w:bCs/>
                <w:sz w:val="20"/>
                <w:szCs w:val="20"/>
                <w:lang w:eastAsia="en-GB"/>
              </w:rPr>
            </w:pPr>
            <w:r w:rsidRPr="00177AAE">
              <w:rPr>
                <w:rFonts w:ascii="Work Sans" w:eastAsia="Times New Roman" w:hAnsi="Work Sans" w:cstheme="majorHAnsi"/>
                <w:bCs/>
                <w:sz w:val="20"/>
                <w:szCs w:val="20"/>
                <w:lang w:eastAsia="en-GB"/>
              </w:rPr>
              <w:t xml:space="preserve"> </w:t>
            </w:r>
            <w:r w:rsidR="00B77483" w:rsidRPr="00177AAE">
              <w:rPr>
                <w:rFonts w:ascii="Work Sans" w:eastAsia="Times New Roman" w:hAnsi="Work Sans" w:cstheme="majorHAnsi"/>
                <w:bCs/>
                <w:sz w:val="20"/>
                <w:szCs w:val="20"/>
                <w:lang w:eastAsia="en-GB"/>
              </w:rPr>
              <w:t>E</w:t>
            </w:r>
          </w:p>
        </w:tc>
        <w:tc>
          <w:tcPr>
            <w:tcW w:w="12190" w:type="dxa"/>
            <w:shd w:val="clear" w:color="auto" w:fill="auto"/>
          </w:tcPr>
          <w:p w14:paraId="1235E540" w14:textId="77777777" w:rsidR="0070089B" w:rsidRPr="007F17FF" w:rsidRDefault="0070089B" w:rsidP="002A24CD">
            <w:pPr>
              <w:spacing w:after="0" w:line="240" w:lineRule="auto"/>
              <w:rPr>
                <w:rFonts w:ascii="Work Sans" w:hAnsi="Work Sans" w:cstheme="majorHAnsi"/>
                <w:color w:val="000000" w:themeColor="text1"/>
                <w:sz w:val="20"/>
                <w:szCs w:val="20"/>
              </w:rPr>
            </w:pPr>
            <w:r w:rsidRPr="007F17FF">
              <w:rPr>
                <w:rFonts w:ascii="Work Sans" w:hAnsi="Work Sans" w:cstheme="majorHAnsi"/>
                <w:color w:val="000000" w:themeColor="text1"/>
                <w:sz w:val="20"/>
                <w:szCs w:val="20"/>
              </w:rPr>
              <w:t>Termly/annual s/g checklist/ report format for SG governor or could also be used to support HT report to Governors</w:t>
            </w:r>
          </w:p>
        </w:tc>
        <w:tc>
          <w:tcPr>
            <w:tcW w:w="1265" w:type="dxa"/>
          </w:tcPr>
          <w:p w14:paraId="38A88325" w14:textId="47B08F4A" w:rsidR="0070089B" w:rsidRPr="007F17FF" w:rsidRDefault="00B77483" w:rsidP="002A24CD">
            <w:pPr>
              <w:spacing w:after="0" w:line="240" w:lineRule="auto"/>
              <w:rPr>
                <w:rFonts w:ascii="Work Sans" w:hAnsi="Work Sans" w:cstheme="majorHAnsi"/>
                <w:color w:val="000000" w:themeColor="text1"/>
                <w:sz w:val="20"/>
                <w:szCs w:val="20"/>
              </w:rPr>
            </w:pPr>
            <w:r w:rsidRPr="007F17FF">
              <w:rPr>
                <w:rFonts w:ascii="Work Sans" w:hAnsi="Work Sans" w:cstheme="majorHAnsi"/>
                <w:color w:val="000000" w:themeColor="text1"/>
                <w:sz w:val="20"/>
                <w:szCs w:val="20"/>
              </w:rPr>
              <w:t>4</w:t>
            </w:r>
            <w:r w:rsidR="00DC3692">
              <w:rPr>
                <w:rFonts w:ascii="Work Sans" w:hAnsi="Work Sans" w:cstheme="majorHAnsi"/>
                <w:color w:val="000000" w:themeColor="text1"/>
                <w:sz w:val="20"/>
                <w:szCs w:val="20"/>
              </w:rPr>
              <w:t>5</w:t>
            </w:r>
          </w:p>
        </w:tc>
      </w:tr>
    </w:tbl>
    <w:p w14:paraId="0AF1FA4F" w14:textId="77777777" w:rsidR="00F069D6" w:rsidRPr="007F17FF" w:rsidRDefault="00F069D6" w:rsidP="00F069D6">
      <w:pPr>
        <w:spacing w:after="0" w:line="240" w:lineRule="auto"/>
        <w:rPr>
          <w:rFonts w:ascii="Work Sans" w:eastAsia="Times New Roman" w:hAnsi="Work Sans" w:cs="Tahoma"/>
          <w:b/>
          <w:sz w:val="20"/>
          <w:szCs w:val="20"/>
          <w:u w:val="single"/>
          <w:lang w:eastAsia="en-GB"/>
        </w:rPr>
      </w:pPr>
    </w:p>
    <w:p w14:paraId="001C7116" w14:textId="77777777" w:rsidR="00F069D6" w:rsidRPr="007F17FF" w:rsidRDefault="00F069D6" w:rsidP="00F069D6">
      <w:pPr>
        <w:spacing w:after="0" w:line="240" w:lineRule="auto"/>
        <w:rPr>
          <w:rFonts w:ascii="Work Sans" w:eastAsia="Times New Roman" w:hAnsi="Work Sans" w:cs="Tahoma"/>
          <w:b/>
          <w:sz w:val="20"/>
          <w:szCs w:val="20"/>
          <w:u w:val="single"/>
          <w:lang w:eastAsia="en-GB"/>
        </w:rPr>
      </w:pPr>
    </w:p>
    <w:p w14:paraId="5E2AF7F0" w14:textId="77777777" w:rsidR="00F069D6" w:rsidRPr="007F17FF" w:rsidRDefault="00F069D6" w:rsidP="00F069D6">
      <w:pPr>
        <w:spacing w:after="0" w:line="240" w:lineRule="auto"/>
        <w:rPr>
          <w:rFonts w:ascii="Work Sans" w:eastAsia="Times New Roman" w:hAnsi="Work Sans" w:cs="Tahoma"/>
          <w:b/>
          <w:sz w:val="20"/>
          <w:szCs w:val="20"/>
          <w:u w:val="single"/>
          <w:lang w:eastAsia="en-GB"/>
        </w:rPr>
      </w:pPr>
    </w:p>
    <w:p w14:paraId="35EF307D" w14:textId="77777777" w:rsidR="00401837" w:rsidRPr="003B56E1" w:rsidRDefault="00401837" w:rsidP="00F069D6">
      <w:pPr>
        <w:outlineLvl w:val="0"/>
        <w:rPr>
          <w:rFonts w:ascii="Work Sans" w:hAnsi="Work Sans" w:cstheme="majorHAnsi"/>
          <w:b/>
          <w:u w:val="single"/>
        </w:rPr>
      </w:pPr>
    </w:p>
    <w:p w14:paraId="568BEEFA" w14:textId="77777777" w:rsidR="00177AAE" w:rsidRPr="00172235" w:rsidRDefault="008F5DD3" w:rsidP="00F069D6">
      <w:pPr>
        <w:spacing w:after="0" w:line="240" w:lineRule="auto"/>
        <w:rPr>
          <w:rFonts w:ascii="Work Sans" w:eastAsia="Times New Roman" w:hAnsi="Work Sans" w:cstheme="majorHAnsi"/>
          <w:b/>
          <w:color w:val="5B315C"/>
          <w:sz w:val="24"/>
          <w:szCs w:val="24"/>
          <w:lang w:eastAsia="en-GB"/>
        </w:rPr>
      </w:pPr>
      <w:r w:rsidRPr="00172235">
        <w:rPr>
          <w:rFonts w:ascii="Work Sans" w:eastAsia="Times New Roman" w:hAnsi="Work Sans" w:cstheme="majorHAnsi"/>
          <w:b/>
          <w:color w:val="5B315C"/>
          <w:sz w:val="24"/>
          <w:szCs w:val="24"/>
          <w:lang w:eastAsia="en-GB"/>
        </w:rPr>
        <w:lastRenderedPageBreak/>
        <w:t xml:space="preserve">OVERARCHING REQUIREMENTS </w:t>
      </w:r>
      <w:r w:rsidR="00F069D6" w:rsidRPr="00172235">
        <w:rPr>
          <w:rFonts w:ascii="Work Sans" w:eastAsia="Times New Roman" w:hAnsi="Work Sans" w:cstheme="majorHAnsi"/>
          <w:b/>
          <w:color w:val="5B315C"/>
          <w:sz w:val="24"/>
          <w:szCs w:val="24"/>
          <w:lang w:eastAsia="en-GB"/>
        </w:rPr>
        <w:t xml:space="preserve">– A </w:t>
      </w:r>
      <w:r w:rsidR="00B6305C" w:rsidRPr="00172235">
        <w:rPr>
          <w:rFonts w:ascii="Work Sans" w:eastAsia="Times New Roman" w:hAnsi="Work Sans" w:cstheme="majorHAnsi"/>
          <w:b/>
          <w:color w:val="5B315C"/>
          <w:sz w:val="24"/>
          <w:szCs w:val="24"/>
          <w:u w:val="single"/>
          <w:lang w:eastAsia="en-GB"/>
        </w:rPr>
        <w:t>BRIEF</w:t>
      </w:r>
      <w:r w:rsidR="00B6305C" w:rsidRPr="00172235">
        <w:rPr>
          <w:rFonts w:ascii="Work Sans" w:eastAsia="Times New Roman" w:hAnsi="Work Sans" w:cstheme="majorHAnsi"/>
          <w:b/>
          <w:color w:val="5B315C"/>
          <w:sz w:val="24"/>
          <w:szCs w:val="24"/>
          <w:lang w:eastAsia="en-GB"/>
        </w:rPr>
        <w:t xml:space="preserve"> SAFEGUARDING CHECKLIST   </w:t>
      </w:r>
    </w:p>
    <w:p w14:paraId="18B8272C" w14:textId="20757EBD" w:rsidR="007B6852" w:rsidRPr="00177AAE" w:rsidRDefault="008F5DD3" w:rsidP="00F069D6">
      <w:pPr>
        <w:spacing w:after="0" w:line="240" w:lineRule="auto"/>
        <w:rPr>
          <w:rFonts w:ascii="Work Sans" w:eastAsia="Times New Roman" w:hAnsi="Work Sans" w:cstheme="majorHAnsi"/>
          <w:b/>
          <w:color w:val="5B315C"/>
          <w:sz w:val="18"/>
          <w:szCs w:val="18"/>
          <w:lang w:eastAsia="en-GB"/>
        </w:rPr>
      </w:pPr>
      <w:r w:rsidRPr="00177AAE">
        <w:rPr>
          <w:rFonts w:ascii="Work Sans" w:eastAsia="Times New Roman" w:hAnsi="Work Sans" w:cstheme="majorHAnsi"/>
          <w:bCs/>
          <w:color w:val="5B315C"/>
          <w:sz w:val="20"/>
          <w:szCs w:val="20"/>
          <w:lang w:eastAsia="en-GB"/>
        </w:rPr>
        <w:t>please refer to each page in the main toolkit for details of aspects below.</w:t>
      </w:r>
      <w:r w:rsidR="00B6305C" w:rsidRPr="00177AAE">
        <w:rPr>
          <w:rFonts w:ascii="Work Sans" w:eastAsia="Times New Roman" w:hAnsi="Work Sans" w:cstheme="majorHAnsi"/>
          <w:b/>
          <w:color w:val="5B315C"/>
          <w:sz w:val="20"/>
          <w:szCs w:val="20"/>
          <w:lang w:eastAsia="en-GB"/>
        </w:rPr>
        <w:t xml:space="preserve"> </w:t>
      </w:r>
    </w:p>
    <w:p w14:paraId="5AB48C62" w14:textId="77777777" w:rsidR="007B6852" w:rsidRPr="003B56E1" w:rsidRDefault="007B6852" w:rsidP="00B6305C">
      <w:pPr>
        <w:spacing w:after="0" w:line="240" w:lineRule="auto"/>
        <w:outlineLvl w:val="0"/>
        <w:rPr>
          <w:rFonts w:ascii="Work Sans" w:eastAsia="Times New Roman" w:hAnsi="Work Sans" w:cstheme="majorHAnsi"/>
          <w:color w:val="0070C0"/>
          <w:szCs w:val="24"/>
          <w:lang w:eastAsia="en-GB"/>
        </w:rPr>
      </w:pPr>
    </w:p>
    <w:p w14:paraId="0C70FF2A" w14:textId="3B9EEB45" w:rsidR="00B6305C" w:rsidRPr="00177AAE" w:rsidRDefault="007B6852" w:rsidP="00B6305C">
      <w:pPr>
        <w:spacing w:after="0" w:line="240" w:lineRule="auto"/>
        <w:outlineLvl w:val="0"/>
        <w:rPr>
          <w:rFonts w:ascii="Work Sans" w:eastAsia="Times New Roman" w:hAnsi="Work Sans" w:cstheme="majorHAnsi"/>
          <w:bCs/>
          <w:color w:val="000000" w:themeColor="text1"/>
          <w:sz w:val="21"/>
          <w:szCs w:val="21"/>
          <w:lang w:eastAsia="en-GB"/>
        </w:rPr>
      </w:pPr>
      <w:r w:rsidRPr="00177AAE">
        <w:rPr>
          <w:rFonts w:ascii="Work Sans" w:eastAsia="Times New Roman" w:hAnsi="Work Sans" w:cstheme="majorHAnsi"/>
          <w:color w:val="0070C0"/>
          <w:sz w:val="20"/>
          <w:szCs w:val="21"/>
          <w:lang w:eastAsia="en-GB"/>
        </w:rPr>
        <w:t>Blue</w:t>
      </w:r>
      <w:r w:rsidR="002F0146" w:rsidRPr="00177AAE">
        <w:rPr>
          <w:rFonts w:ascii="Work Sans" w:eastAsia="Times New Roman" w:hAnsi="Work Sans" w:cstheme="majorHAnsi"/>
          <w:color w:val="0070C0"/>
          <w:sz w:val="20"/>
          <w:szCs w:val="21"/>
          <w:lang w:eastAsia="en-GB"/>
        </w:rPr>
        <w:t xml:space="preserve"> font </w:t>
      </w:r>
      <w:r w:rsidR="002F0146" w:rsidRPr="00177AAE">
        <w:rPr>
          <w:rFonts w:ascii="Work Sans" w:eastAsia="Times New Roman" w:hAnsi="Work Sans" w:cstheme="majorHAnsi"/>
          <w:color w:val="000000" w:themeColor="text1"/>
          <w:sz w:val="20"/>
          <w:szCs w:val="21"/>
          <w:lang w:eastAsia="en-GB"/>
        </w:rPr>
        <w:t xml:space="preserve">indicates </w:t>
      </w:r>
      <w:r w:rsidR="00B60E07" w:rsidRPr="00177AAE">
        <w:rPr>
          <w:rFonts w:ascii="Work Sans" w:eastAsia="Times New Roman" w:hAnsi="Work Sans" w:cstheme="majorHAnsi"/>
          <w:color w:val="000000" w:themeColor="text1"/>
          <w:sz w:val="20"/>
          <w:szCs w:val="21"/>
          <w:lang w:eastAsia="en-GB"/>
        </w:rPr>
        <w:t xml:space="preserve">aspects from </w:t>
      </w:r>
      <w:proofErr w:type="spellStart"/>
      <w:r w:rsidR="00B60E07" w:rsidRPr="00177AAE">
        <w:rPr>
          <w:rFonts w:ascii="Work Sans" w:eastAsia="Times New Roman" w:hAnsi="Work Sans" w:cstheme="majorHAnsi"/>
          <w:color w:val="000000" w:themeColor="text1"/>
          <w:sz w:val="20"/>
          <w:szCs w:val="21"/>
          <w:lang w:eastAsia="en-GB"/>
        </w:rPr>
        <w:t>KCSiE</w:t>
      </w:r>
      <w:proofErr w:type="spellEnd"/>
      <w:r w:rsidR="00B60E07" w:rsidRPr="00177AAE">
        <w:rPr>
          <w:rFonts w:ascii="Work Sans" w:eastAsia="Times New Roman" w:hAnsi="Work Sans" w:cstheme="majorHAnsi"/>
          <w:color w:val="000000" w:themeColor="text1"/>
          <w:sz w:val="20"/>
          <w:szCs w:val="21"/>
          <w:lang w:eastAsia="en-GB"/>
        </w:rPr>
        <w:t xml:space="preserve"> 2022</w:t>
      </w:r>
      <w:r w:rsidR="0038648B" w:rsidRPr="00177AAE">
        <w:rPr>
          <w:rFonts w:ascii="Work Sans" w:eastAsia="Times New Roman" w:hAnsi="Work Sans" w:cstheme="majorHAnsi"/>
          <w:color w:val="000000" w:themeColor="text1"/>
          <w:sz w:val="20"/>
          <w:szCs w:val="21"/>
          <w:lang w:eastAsia="en-GB"/>
        </w:rPr>
        <w:t xml:space="preserve"> which our monitoring has identified as needing reinforc</w:t>
      </w:r>
      <w:r w:rsidRPr="00177AAE">
        <w:rPr>
          <w:rFonts w:ascii="Work Sans" w:eastAsia="Times New Roman" w:hAnsi="Work Sans" w:cstheme="majorHAnsi"/>
          <w:color w:val="000000" w:themeColor="text1"/>
          <w:sz w:val="20"/>
          <w:szCs w:val="21"/>
          <w:lang w:eastAsia="en-GB"/>
        </w:rPr>
        <w:t>ement</w:t>
      </w:r>
      <w:r w:rsidR="0038648B" w:rsidRPr="00177AAE">
        <w:rPr>
          <w:rFonts w:ascii="Work Sans" w:eastAsia="Times New Roman" w:hAnsi="Work Sans" w:cstheme="majorHAnsi"/>
          <w:b/>
          <w:color w:val="000000" w:themeColor="text1"/>
          <w:sz w:val="20"/>
          <w:szCs w:val="21"/>
          <w:lang w:eastAsia="en-GB"/>
        </w:rPr>
        <w:t xml:space="preserve"> </w:t>
      </w:r>
      <w:r w:rsidRPr="00177AAE">
        <w:rPr>
          <w:rFonts w:ascii="Work Sans" w:eastAsia="Times New Roman" w:hAnsi="Work Sans" w:cstheme="majorHAnsi"/>
          <w:bCs/>
          <w:color w:val="000000" w:themeColor="text1"/>
          <w:sz w:val="20"/>
          <w:szCs w:val="21"/>
          <w:lang w:eastAsia="en-GB"/>
        </w:rPr>
        <w:t>and</w:t>
      </w:r>
      <w:r w:rsidRPr="00177AAE">
        <w:rPr>
          <w:rFonts w:ascii="Work Sans" w:eastAsia="Times New Roman" w:hAnsi="Work Sans" w:cstheme="majorHAnsi"/>
          <w:b/>
          <w:color w:val="FF0000"/>
          <w:sz w:val="20"/>
          <w:szCs w:val="21"/>
          <w:lang w:eastAsia="en-GB"/>
        </w:rPr>
        <w:t xml:space="preserve"> red font </w:t>
      </w:r>
      <w:r w:rsidRPr="00177AAE">
        <w:rPr>
          <w:rFonts w:ascii="Work Sans" w:eastAsia="Times New Roman" w:hAnsi="Work Sans" w:cstheme="majorHAnsi"/>
          <w:bCs/>
          <w:color w:val="000000" w:themeColor="text1"/>
          <w:sz w:val="20"/>
          <w:szCs w:val="21"/>
          <w:lang w:eastAsia="en-GB"/>
        </w:rPr>
        <w:t xml:space="preserve">indicates changes in 2023. </w:t>
      </w:r>
    </w:p>
    <w:p w14:paraId="24D3A15A" w14:textId="6BD2BDE3" w:rsidR="00CE67AE" w:rsidRPr="00177AAE" w:rsidRDefault="00B6305C" w:rsidP="00252A2B">
      <w:pPr>
        <w:outlineLvl w:val="0"/>
        <w:rPr>
          <w:rFonts w:ascii="Work Sans" w:hAnsi="Work Sans" w:cstheme="majorHAnsi"/>
          <w:b/>
          <w:color w:val="FF0000"/>
          <w:sz w:val="20"/>
          <w:szCs w:val="20"/>
        </w:rPr>
      </w:pPr>
      <w:r w:rsidRPr="00177AAE">
        <w:rPr>
          <w:rFonts w:ascii="Work Sans" w:hAnsi="Work Sans" w:cstheme="majorHAnsi"/>
          <w:bCs/>
          <w:sz w:val="20"/>
          <w:szCs w:val="20"/>
        </w:rPr>
        <w:t>Th</w:t>
      </w:r>
      <w:r w:rsidR="00177AAE" w:rsidRPr="00177AAE">
        <w:rPr>
          <w:rFonts w:ascii="Work Sans" w:hAnsi="Work Sans" w:cstheme="majorHAnsi"/>
          <w:bCs/>
          <w:sz w:val="20"/>
          <w:szCs w:val="20"/>
        </w:rPr>
        <w:t xml:space="preserve">is checklist </w:t>
      </w:r>
      <w:r w:rsidRPr="00177AAE">
        <w:rPr>
          <w:rFonts w:ascii="Work Sans" w:hAnsi="Work Sans" w:cstheme="majorHAnsi"/>
          <w:bCs/>
          <w:sz w:val="20"/>
          <w:szCs w:val="20"/>
        </w:rPr>
        <w:t xml:space="preserve">can be used as an </w:t>
      </w:r>
      <w:r w:rsidRPr="00177AAE">
        <w:rPr>
          <w:rFonts w:ascii="Work Sans" w:hAnsi="Work Sans" w:cstheme="majorHAnsi"/>
          <w:bCs/>
          <w:sz w:val="20"/>
          <w:szCs w:val="20"/>
          <w:u w:val="single"/>
        </w:rPr>
        <w:t xml:space="preserve">initial </w:t>
      </w:r>
      <w:r w:rsidRPr="00177AAE">
        <w:rPr>
          <w:rFonts w:ascii="Work Sans" w:hAnsi="Work Sans" w:cstheme="majorHAnsi"/>
          <w:bCs/>
          <w:sz w:val="20"/>
          <w:szCs w:val="20"/>
        </w:rPr>
        <w:t>monitoring tool.</w:t>
      </w:r>
      <w:r w:rsidRPr="00177AAE">
        <w:rPr>
          <w:rFonts w:ascii="Work Sans" w:hAnsi="Work Sans" w:cstheme="majorHAnsi"/>
          <w:b/>
          <w:sz w:val="20"/>
          <w:szCs w:val="20"/>
        </w:rPr>
        <w:t xml:space="preserve"> </w:t>
      </w:r>
      <w:r w:rsidRPr="00177AAE">
        <w:rPr>
          <w:rFonts w:ascii="Work Sans" w:hAnsi="Work Sans" w:cstheme="majorHAnsi"/>
          <w:sz w:val="20"/>
          <w:szCs w:val="20"/>
        </w:rPr>
        <w:t xml:space="preserve">The </w:t>
      </w:r>
      <w:r w:rsidR="003D706A" w:rsidRPr="00177AAE">
        <w:rPr>
          <w:rFonts w:ascii="Work Sans" w:hAnsi="Work Sans" w:cstheme="majorHAnsi"/>
          <w:sz w:val="20"/>
          <w:szCs w:val="20"/>
        </w:rPr>
        <w:t>rest of the toolkit provides</w:t>
      </w:r>
      <w:r w:rsidRPr="00177AAE">
        <w:rPr>
          <w:rFonts w:ascii="Work Sans" w:hAnsi="Work Sans" w:cstheme="majorHAnsi"/>
          <w:sz w:val="20"/>
          <w:szCs w:val="20"/>
        </w:rPr>
        <w:t xml:space="preserve"> in-depth </w:t>
      </w:r>
      <w:r w:rsidR="003D706A" w:rsidRPr="00177AAE">
        <w:rPr>
          <w:rFonts w:ascii="Work Sans" w:hAnsi="Work Sans" w:cstheme="majorHAnsi"/>
          <w:sz w:val="20"/>
          <w:szCs w:val="20"/>
        </w:rPr>
        <w:t xml:space="preserve">information against which to monitor. It is intended that </w:t>
      </w:r>
      <w:r w:rsidRPr="00177AAE">
        <w:rPr>
          <w:rFonts w:ascii="Work Sans" w:eastAsia="Times New Roman" w:hAnsi="Work Sans" w:cstheme="majorHAnsi"/>
          <w:color w:val="000000" w:themeColor="text1"/>
          <w:sz w:val="20"/>
          <w:szCs w:val="20"/>
          <w:lang w:eastAsia="en-GB"/>
        </w:rPr>
        <w:t>a school complete</w:t>
      </w:r>
      <w:r w:rsidR="003D706A" w:rsidRPr="00177AAE">
        <w:rPr>
          <w:rFonts w:ascii="Work Sans" w:eastAsia="Times New Roman" w:hAnsi="Work Sans" w:cstheme="majorHAnsi"/>
          <w:color w:val="000000" w:themeColor="text1"/>
          <w:sz w:val="20"/>
          <w:szCs w:val="20"/>
          <w:lang w:eastAsia="en-GB"/>
        </w:rPr>
        <w:t>s</w:t>
      </w:r>
      <w:r w:rsidRPr="00177AAE">
        <w:rPr>
          <w:rFonts w:ascii="Work Sans" w:eastAsia="Times New Roman" w:hAnsi="Work Sans" w:cstheme="majorHAnsi"/>
          <w:color w:val="000000" w:themeColor="text1"/>
          <w:sz w:val="20"/>
          <w:szCs w:val="20"/>
          <w:lang w:eastAsia="en-GB"/>
        </w:rPr>
        <w:t xml:space="preserve"> all sections at once, but</w:t>
      </w:r>
      <w:r w:rsidR="003D706A" w:rsidRPr="00177AAE">
        <w:rPr>
          <w:rFonts w:ascii="Work Sans" w:eastAsia="Times New Roman" w:hAnsi="Work Sans" w:cstheme="majorHAnsi"/>
          <w:color w:val="000000" w:themeColor="text1"/>
          <w:sz w:val="20"/>
          <w:szCs w:val="20"/>
          <w:lang w:eastAsia="en-GB"/>
        </w:rPr>
        <w:t xml:space="preserve"> instead</w:t>
      </w:r>
      <w:r w:rsidRPr="00177AAE">
        <w:rPr>
          <w:rFonts w:ascii="Work Sans" w:eastAsia="Times New Roman" w:hAnsi="Work Sans" w:cstheme="majorHAnsi"/>
          <w:color w:val="000000" w:themeColor="text1"/>
          <w:sz w:val="20"/>
          <w:szCs w:val="20"/>
          <w:lang w:eastAsia="en-GB"/>
        </w:rPr>
        <w:t xml:space="preserve"> use</w:t>
      </w:r>
      <w:r w:rsidR="003D706A" w:rsidRPr="00177AAE">
        <w:rPr>
          <w:rFonts w:ascii="Work Sans" w:eastAsia="Times New Roman" w:hAnsi="Work Sans" w:cstheme="majorHAnsi"/>
          <w:color w:val="000000" w:themeColor="text1"/>
          <w:sz w:val="20"/>
          <w:szCs w:val="20"/>
          <w:lang w:eastAsia="en-GB"/>
        </w:rPr>
        <w:t>s</w:t>
      </w:r>
      <w:r w:rsidRPr="00177AAE">
        <w:rPr>
          <w:rFonts w:ascii="Work Sans" w:eastAsia="Times New Roman" w:hAnsi="Work Sans" w:cstheme="majorHAnsi"/>
          <w:color w:val="000000" w:themeColor="text1"/>
          <w:sz w:val="20"/>
          <w:szCs w:val="20"/>
          <w:lang w:eastAsia="en-GB"/>
        </w:rPr>
        <w:t xml:space="preserve"> each section over time to support in the monitoring of a range of safeguarding aspects </w:t>
      </w:r>
      <w:proofErr w:type="gramStart"/>
      <w:r w:rsidRPr="00177AAE">
        <w:rPr>
          <w:rFonts w:ascii="Work Sans" w:eastAsia="Times New Roman" w:hAnsi="Work Sans" w:cstheme="majorHAnsi"/>
          <w:color w:val="000000" w:themeColor="text1"/>
          <w:sz w:val="20"/>
          <w:szCs w:val="20"/>
          <w:lang w:eastAsia="en-GB"/>
        </w:rPr>
        <w:t>e.g.</w:t>
      </w:r>
      <w:proofErr w:type="gramEnd"/>
      <w:r w:rsidRPr="00177AAE">
        <w:rPr>
          <w:rFonts w:ascii="Work Sans" w:eastAsia="Times New Roman" w:hAnsi="Work Sans" w:cstheme="majorHAnsi"/>
          <w:color w:val="000000" w:themeColor="text1"/>
          <w:sz w:val="20"/>
          <w:szCs w:val="20"/>
          <w:lang w:eastAsia="en-GB"/>
        </w:rPr>
        <w:t xml:space="preserve"> first aid and medicines.</w:t>
      </w:r>
    </w:p>
    <w:p w14:paraId="3F30A362" w14:textId="77777777" w:rsidR="00B6305C" w:rsidRPr="0085159E" w:rsidRDefault="00B6305C" w:rsidP="00B6305C">
      <w:pPr>
        <w:spacing w:after="0"/>
        <w:rPr>
          <w:rFonts w:ascii="Work Sans" w:hAnsi="Work Sans" w:cstheme="majorHAnsi"/>
          <w:bCs/>
          <w:color w:val="5B315C"/>
          <w:sz w:val="24"/>
          <w:szCs w:val="24"/>
        </w:rPr>
      </w:pPr>
      <w:r w:rsidRPr="0085159E">
        <w:rPr>
          <w:rFonts w:ascii="Work Sans" w:hAnsi="Work Sans" w:cstheme="majorHAnsi"/>
          <w:bCs/>
          <w:color w:val="5B315C"/>
          <w:sz w:val="24"/>
          <w:szCs w:val="24"/>
        </w:rPr>
        <w:t xml:space="preserve">LEADERS, including GOVERNORS ensure that: </w:t>
      </w:r>
    </w:p>
    <w:p w14:paraId="47F8C862" w14:textId="67E49D02" w:rsidR="00B6305C" w:rsidRPr="00177AAE" w:rsidRDefault="003A3A79" w:rsidP="004C4C44">
      <w:pPr>
        <w:pStyle w:val="ListParagraph"/>
        <w:numPr>
          <w:ilvl w:val="0"/>
          <w:numId w:val="48"/>
        </w:numPr>
        <w:spacing w:after="10"/>
        <w:rPr>
          <w:rFonts w:ascii="Work Sans" w:hAnsi="Work Sans" w:cstheme="majorHAnsi"/>
          <w:sz w:val="20"/>
          <w:szCs w:val="20"/>
        </w:rPr>
      </w:pPr>
      <w:r w:rsidRPr="00177AAE">
        <w:rPr>
          <w:rFonts w:ascii="Work Sans" w:hAnsi="Work Sans" w:cstheme="majorHAnsi"/>
          <w:sz w:val="20"/>
          <w:szCs w:val="20"/>
        </w:rPr>
        <w:t>t</w:t>
      </w:r>
      <w:r w:rsidR="00B6305C" w:rsidRPr="00177AAE">
        <w:rPr>
          <w:rFonts w:ascii="Work Sans" w:hAnsi="Work Sans" w:cstheme="majorHAnsi"/>
          <w:sz w:val="20"/>
          <w:szCs w:val="20"/>
        </w:rPr>
        <w:t>he school has appointed a member of the senior leadership team as the DSL, and another senior staff member/</w:t>
      </w:r>
      <w:proofErr w:type="gramStart"/>
      <w:r w:rsidR="00B6305C" w:rsidRPr="00177AAE">
        <w:rPr>
          <w:rFonts w:ascii="Work Sans" w:hAnsi="Work Sans" w:cstheme="majorHAnsi"/>
          <w:sz w:val="20"/>
          <w:szCs w:val="20"/>
        </w:rPr>
        <w:t>members</w:t>
      </w:r>
      <w:proofErr w:type="gramEnd"/>
      <w:r w:rsidR="00B6305C" w:rsidRPr="00177AAE">
        <w:rPr>
          <w:rFonts w:ascii="Work Sans" w:hAnsi="Work Sans" w:cstheme="majorHAnsi"/>
          <w:sz w:val="20"/>
          <w:szCs w:val="20"/>
        </w:rPr>
        <w:t xml:space="preserve"> to deputise for them in their absence </w:t>
      </w:r>
    </w:p>
    <w:p w14:paraId="2E2C3304" w14:textId="66DB9BF6" w:rsidR="00B6305C" w:rsidRPr="00177AAE" w:rsidRDefault="003A3A79" w:rsidP="004C4C44">
      <w:pPr>
        <w:pStyle w:val="ListParagraph"/>
        <w:numPr>
          <w:ilvl w:val="0"/>
          <w:numId w:val="48"/>
        </w:numPr>
        <w:spacing w:after="10"/>
        <w:rPr>
          <w:rFonts w:ascii="Work Sans" w:hAnsi="Work Sans" w:cstheme="majorHAnsi"/>
          <w:sz w:val="20"/>
          <w:szCs w:val="20"/>
        </w:rPr>
      </w:pPr>
      <w:r w:rsidRPr="00177AAE">
        <w:rPr>
          <w:rFonts w:ascii="Work Sans" w:hAnsi="Work Sans" w:cstheme="majorHAnsi"/>
          <w:sz w:val="20"/>
          <w:szCs w:val="20"/>
        </w:rPr>
        <w:t>t</w:t>
      </w:r>
      <w:r w:rsidR="00B6305C" w:rsidRPr="00177AAE">
        <w:rPr>
          <w:rFonts w:ascii="Work Sans" w:hAnsi="Work Sans" w:cstheme="majorHAnsi"/>
          <w:sz w:val="20"/>
          <w:szCs w:val="20"/>
        </w:rPr>
        <w:t xml:space="preserve">here is sufficient capacity, additional to the DSL, for the school to carry out its safeguarding functions effectively, in line with </w:t>
      </w:r>
      <w:proofErr w:type="spellStart"/>
      <w:r w:rsidR="00B6305C" w:rsidRPr="00177AAE">
        <w:rPr>
          <w:rFonts w:ascii="Work Sans" w:hAnsi="Work Sans" w:cstheme="majorHAnsi"/>
          <w:sz w:val="20"/>
          <w:szCs w:val="20"/>
        </w:rPr>
        <w:t>KCSiE</w:t>
      </w:r>
      <w:proofErr w:type="spellEnd"/>
      <w:r w:rsidR="00B6305C" w:rsidRPr="00177AAE">
        <w:rPr>
          <w:rFonts w:ascii="Work Sans" w:hAnsi="Work Sans" w:cstheme="majorHAnsi"/>
          <w:sz w:val="20"/>
          <w:szCs w:val="20"/>
        </w:rPr>
        <w:t>, school policy and the changing context of safeguarding</w:t>
      </w:r>
    </w:p>
    <w:p w14:paraId="70ADEB01" w14:textId="20A4291D" w:rsidR="00B6305C" w:rsidRPr="00177AAE" w:rsidRDefault="003A3A79" w:rsidP="004C4C44">
      <w:pPr>
        <w:pStyle w:val="ListParagraph"/>
        <w:numPr>
          <w:ilvl w:val="0"/>
          <w:numId w:val="48"/>
        </w:numPr>
        <w:spacing w:after="10"/>
        <w:rPr>
          <w:rFonts w:ascii="Work Sans" w:hAnsi="Work Sans" w:cstheme="majorHAnsi"/>
          <w:sz w:val="20"/>
          <w:szCs w:val="20"/>
        </w:rPr>
      </w:pPr>
      <w:r w:rsidRPr="00177AAE">
        <w:rPr>
          <w:rFonts w:ascii="Work Sans" w:hAnsi="Work Sans" w:cstheme="majorHAnsi"/>
          <w:sz w:val="20"/>
          <w:szCs w:val="20"/>
        </w:rPr>
        <w:t>t</w:t>
      </w:r>
      <w:r w:rsidR="00B6305C" w:rsidRPr="00177AAE">
        <w:rPr>
          <w:rFonts w:ascii="Work Sans" w:hAnsi="Work Sans" w:cstheme="majorHAnsi"/>
          <w:sz w:val="20"/>
          <w:szCs w:val="20"/>
        </w:rPr>
        <w:t xml:space="preserve">here are arrangements in place to ensure staff </w:t>
      </w:r>
      <w:r w:rsidR="008F5DD3" w:rsidRPr="00177AAE">
        <w:rPr>
          <w:rFonts w:ascii="Work Sans" w:hAnsi="Work Sans" w:cstheme="majorHAnsi"/>
          <w:sz w:val="20"/>
          <w:szCs w:val="20"/>
        </w:rPr>
        <w:t>can</w:t>
      </w:r>
      <w:r w:rsidR="00B6305C" w:rsidRPr="00177AAE">
        <w:rPr>
          <w:rFonts w:ascii="Work Sans" w:hAnsi="Work Sans" w:cstheme="majorHAnsi"/>
          <w:sz w:val="20"/>
          <w:szCs w:val="20"/>
        </w:rPr>
        <w:t xml:space="preserve"> consult with the DSL or DDSL</w:t>
      </w:r>
    </w:p>
    <w:p w14:paraId="5B1D7B4D" w14:textId="0FE9219F" w:rsidR="00B6305C" w:rsidRPr="00177AAE" w:rsidRDefault="003A3A79" w:rsidP="004C4C44">
      <w:pPr>
        <w:pStyle w:val="ListParagraph"/>
        <w:numPr>
          <w:ilvl w:val="0"/>
          <w:numId w:val="48"/>
        </w:numPr>
        <w:spacing w:after="10"/>
        <w:ind w:left="714" w:hanging="357"/>
        <w:rPr>
          <w:rFonts w:ascii="Work Sans" w:hAnsi="Work Sans" w:cstheme="majorHAnsi"/>
          <w:sz w:val="20"/>
          <w:szCs w:val="20"/>
        </w:rPr>
      </w:pPr>
      <w:r w:rsidRPr="00177AAE">
        <w:rPr>
          <w:rFonts w:ascii="Work Sans" w:hAnsi="Work Sans" w:cstheme="majorHAnsi"/>
          <w:sz w:val="20"/>
          <w:szCs w:val="20"/>
        </w:rPr>
        <w:t>t</w:t>
      </w:r>
      <w:r w:rsidR="00B6305C" w:rsidRPr="00177AAE">
        <w:rPr>
          <w:rFonts w:ascii="Work Sans" w:hAnsi="Work Sans" w:cstheme="majorHAnsi"/>
          <w:sz w:val="20"/>
          <w:szCs w:val="20"/>
        </w:rPr>
        <w:t>he DSL and DDSLs regularly raise awareness of the importance of safeguarding practice and procedures with staff</w:t>
      </w:r>
    </w:p>
    <w:p w14:paraId="15100F38" w14:textId="18CEEA3F" w:rsidR="00B6305C" w:rsidRPr="00177AAE" w:rsidRDefault="003A3A79" w:rsidP="004C4C44">
      <w:pPr>
        <w:pStyle w:val="ListParagraph"/>
        <w:numPr>
          <w:ilvl w:val="0"/>
          <w:numId w:val="48"/>
        </w:numPr>
        <w:spacing w:after="10"/>
        <w:ind w:left="714" w:hanging="357"/>
        <w:rPr>
          <w:rFonts w:ascii="Work Sans" w:hAnsi="Work Sans" w:cstheme="majorHAnsi"/>
          <w:sz w:val="20"/>
          <w:szCs w:val="20"/>
        </w:rPr>
      </w:pPr>
      <w:r w:rsidRPr="00177AAE">
        <w:rPr>
          <w:rFonts w:ascii="Work Sans" w:hAnsi="Work Sans" w:cstheme="majorHAnsi"/>
          <w:sz w:val="20"/>
          <w:szCs w:val="20"/>
        </w:rPr>
        <w:t>s</w:t>
      </w:r>
      <w:r w:rsidR="00B6305C" w:rsidRPr="00177AAE">
        <w:rPr>
          <w:rFonts w:ascii="Work Sans" w:hAnsi="Work Sans" w:cstheme="majorHAnsi"/>
          <w:sz w:val="20"/>
          <w:szCs w:val="20"/>
        </w:rPr>
        <w:t>taff and DSLs training meets statutory requirements</w:t>
      </w:r>
    </w:p>
    <w:p w14:paraId="4D1417A3" w14:textId="79D7906F" w:rsidR="00493BCD" w:rsidRPr="00177AAE" w:rsidRDefault="003A3A79" w:rsidP="004C4C44">
      <w:pPr>
        <w:pStyle w:val="ListParagraph"/>
        <w:numPr>
          <w:ilvl w:val="0"/>
          <w:numId w:val="48"/>
        </w:numPr>
        <w:spacing w:after="10"/>
        <w:rPr>
          <w:rFonts w:ascii="Work Sans" w:hAnsi="Work Sans" w:cstheme="majorHAnsi"/>
          <w:sz w:val="20"/>
          <w:szCs w:val="20"/>
        </w:rPr>
      </w:pPr>
      <w:r w:rsidRPr="00177AAE">
        <w:rPr>
          <w:rFonts w:ascii="Work Sans" w:hAnsi="Work Sans" w:cstheme="majorHAnsi"/>
          <w:sz w:val="20"/>
          <w:szCs w:val="20"/>
        </w:rPr>
        <w:t>a</w:t>
      </w:r>
      <w:r w:rsidR="00B6305C" w:rsidRPr="00177AAE">
        <w:rPr>
          <w:rFonts w:ascii="Work Sans" w:hAnsi="Work Sans" w:cstheme="majorHAnsi"/>
          <w:sz w:val="20"/>
          <w:szCs w:val="20"/>
        </w:rPr>
        <w:t xml:space="preserve">ll staff undergo s/g and CP training </w:t>
      </w:r>
      <w:r w:rsidR="00B6305C" w:rsidRPr="00177AAE">
        <w:rPr>
          <w:rFonts w:ascii="Work Sans" w:hAnsi="Work Sans" w:cstheme="majorHAnsi"/>
          <w:sz w:val="20"/>
          <w:szCs w:val="20"/>
          <w:u w:val="single"/>
        </w:rPr>
        <w:t xml:space="preserve">(including online safety) </w:t>
      </w:r>
      <w:r w:rsidR="00B6305C" w:rsidRPr="00177AAE">
        <w:rPr>
          <w:rFonts w:ascii="Work Sans" w:hAnsi="Work Sans" w:cstheme="majorHAnsi"/>
          <w:sz w:val="20"/>
          <w:szCs w:val="20"/>
        </w:rPr>
        <w:t xml:space="preserve">at induction and that this is integrated, </w:t>
      </w:r>
      <w:proofErr w:type="gramStart"/>
      <w:r w:rsidR="00B6305C" w:rsidRPr="00177AAE">
        <w:rPr>
          <w:rFonts w:ascii="Work Sans" w:hAnsi="Work Sans" w:cstheme="majorHAnsi"/>
          <w:sz w:val="20"/>
          <w:szCs w:val="20"/>
        </w:rPr>
        <w:t>aligned</w:t>
      </w:r>
      <w:proofErr w:type="gramEnd"/>
      <w:r w:rsidR="00B6305C" w:rsidRPr="00177AAE">
        <w:rPr>
          <w:rFonts w:ascii="Work Sans" w:hAnsi="Work Sans" w:cstheme="majorHAnsi"/>
          <w:sz w:val="20"/>
          <w:szCs w:val="20"/>
        </w:rPr>
        <w:t xml:space="preserve"> and considered as part of the whole school or college safeguarding approach and wider staff training and curriculum planning.</w:t>
      </w:r>
      <w:r w:rsidR="00207496" w:rsidRPr="00177AAE">
        <w:rPr>
          <w:rFonts w:ascii="Work Sans" w:hAnsi="Work Sans" w:cstheme="majorHAnsi"/>
          <w:sz w:val="20"/>
          <w:szCs w:val="20"/>
        </w:rPr>
        <w:t xml:space="preserve"> This includes </w:t>
      </w:r>
      <w:r w:rsidR="00207496" w:rsidRPr="00177AAE">
        <w:rPr>
          <w:rFonts w:ascii="Work Sans" w:hAnsi="Work Sans" w:cstheme="majorHAnsi"/>
          <w:sz w:val="20"/>
          <w:szCs w:val="20"/>
          <w:lang w:val="en-US"/>
        </w:rPr>
        <w:t xml:space="preserve">the relevant safeguarding school policies and procedures </w:t>
      </w:r>
    </w:p>
    <w:p w14:paraId="434154A6" w14:textId="7AE3A4E8" w:rsidR="00223A6A" w:rsidRPr="00177AAE" w:rsidRDefault="003A3A79" w:rsidP="004C4C44">
      <w:pPr>
        <w:pStyle w:val="ListParagraph"/>
        <w:numPr>
          <w:ilvl w:val="0"/>
          <w:numId w:val="48"/>
        </w:numPr>
        <w:spacing w:after="10"/>
        <w:rPr>
          <w:rFonts w:ascii="Work Sans" w:hAnsi="Work Sans" w:cstheme="majorHAnsi"/>
          <w:sz w:val="20"/>
          <w:szCs w:val="20"/>
        </w:rPr>
      </w:pPr>
      <w:r w:rsidRPr="00177AAE">
        <w:rPr>
          <w:rFonts w:ascii="Work Sans" w:hAnsi="Work Sans" w:cstheme="majorHAnsi"/>
          <w:sz w:val="20"/>
          <w:szCs w:val="20"/>
        </w:rPr>
        <w:t>a</w:t>
      </w:r>
      <w:r w:rsidR="00223A6A" w:rsidRPr="00177AAE">
        <w:rPr>
          <w:rFonts w:ascii="Work Sans" w:hAnsi="Work Sans" w:cstheme="majorHAnsi"/>
          <w:sz w:val="20"/>
          <w:szCs w:val="20"/>
        </w:rPr>
        <w:t xml:space="preserve">ll staff are given, and must read and understand, </w:t>
      </w:r>
      <w:r w:rsidR="00223A6A" w:rsidRPr="00177AAE">
        <w:rPr>
          <w:rFonts w:ascii="Work Sans" w:hAnsi="Work Sans" w:cstheme="majorHAnsi"/>
          <w:sz w:val="20"/>
          <w:szCs w:val="20"/>
          <w:u w:val="single"/>
        </w:rPr>
        <w:t xml:space="preserve">Part 1 of </w:t>
      </w:r>
      <w:proofErr w:type="spellStart"/>
      <w:r w:rsidR="00223A6A" w:rsidRPr="00177AAE">
        <w:rPr>
          <w:rFonts w:ascii="Work Sans" w:hAnsi="Work Sans" w:cstheme="majorHAnsi"/>
          <w:sz w:val="20"/>
          <w:szCs w:val="20"/>
          <w:u w:val="single"/>
        </w:rPr>
        <w:t>KCSiE</w:t>
      </w:r>
      <w:proofErr w:type="spellEnd"/>
      <w:r w:rsidR="00223A6A" w:rsidRPr="00177AAE">
        <w:rPr>
          <w:rFonts w:ascii="Work Sans" w:hAnsi="Work Sans" w:cstheme="majorHAnsi"/>
          <w:sz w:val="20"/>
          <w:szCs w:val="20"/>
          <w:u w:val="single"/>
        </w:rPr>
        <w:t xml:space="preserve"> 202</w:t>
      </w:r>
      <w:r w:rsidR="007B6852" w:rsidRPr="00177AAE">
        <w:rPr>
          <w:rFonts w:ascii="Work Sans" w:hAnsi="Work Sans" w:cstheme="majorHAnsi"/>
          <w:sz w:val="20"/>
          <w:szCs w:val="20"/>
          <w:u w:val="single"/>
        </w:rPr>
        <w:t>3</w:t>
      </w:r>
      <w:r w:rsidR="00223A6A" w:rsidRPr="00177AAE">
        <w:rPr>
          <w:rFonts w:ascii="Work Sans" w:hAnsi="Work Sans" w:cstheme="majorHAnsi"/>
          <w:sz w:val="20"/>
          <w:szCs w:val="20"/>
        </w:rPr>
        <w:t xml:space="preserve">. Staff are given opportunities to raise queries on this. </w:t>
      </w:r>
    </w:p>
    <w:p w14:paraId="6015560A" w14:textId="37F67F42" w:rsidR="00493BCD" w:rsidRPr="004C4C44" w:rsidRDefault="003A3A79" w:rsidP="004C4C44">
      <w:pPr>
        <w:pStyle w:val="ListParagraph"/>
        <w:numPr>
          <w:ilvl w:val="0"/>
          <w:numId w:val="48"/>
        </w:numPr>
        <w:spacing w:after="10"/>
        <w:rPr>
          <w:rFonts w:ascii="Work Sans" w:hAnsi="Work Sans" w:cstheme="majorHAnsi"/>
          <w:color w:val="000000" w:themeColor="text1"/>
          <w:sz w:val="20"/>
          <w:szCs w:val="20"/>
          <w:lang w:eastAsia="en-US"/>
        </w:rPr>
      </w:pPr>
      <w:r w:rsidRPr="004C4C44">
        <w:rPr>
          <w:rFonts w:ascii="Work Sans" w:hAnsi="Work Sans" w:cstheme="majorHAnsi"/>
          <w:color w:val="000000" w:themeColor="text1"/>
          <w:sz w:val="20"/>
          <w:szCs w:val="20"/>
        </w:rPr>
        <w:t>a</w:t>
      </w:r>
      <w:r w:rsidR="00493BCD" w:rsidRPr="004C4C44">
        <w:rPr>
          <w:rFonts w:ascii="Work Sans" w:hAnsi="Work Sans" w:cstheme="majorHAnsi"/>
          <w:color w:val="000000" w:themeColor="text1"/>
          <w:sz w:val="20"/>
          <w:szCs w:val="20"/>
        </w:rPr>
        <w:t xml:space="preserve">ll governors </w:t>
      </w:r>
      <w:r w:rsidR="00493BCD" w:rsidRPr="004C4C44">
        <w:rPr>
          <w:rFonts w:ascii="Work Sans" w:hAnsi="Work Sans" w:cstheme="majorHAnsi"/>
          <w:color w:val="000000" w:themeColor="text1"/>
          <w:sz w:val="20"/>
          <w:szCs w:val="20"/>
          <w:lang w:eastAsia="en-US"/>
        </w:rPr>
        <w:t xml:space="preserve">and trustees receive appropriate safeguarding and child protection (including online) training at induction </w:t>
      </w:r>
      <w:r w:rsidR="00401837" w:rsidRPr="004C4C44">
        <w:rPr>
          <w:rFonts w:ascii="Work Sans" w:hAnsi="Work Sans" w:cstheme="majorHAnsi"/>
          <w:color w:val="000000" w:themeColor="text1"/>
          <w:sz w:val="20"/>
          <w:szCs w:val="20"/>
          <w:lang w:eastAsia="en-US"/>
        </w:rPr>
        <w:t>to enable them</w:t>
      </w:r>
      <w:r w:rsidR="00493BCD" w:rsidRPr="004C4C44">
        <w:rPr>
          <w:rFonts w:ascii="Work Sans" w:hAnsi="Work Sans" w:cstheme="majorHAnsi"/>
          <w:color w:val="000000" w:themeColor="text1"/>
          <w:sz w:val="20"/>
          <w:szCs w:val="20"/>
          <w:lang w:eastAsia="en-US"/>
        </w:rPr>
        <w:t xml:space="preserve"> to provide strategic challenge </w:t>
      </w:r>
      <w:r w:rsidR="00401837" w:rsidRPr="004C4C44">
        <w:rPr>
          <w:rFonts w:ascii="Work Sans" w:hAnsi="Work Sans" w:cstheme="majorHAnsi"/>
          <w:color w:val="000000" w:themeColor="text1"/>
          <w:sz w:val="20"/>
          <w:szCs w:val="20"/>
          <w:lang w:eastAsia="en-US"/>
        </w:rPr>
        <w:t>and</w:t>
      </w:r>
      <w:r w:rsidR="00493BCD" w:rsidRPr="004C4C44">
        <w:rPr>
          <w:rFonts w:ascii="Work Sans" w:hAnsi="Work Sans" w:cstheme="majorHAnsi"/>
          <w:color w:val="000000" w:themeColor="text1"/>
          <w:sz w:val="20"/>
          <w:szCs w:val="20"/>
          <w:lang w:eastAsia="en-US"/>
        </w:rPr>
        <w:t xml:space="preserve"> assure themselves that the safeguarding policies and procedures in place in school are effective and support the delivery of a robust whole school approach to safeguarding. </w:t>
      </w:r>
    </w:p>
    <w:p w14:paraId="7336FC6F" w14:textId="4282C510" w:rsidR="00493BCD" w:rsidRPr="004C4C44" w:rsidRDefault="003A3A79" w:rsidP="004C4C44">
      <w:pPr>
        <w:pStyle w:val="ListParagraph"/>
        <w:numPr>
          <w:ilvl w:val="0"/>
          <w:numId w:val="48"/>
        </w:numPr>
        <w:spacing w:after="10"/>
        <w:rPr>
          <w:rFonts w:ascii="Work Sans" w:hAnsi="Work Sans" w:cstheme="majorHAnsi"/>
          <w:color w:val="000000" w:themeColor="text1"/>
          <w:sz w:val="20"/>
          <w:szCs w:val="20"/>
          <w:lang w:eastAsia="en-US"/>
        </w:rPr>
      </w:pPr>
      <w:r w:rsidRPr="004C4C44">
        <w:rPr>
          <w:rFonts w:ascii="Work Sans" w:hAnsi="Work Sans" w:cstheme="majorHAnsi"/>
          <w:color w:val="000000" w:themeColor="text1"/>
          <w:sz w:val="20"/>
          <w:szCs w:val="20"/>
        </w:rPr>
        <w:t>a</w:t>
      </w:r>
      <w:r w:rsidR="00493BCD" w:rsidRPr="004C4C44">
        <w:rPr>
          <w:rFonts w:ascii="Work Sans" w:hAnsi="Work Sans" w:cstheme="majorHAnsi"/>
          <w:color w:val="000000" w:themeColor="text1"/>
          <w:sz w:val="20"/>
          <w:szCs w:val="20"/>
        </w:rPr>
        <w:t xml:space="preserve">ll </w:t>
      </w:r>
      <w:r w:rsidR="00B60E07" w:rsidRPr="004C4C44">
        <w:rPr>
          <w:rFonts w:ascii="Work Sans" w:hAnsi="Work Sans" w:cstheme="majorHAnsi"/>
          <w:color w:val="000000" w:themeColor="text1"/>
          <w:sz w:val="20"/>
          <w:szCs w:val="20"/>
        </w:rPr>
        <w:t>governors</w:t>
      </w:r>
      <w:r w:rsidR="00493BCD" w:rsidRPr="004C4C44">
        <w:rPr>
          <w:rFonts w:ascii="Work Sans" w:hAnsi="Work Sans" w:cstheme="majorHAnsi"/>
          <w:color w:val="000000" w:themeColor="text1"/>
          <w:sz w:val="20"/>
          <w:szCs w:val="20"/>
        </w:rPr>
        <w:t xml:space="preserve"> attend regular safeguarding update training. </w:t>
      </w:r>
    </w:p>
    <w:p w14:paraId="068ADEEE" w14:textId="77777777" w:rsidR="003A3A79" w:rsidRPr="00177AAE" w:rsidRDefault="003A3A79" w:rsidP="004C4C44">
      <w:pPr>
        <w:pStyle w:val="ListParagraph"/>
        <w:numPr>
          <w:ilvl w:val="0"/>
          <w:numId w:val="48"/>
        </w:numPr>
        <w:spacing w:after="10"/>
        <w:rPr>
          <w:rFonts w:ascii="Work Sans" w:hAnsi="Work Sans" w:cstheme="majorHAnsi"/>
          <w:color w:val="FF0000"/>
          <w:sz w:val="20"/>
          <w:szCs w:val="20"/>
        </w:rPr>
      </w:pPr>
      <w:r w:rsidRPr="00177AAE">
        <w:rPr>
          <w:rFonts w:ascii="Work Sans" w:hAnsi="Work Sans" w:cstheme="majorHAnsi"/>
          <w:color w:val="FF0000"/>
          <w:sz w:val="20"/>
          <w:szCs w:val="20"/>
        </w:rPr>
        <w:t xml:space="preserve">all staff have annual cyber security training </w:t>
      </w:r>
      <w:hyperlink r:id="rId21" w:history="1">
        <w:r w:rsidRPr="00177AAE">
          <w:rPr>
            <w:rStyle w:val="Hyperlink"/>
            <w:rFonts w:ascii="Work Sans" w:hAnsi="Work Sans" w:cstheme="majorHAnsi"/>
            <w:color w:val="FF0000"/>
            <w:sz w:val="20"/>
            <w:szCs w:val="20"/>
          </w:rPr>
          <w:t xml:space="preserve">Cyber Security training in schools </w:t>
        </w:r>
      </w:hyperlink>
    </w:p>
    <w:p w14:paraId="57F253EF" w14:textId="1897018B" w:rsidR="003A3A79" w:rsidRPr="004C4C44" w:rsidRDefault="003A3A79" w:rsidP="004C4C44">
      <w:pPr>
        <w:pStyle w:val="ListParagraph"/>
        <w:numPr>
          <w:ilvl w:val="0"/>
          <w:numId w:val="48"/>
        </w:numPr>
        <w:spacing w:after="10"/>
        <w:rPr>
          <w:rFonts w:ascii="Work Sans" w:hAnsi="Work Sans" w:cstheme="majorHAnsi"/>
          <w:color w:val="FF0000"/>
          <w:sz w:val="20"/>
          <w:szCs w:val="20"/>
          <w:lang w:eastAsia="en-US"/>
        </w:rPr>
      </w:pPr>
      <w:r w:rsidRPr="00177AAE">
        <w:rPr>
          <w:rFonts w:ascii="Work Sans" w:hAnsi="Work Sans" w:cstheme="majorHAnsi"/>
          <w:color w:val="FF0000"/>
          <w:sz w:val="20"/>
          <w:szCs w:val="20"/>
        </w:rPr>
        <w:t xml:space="preserve">at least one governor accesses cyber security training- as </w:t>
      </w:r>
      <w:r w:rsidRPr="004C4C44">
        <w:rPr>
          <w:rFonts w:ascii="Work Sans" w:hAnsi="Work Sans" w:cstheme="majorHAnsi"/>
          <w:color w:val="FF0000"/>
          <w:sz w:val="20"/>
          <w:szCs w:val="20"/>
        </w:rPr>
        <w:t>above</w:t>
      </w:r>
    </w:p>
    <w:p w14:paraId="18D0DB84" w14:textId="043D7D5E" w:rsidR="00C62256" w:rsidRPr="00177AAE" w:rsidRDefault="003A3A79" w:rsidP="004C4C44">
      <w:pPr>
        <w:pStyle w:val="ListParagraph"/>
        <w:numPr>
          <w:ilvl w:val="0"/>
          <w:numId w:val="48"/>
        </w:numPr>
        <w:spacing w:after="20"/>
        <w:ind w:hanging="357"/>
        <w:rPr>
          <w:rFonts w:ascii="Work Sans" w:hAnsi="Work Sans" w:cstheme="majorHAnsi"/>
          <w:color w:val="FF0000"/>
          <w:sz w:val="20"/>
          <w:szCs w:val="20"/>
        </w:rPr>
      </w:pPr>
      <w:r w:rsidRPr="004C4C44">
        <w:rPr>
          <w:rFonts w:ascii="Work Sans" w:hAnsi="Work Sans" w:cstheme="majorHAnsi"/>
          <w:color w:val="FF0000"/>
          <w:sz w:val="20"/>
          <w:szCs w:val="20"/>
        </w:rPr>
        <w:t>e</w:t>
      </w:r>
      <w:r w:rsidR="00C62256" w:rsidRPr="004C4C44">
        <w:rPr>
          <w:rFonts w:ascii="Work Sans" w:hAnsi="Work Sans" w:cstheme="majorHAnsi"/>
          <w:color w:val="FF0000"/>
          <w:sz w:val="20"/>
          <w:szCs w:val="20"/>
        </w:rPr>
        <w:t>ffective filtering and monitoring strategies</w:t>
      </w:r>
      <w:r w:rsidRPr="004C4C44">
        <w:rPr>
          <w:rFonts w:ascii="Work Sans" w:hAnsi="Work Sans" w:cstheme="majorHAnsi"/>
          <w:color w:val="FF0000"/>
          <w:sz w:val="20"/>
          <w:szCs w:val="20"/>
        </w:rPr>
        <w:t xml:space="preserve"> are</w:t>
      </w:r>
      <w:r w:rsidR="00C62256" w:rsidRPr="004C4C44">
        <w:rPr>
          <w:rFonts w:ascii="Work Sans" w:hAnsi="Work Sans" w:cstheme="majorHAnsi"/>
          <w:color w:val="FF0000"/>
          <w:sz w:val="20"/>
          <w:szCs w:val="20"/>
        </w:rPr>
        <w:t xml:space="preserve"> in place to meet the </w:t>
      </w:r>
      <w:hyperlink r:id="rId22" w:history="1">
        <w:hyperlink r:id="rId23" w:history="1">
          <w:r w:rsidR="00625943" w:rsidRPr="004C4C44">
            <w:rPr>
              <w:rStyle w:val="Hyperlink"/>
              <w:rFonts w:ascii="Work Sans" w:hAnsi="Work Sans" w:cstheme="majorHAnsi"/>
              <w:color w:val="FF0000"/>
              <w:sz w:val="20"/>
              <w:szCs w:val="20"/>
            </w:rPr>
            <w:t>digital and technology standards in schools</w:t>
          </w:r>
        </w:hyperlink>
      </w:hyperlink>
      <w:r w:rsidR="00625943" w:rsidRPr="004C4C44">
        <w:rPr>
          <w:rFonts w:ascii="Work Sans" w:hAnsi="Work Sans" w:cstheme="majorHAnsi"/>
          <w:color w:val="FF0000"/>
          <w:sz w:val="20"/>
          <w:szCs w:val="20"/>
        </w:rPr>
        <w:t xml:space="preserve"> </w:t>
      </w:r>
      <w:r w:rsidR="00C62256" w:rsidRPr="004C4C44">
        <w:rPr>
          <w:rFonts w:ascii="Work Sans" w:hAnsi="Work Sans" w:cstheme="majorHAnsi"/>
          <w:color w:val="FF0000"/>
          <w:sz w:val="20"/>
          <w:szCs w:val="20"/>
        </w:rPr>
        <w:t xml:space="preserve">and the risk profile </w:t>
      </w:r>
      <w:r w:rsidR="00C62256" w:rsidRPr="00177AAE">
        <w:rPr>
          <w:rFonts w:ascii="Work Sans" w:hAnsi="Work Sans" w:cstheme="majorHAnsi"/>
          <w:color w:val="FF0000"/>
          <w:sz w:val="20"/>
          <w:szCs w:val="20"/>
        </w:rPr>
        <w:t>of the school</w:t>
      </w:r>
      <w:r w:rsidRPr="00177AAE">
        <w:rPr>
          <w:rFonts w:ascii="Work Sans" w:hAnsi="Work Sans" w:cstheme="majorHAnsi"/>
          <w:color w:val="FF0000"/>
          <w:sz w:val="20"/>
          <w:szCs w:val="20"/>
        </w:rPr>
        <w:t xml:space="preserve"> to limit children’s exposure to harmful internet situations and that these</w:t>
      </w:r>
      <w:r w:rsidR="00C62256" w:rsidRPr="00177AAE">
        <w:rPr>
          <w:rFonts w:ascii="Work Sans" w:hAnsi="Work Sans" w:cstheme="majorHAnsi"/>
          <w:color w:val="FF0000"/>
          <w:sz w:val="20"/>
          <w:szCs w:val="20"/>
        </w:rPr>
        <w:t xml:space="preserve"> strateg</w:t>
      </w:r>
      <w:r w:rsidRPr="00177AAE">
        <w:rPr>
          <w:rFonts w:ascii="Work Sans" w:hAnsi="Work Sans" w:cstheme="majorHAnsi"/>
          <w:color w:val="FF0000"/>
          <w:sz w:val="20"/>
          <w:szCs w:val="20"/>
        </w:rPr>
        <w:t>ies</w:t>
      </w:r>
      <w:r w:rsidR="00C62256" w:rsidRPr="00177AAE">
        <w:rPr>
          <w:rFonts w:ascii="Work Sans" w:hAnsi="Work Sans" w:cstheme="majorHAnsi"/>
          <w:color w:val="FF0000"/>
          <w:sz w:val="20"/>
          <w:szCs w:val="20"/>
        </w:rPr>
        <w:t xml:space="preserve"> </w:t>
      </w:r>
      <w:r w:rsidRPr="00177AAE">
        <w:rPr>
          <w:rFonts w:ascii="Work Sans" w:hAnsi="Work Sans" w:cstheme="majorHAnsi"/>
          <w:color w:val="FF0000"/>
          <w:sz w:val="20"/>
          <w:szCs w:val="20"/>
        </w:rPr>
        <w:t xml:space="preserve">are </w:t>
      </w:r>
      <w:r w:rsidR="00C62256" w:rsidRPr="00177AAE">
        <w:rPr>
          <w:rFonts w:ascii="Work Sans" w:hAnsi="Work Sans" w:cstheme="majorHAnsi"/>
          <w:color w:val="FF0000"/>
          <w:sz w:val="20"/>
          <w:szCs w:val="20"/>
        </w:rPr>
        <w:t xml:space="preserve">reviewed annually </w:t>
      </w:r>
      <w:r w:rsidR="00C62256" w:rsidRPr="00177AAE">
        <w:rPr>
          <w:rFonts w:ascii="Work Sans" w:hAnsi="Work Sans" w:cstheme="majorHAnsi"/>
          <w:i/>
          <w:iCs/>
          <w:color w:val="FF0000"/>
          <w:sz w:val="20"/>
          <w:szCs w:val="20"/>
        </w:rPr>
        <w:t>and</w:t>
      </w:r>
      <w:r w:rsidR="00287392" w:rsidRPr="00177AAE">
        <w:rPr>
          <w:rFonts w:ascii="Work Sans" w:hAnsi="Work Sans" w:cstheme="majorHAnsi"/>
          <w:i/>
          <w:iCs/>
          <w:color w:val="FF0000"/>
          <w:sz w:val="20"/>
          <w:szCs w:val="20"/>
        </w:rPr>
        <w:t>,</w:t>
      </w:r>
      <w:r w:rsidR="00C62256" w:rsidRPr="00177AAE">
        <w:rPr>
          <w:rFonts w:ascii="Work Sans" w:hAnsi="Work Sans" w:cstheme="majorHAnsi"/>
          <w:color w:val="FF0000"/>
          <w:sz w:val="20"/>
          <w:szCs w:val="20"/>
        </w:rPr>
        <w:t xml:space="preserve"> when any risk is noted, new technology is introduced or school practice changes. </w:t>
      </w:r>
    </w:p>
    <w:p w14:paraId="5B5A009E" w14:textId="30C4AB23" w:rsidR="0034304A" w:rsidRPr="00177AAE" w:rsidRDefault="0034304A" w:rsidP="004C4C44">
      <w:pPr>
        <w:pStyle w:val="ListParagraph"/>
        <w:numPr>
          <w:ilvl w:val="0"/>
          <w:numId w:val="48"/>
        </w:numPr>
        <w:spacing w:after="20"/>
        <w:ind w:hanging="357"/>
        <w:rPr>
          <w:rFonts w:ascii="Work Sans" w:hAnsi="Work Sans" w:cstheme="majorHAnsi"/>
          <w:color w:val="FF0000"/>
          <w:sz w:val="20"/>
          <w:szCs w:val="20"/>
        </w:rPr>
      </w:pPr>
      <w:r w:rsidRPr="00177AAE">
        <w:rPr>
          <w:rFonts w:ascii="Work Sans" w:hAnsi="Work Sans" w:cstheme="majorHAnsi"/>
          <w:color w:val="FF0000"/>
          <w:sz w:val="20"/>
          <w:szCs w:val="20"/>
        </w:rPr>
        <w:t xml:space="preserve">clear guidance is provided to staff on the types of technology incidents they may come across </w:t>
      </w:r>
      <w:proofErr w:type="gramStart"/>
      <w:r w:rsidRPr="00177AAE">
        <w:rPr>
          <w:rFonts w:ascii="Work Sans" w:hAnsi="Work Sans" w:cstheme="majorHAnsi"/>
          <w:color w:val="FF0000"/>
          <w:sz w:val="20"/>
          <w:szCs w:val="20"/>
        </w:rPr>
        <w:t>e.g.</w:t>
      </w:r>
      <w:proofErr w:type="gramEnd"/>
      <w:r w:rsidRPr="00177AAE">
        <w:rPr>
          <w:rFonts w:ascii="Work Sans" w:hAnsi="Work Sans" w:cstheme="majorHAnsi"/>
          <w:color w:val="FF0000"/>
          <w:sz w:val="20"/>
          <w:szCs w:val="20"/>
        </w:rPr>
        <w:t xml:space="preserve"> malicious, technical, or of a safeguarding nature and what to do if this arises.</w:t>
      </w:r>
    </w:p>
    <w:p w14:paraId="4FFFC5FD" w14:textId="3056018F" w:rsidR="003A3A79" w:rsidRPr="00177AAE" w:rsidRDefault="003A3A79" w:rsidP="004C4C44">
      <w:pPr>
        <w:pStyle w:val="ListParagraph"/>
        <w:numPr>
          <w:ilvl w:val="0"/>
          <w:numId w:val="48"/>
        </w:numPr>
        <w:spacing w:after="20"/>
        <w:ind w:hanging="357"/>
        <w:rPr>
          <w:rFonts w:ascii="Work Sans" w:hAnsi="Work Sans" w:cstheme="majorHAnsi"/>
          <w:color w:val="FF0000"/>
          <w:sz w:val="20"/>
          <w:szCs w:val="20"/>
        </w:rPr>
      </w:pPr>
      <w:r w:rsidRPr="00177AAE">
        <w:rPr>
          <w:rFonts w:ascii="Work Sans" w:hAnsi="Work Sans" w:cstheme="majorHAnsi"/>
          <w:color w:val="FF0000"/>
          <w:sz w:val="20"/>
          <w:szCs w:val="20"/>
        </w:rPr>
        <w:t>school monitoring procedures are reflected in the Acceptable Use Policy and integrated into relevant online safety, safeguarding and organisational policies, such as privacy notices.</w:t>
      </w:r>
    </w:p>
    <w:p w14:paraId="71F1217D" w14:textId="628501DC" w:rsidR="00B60E07" w:rsidRPr="004C4C44" w:rsidRDefault="003A3A79" w:rsidP="004C4C44">
      <w:pPr>
        <w:pStyle w:val="ListParagraph"/>
        <w:numPr>
          <w:ilvl w:val="0"/>
          <w:numId w:val="48"/>
        </w:numPr>
        <w:spacing w:after="20"/>
        <w:ind w:hanging="357"/>
        <w:rPr>
          <w:rFonts w:ascii="Work Sans" w:hAnsi="Work Sans" w:cstheme="majorHAnsi"/>
          <w:color w:val="000000" w:themeColor="text1"/>
          <w:sz w:val="20"/>
          <w:szCs w:val="20"/>
          <w:u w:val="single"/>
        </w:rPr>
      </w:pPr>
      <w:r w:rsidRPr="004C4C44">
        <w:rPr>
          <w:rFonts w:ascii="Work Sans" w:hAnsi="Work Sans" w:cstheme="majorHAnsi"/>
          <w:color w:val="000000" w:themeColor="text1"/>
          <w:sz w:val="20"/>
          <w:szCs w:val="20"/>
        </w:rPr>
        <w:t>w</w:t>
      </w:r>
      <w:r w:rsidR="00B60E07" w:rsidRPr="004C4C44">
        <w:rPr>
          <w:rFonts w:ascii="Work Sans" w:hAnsi="Work Sans" w:cstheme="majorHAnsi"/>
          <w:color w:val="000000" w:themeColor="text1"/>
          <w:sz w:val="20"/>
          <w:szCs w:val="20"/>
        </w:rPr>
        <w:t xml:space="preserve">hen letting the school premises, </w:t>
      </w:r>
      <w:r w:rsidR="00B60E07" w:rsidRPr="004C4C44">
        <w:rPr>
          <w:rFonts w:ascii="Work Sans" w:hAnsi="Work Sans" w:cstheme="majorHAnsi"/>
          <w:color w:val="000000" w:themeColor="text1"/>
          <w:sz w:val="20"/>
          <w:szCs w:val="20"/>
          <w:u w:val="single"/>
        </w:rPr>
        <w:t xml:space="preserve">regardless of </w:t>
      </w:r>
      <w:proofErr w:type="gramStart"/>
      <w:r w:rsidR="00B60E07" w:rsidRPr="004C4C44">
        <w:rPr>
          <w:rFonts w:ascii="Work Sans" w:hAnsi="Work Sans" w:cstheme="majorHAnsi"/>
          <w:color w:val="000000" w:themeColor="text1"/>
          <w:sz w:val="20"/>
          <w:szCs w:val="20"/>
          <w:u w:val="single"/>
        </w:rPr>
        <w:t>whether or not</w:t>
      </w:r>
      <w:proofErr w:type="gramEnd"/>
      <w:r w:rsidR="00B60E07" w:rsidRPr="004C4C44">
        <w:rPr>
          <w:rFonts w:ascii="Work Sans" w:hAnsi="Work Sans" w:cstheme="majorHAnsi"/>
          <w:color w:val="000000" w:themeColor="text1"/>
          <w:sz w:val="20"/>
          <w:szCs w:val="20"/>
          <w:u w:val="single"/>
        </w:rPr>
        <w:t xml:space="preserve"> the children who attend any of these services or activities are children on the school roll</w:t>
      </w:r>
      <w:r w:rsidR="00207496" w:rsidRPr="004C4C44">
        <w:rPr>
          <w:rFonts w:ascii="Work Sans" w:hAnsi="Work Sans" w:cstheme="majorHAnsi"/>
          <w:color w:val="000000" w:themeColor="text1"/>
          <w:sz w:val="20"/>
          <w:szCs w:val="20"/>
          <w:u w:val="single"/>
        </w:rPr>
        <w:t>,</w:t>
      </w:r>
      <w:r w:rsidR="00B60E07" w:rsidRPr="004C4C44">
        <w:rPr>
          <w:rFonts w:ascii="Work Sans" w:hAnsi="Work Sans" w:cstheme="majorHAnsi"/>
          <w:color w:val="000000" w:themeColor="text1"/>
          <w:sz w:val="20"/>
          <w:szCs w:val="20"/>
          <w:u w:val="single"/>
        </w:rPr>
        <w:t xml:space="preserve"> </w:t>
      </w:r>
    </w:p>
    <w:p w14:paraId="167576C6" w14:textId="77777777" w:rsidR="005B4022" w:rsidRPr="004C4C44" w:rsidRDefault="00493BCD" w:rsidP="004C4C44">
      <w:pPr>
        <w:pStyle w:val="ListParagraph"/>
        <w:numPr>
          <w:ilvl w:val="1"/>
          <w:numId w:val="48"/>
        </w:numPr>
        <w:spacing w:after="20"/>
        <w:ind w:hanging="357"/>
        <w:rPr>
          <w:rFonts w:ascii="Work Sans" w:hAnsi="Work Sans" w:cstheme="majorHAnsi"/>
          <w:color w:val="000000" w:themeColor="text1"/>
          <w:sz w:val="20"/>
          <w:szCs w:val="20"/>
        </w:rPr>
      </w:pPr>
      <w:r w:rsidRPr="004C4C44">
        <w:rPr>
          <w:rFonts w:ascii="Work Sans" w:hAnsi="Work Sans" w:cstheme="majorHAnsi"/>
          <w:color w:val="000000" w:themeColor="text1"/>
          <w:sz w:val="20"/>
          <w:szCs w:val="20"/>
        </w:rPr>
        <w:t>the body concerned has appropriate safeguarding and child protection policies and procedures in place (including inspecting these as needed)</w:t>
      </w:r>
    </w:p>
    <w:p w14:paraId="7400631A" w14:textId="5E3E48A3" w:rsidR="00493BCD" w:rsidRPr="004C4C44" w:rsidRDefault="00493BCD" w:rsidP="004C4C44">
      <w:pPr>
        <w:pStyle w:val="ListParagraph"/>
        <w:numPr>
          <w:ilvl w:val="1"/>
          <w:numId w:val="48"/>
        </w:numPr>
        <w:spacing w:after="20"/>
        <w:ind w:hanging="357"/>
        <w:rPr>
          <w:rFonts w:ascii="Work Sans" w:hAnsi="Work Sans" w:cstheme="majorHAnsi"/>
          <w:color w:val="000000" w:themeColor="text1"/>
          <w:sz w:val="20"/>
          <w:szCs w:val="20"/>
        </w:rPr>
      </w:pPr>
      <w:r w:rsidRPr="004C4C44">
        <w:rPr>
          <w:rFonts w:ascii="Work Sans" w:hAnsi="Work Sans" w:cstheme="majorHAnsi"/>
          <w:color w:val="000000" w:themeColor="text1"/>
          <w:sz w:val="20"/>
          <w:szCs w:val="20"/>
        </w:rPr>
        <w:t xml:space="preserve">there are arrangements in place to liaise with the school on these matters where appropriate. </w:t>
      </w:r>
    </w:p>
    <w:p w14:paraId="67EC556F" w14:textId="497E7807" w:rsidR="005B4022" w:rsidRPr="00177AAE" w:rsidRDefault="005B4022" w:rsidP="004C4C44">
      <w:pPr>
        <w:pStyle w:val="ListParagraph"/>
        <w:numPr>
          <w:ilvl w:val="0"/>
          <w:numId w:val="48"/>
        </w:numPr>
        <w:spacing w:after="20"/>
        <w:rPr>
          <w:rFonts w:ascii="Work Sans" w:hAnsi="Work Sans" w:cstheme="majorHAnsi"/>
          <w:color w:val="FF0000"/>
          <w:sz w:val="20"/>
          <w:szCs w:val="20"/>
        </w:rPr>
      </w:pPr>
      <w:r w:rsidRPr="00177AAE">
        <w:rPr>
          <w:rFonts w:ascii="Work Sans" w:hAnsi="Work Sans" w:cstheme="majorHAnsi"/>
          <w:color w:val="FF0000"/>
          <w:sz w:val="20"/>
          <w:szCs w:val="20"/>
        </w:rPr>
        <w:lastRenderedPageBreak/>
        <w:t>that anyone renting school premises who work</w:t>
      </w:r>
      <w:r w:rsidR="00287392" w:rsidRPr="00177AAE">
        <w:rPr>
          <w:rFonts w:ascii="Work Sans" w:hAnsi="Work Sans" w:cstheme="majorHAnsi"/>
          <w:color w:val="FF0000"/>
          <w:sz w:val="20"/>
          <w:szCs w:val="20"/>
        </w:rPr>
        <w:t>s</w:t>
      </w:r>
      <w:r w:rsidRPr="00177AAE">
        <w:rPr>
          <w:rFonts w:ascii="Work Sans" w:hAnsi="Work Sans" w:cstheme="majorHAnsi"/>
          <w:color w:val="FF0000"/>
          <w:sz w:val="20"/>
          <w:szCs w:val="20"/>
        </w:rPr>
        <w:t xml:space="preserve"> with children </w:t>
      </w:r>
      <w:r w:rsidR="00287392" w:rsidRPr="00177AAE">
        <w:rPr>
          <w:rFonts w:ascii="Work Sans" w:hAnsi="Work Sans" w:cstheme="majorHAnsi"/>
          <w:color w:val="FF0000"/>
          <w:sz w:val="20"/>
          <w:szCs w:val="20"/>
        </w:rPr>
        <w:t>is</w:t>
      </w:r>
      <w:r w:rsidRPr="00177AAE">
        <w:rPr>
          <w:rFonts w:ascii="Work Sans" w:hAnsi="Work Sans" w:cstheme="majorHAnsi"/>
          <w:color w:val="FF0000"/>
          <w:sz w:val="20"/>
          <w:szCs w:val="20"/>
        </w:rPr>
        <w:t xml:space="preserve"> meeting the ‘out of school settings’ guidance. (They should have a trained DSL, know specific s/g issues that put children at risk of harm and review performance and suitability of staff / volunteers on a regular basis, all with appropriate training undertaken. </w:t>
      </w:r>
      <w:hyperlink r:id="rId24" w:history="1">
        <w:r w:rsidRPr="00177AAE">
          <w:rPr>
            <w:rStyle w:val="Hyperlink"/>
            <w:rFonts w:ascii="Work Sans" w:hAnsi="Work Sans" w:cstheme="majorHAnsi"/>
            <w:color w:val="FF0000"/>
            <w:sz w:val="20"/>
            <w:szCs w:val="20"/>
          </w:rPr>
          <w:t xml:space="preserve">Keeping Children safe during community activities, after school clubs and tuition. </w:t>
        </w:r>
      </w:hyperlink>
    </w:p>
    <w:p w14:paraId="6CC98A7A" w14:textId="4A1E0574" w:rsidR="005B4022" w:rsidRPr="00177AAE" w:rsidRDefault="003A3A79" w:rsidP="004C4C44">
      <w:pPr>
        <w:pStyle w:val="ListParagraph"/>
        <w:numPr>
          <w:ilvl w:val="0"/>
          <w:numId w:val="48"/>
        </w:numPr>
        <w:spacing w:after="20"/>
        <w:rPr>
          <w:rFonts w:ascii="Work Sans" w:hAnsi="Work Sans" w:cstheme="majorHAnsi"/>
          <w:color w:val="FF0000"/>
          <w:sz w:val="20"/>
          <w:szCs w:val="20"/>
        </w:rPr>
      </w:pPr>
      <w:r w:rsidRPr="00177AAE">
        <w:rPr>
          <w:rFonts w:ascii="Work Sans" w:hAnsi="Work Sans" w:cstheme="majorHAnsi"/>
          <w:color w:val="FF0000"/>
          <w:sz w:val="20"/>
          <w:szCs w:val="20"/>
        </w:rPr>
        <w:t>a</w:t>
      </w:r>
      <w:r w:rsidR="005B4022" w:rsidRPr="00177AAE">
        <w:rPr>
          <w:rFonts w:ascii="Work Sans" w:hAnsi="Work Sans" w:cstheme="majorHAnsi"/>
          <w:color w:val="FF0000"/>
          <w:sz w:val="20"/>
          <w:szCs w:val="20"/>
        </w:rPr>
        <w:t>llegations related to renting school premises follow the</w:t>
      </w:r>
      <w:r w:rsidRPr="00177AAE">
        <w:rPr>
          <w:rFonts w:ascii="Work Sans" w:hAnsi="Work Sans" w:cstheme="majorHAnsi"/>
          <w:color w:val="FF0000"/>
          <w:sz w:val="20"/>
          <w:szCs w:val="20"/>
        </w:rPr>
        <w:t xml:space="preserve"> school’s</w:t>
      </w:r>
      <w:r w:rsidR="005B4022" w:rsidRPr="00177AAE">
        <w:rPr>
          <w:rFonts w:ascii="Work Sans" w:hAnsi="Work Sans" w:cstheme="majorHAnsi"/>
          <w:color w:val="FF0000"/>
          <w:sz w:val="20"/>
          <w:szCs w:val="20"/>
        </w:rPr>
        <w:t xml:space="preserve"> own safeguarding policy, which includes contacting the LADO</w:t>
      </w:r>
    </w:p>
    <w:p w14:paraId="71510FED" w14:textId="1025E249" w:rsidR="00B6305C" w:rsidRPr="00177AAE" w:rsidRDefault="00945303" w:rsidP="004C4C44">
      <w:pPr>
        <w:pStyle w:val="ListParagraph"/>
        <w:numPr>
          <w:ilvl w:val="0"/>
          <w:numId w:val="48"/>
        </w:numPr>
        <w:spacing w:after="20"/>
        <w:ind w:left="714" w:hanging="357"/>
        <w:rPr>
          <w:rFonts w:ascii="Work Sans" w:hAnsi="Work Sans" w:cstheme="majorHAnsi"/>
          <w:sz w:val="20"/>
          <w:szCs w:val="20"/>
        </w:rPr>
      </w:pPr>
      <w:r w:rsidRPr="00177AAE">
        <w:rPr>
          <w:rFonts w:ascii="Work Sans" w:hAnsi="Work Sans" w:cstheme="majorHAnsi"/>
          <w:sz w:val="20"/>
          <w:szCs w:val="20"/>
        </w:rPr>
        <w:t>t</w:t>
      </w:r>
      <w:r w:rsidR="00B6305C" w:rsidRPr="00177AAE">
        <w:rPr>
          <w:rFonts w:ascii="Work Sans" w:hAnsi="Work Sans" w:cstheme="majorHAnsi"/>
          <w:sz w:val="20"/>
          <w:szCs w:val="20"/>
        </w:rPr>
        <w:t xml:space="preserve">he DSL is trained in Prevent (as a minimum) and all staff are aware of how to </w:t>
      </w:r>
      <w:r w:rsidR="00B6305C" w:rsidRPr="00177AAE">
        <w:rPr>
          <w:rFonts w:ascii="Work Sans" w:hAnsi="Work Sans" w:cstheme="majorHAnsi"/>
          <w:color w:val="13263F"/>
          <w:sz w:val="20"/>
          <w:szCs w:val="20"/>
        </w:rPr>
        <w:t xml:space="preserve">identify children </w:t>
      </w:r>
      <w:r w:rsidR="00857EC7" w:rsidRPr="00177AAE">
        <w:rPr>
          <w:rFonts w:ascii="Work Sans" w:hAnsi="Work Sans" w:cstheme="majorHAnsi"/>
          <w:color w:val="FF0000"/>
          <w:sz w:val="20"/>
          <w:szCs w:val="20"/>
        </w:rPr>
        <w:t xml:space="preserve">susceptible to </w:t>
      </w:r>
      <w:r w:rsidR="00B6305C" w:rsidRPr="00177AAE">
        <w:rPr>
          <w:rFonts w:ascii="Work Sans" w:hAnsi="Work Sans" w:cstheme="majorHAnsi"/>
          <w:color w:val="13263F"/>
          <w:sz w:val="20"/>
          <w:szCs w:val="20"/>
        </w:rPr>
        <w:t>being drawn into terrorism, challenge extremist ideas and know where and how to refer children and young people for further help</w:t>
      </w:r>
    </w:p>
    <w:p w14:paraId="50F3496C" w14:textId="13CF7219" w:rsidR="00C152EB" w:rsidRPr="00177AAE" w:rsidRDefault="00945303" w:rsidP="004C4C44">
      <w:pPr>
        <w:pStyle w:val="ListParagraph"/>
        <w:numPr>
          <w:ilvl w:val="0"/>
          <w:numId w:val="48"/>
        </w:numPr>
        <w:spacing w:after="20"/>
        <w:ind w:left="714" w:hanging="357"/>
        <w:rPr>
          <w:rFonts w:ascii="Work Sans" w:hAnsi="Work Sans" w:cstheme="majorHAnsi"/>
          <w:sz w:val="20"/>
          <w:szCs w:val="20"/>
        </w:rPr>
      </w:pPr>
      <w:r w:rsidRPr="00177AAE">
        <w:rPr>
          <w:rFonts w:ascii="Work Sans" w:hAnsi="Work Sans" w:cstheme="majorHAnsi"/>
          <w:color w:val="FF0000"/>
          <w:sz w:val="20"/>
          <w:szCs w:val="20"/>
        </w:rPr>
        <w:t>t</w:t>
      </w:r>
      <w:r w:rsidR="00C152EB" w:rsidRPr="00177AAE">
        <w:rPr>
          <w:rFonts w:ascii="Work Sans" w:hAnsi="Work Sans" w:cstheme="majorHAnsi"/>
          <w:color w:val="FF0000"/>
          <w:sz w:val="20"/>
          <w:szCs w:val="20"/>
        </w:rPr>
        <w:t>he DSL is trained appropriately in addition to the IT staff to ensure they have the specialist knowledge in relation to filtering and monitoring</w:t>
      </w:r>
    </w:p>
    <w:p w14:paraId="29B12808" w14:textId="27FE2FDF" w:rsidR="00207496" w:rsidRPr="00177AAE" w:rsidRDefault="00945303" w:rsidP="004C4C44">
      <w:pPr>
        <w:pStyle w:val="ListParagraph"/>
        <w:numPr>
          <w:ilvl w:val="0"/>
          <w:numId w:val="48"/>
        </w:numPr>
        <w:spacing w:after="20"/>
        <w:rPr>
          <w:rFonts w:ascii="Work Sans" w:hAnsi="Work Sans" w:cstheme="majorHAnsi"/>
          <w:sz w:val="20"/>
          <w:szCs w:val="20"/>
        </w:rPr>
      </w:pPr>
      <w:r w:rsidRPr="00177AAE">
        <w:rPr>
          <w:rFonts w:ascii="Work Sans" w:hAnsi="Work Sans" w:cstheme="majorHAnsi"/>
          <w:sz w:val="20"/>
          <w:szCs w:val="20"/>
        </w:rPr>
        <w:t>t</w:t>
      </w:r>
      <w:r w:rsidR="00B6305C" w:rsidRPr="00177AAE">
        <w:rPr>
          <w:rFonts w:ascii="Work Sans" w:hAnsi="Work Sans" w:cstheme="majorHAnsi"/>
          <w:sz w:val="20"/>
          <w:szCs w:val="20"/>
        </w:rPr>
        <w:t xml:space="preserve">here are procedures in place to manage concerns/allegations against staff and volunteers </w:t>
      </w:r>
      <w:r w:rsidR="00857EC7" w:rsidRPr="00177AAE">
        <w:rPr>
          <w:rFonts w:ascii="Work Sans" w:hAnsi="Work Sans" w:cstheme="majorHAnsi"/>
          <w:sz w:val="20"/>
          <w:szCs w:val="20"/>
        </w:rPr>
        <w:t xml:space="preserve">and </w:t>
      </w:r>
      <w:r w:rsidR="00857EC7" w:rsidRPr="00177AAE">
        <w:rPr>
          <w:rFonts w:ascii="Work Sans" w:hAnsi="Work Sans" w:cstheme="majorHAnsi"/>
          <w:color w:val="FF0000"/>
          <w:sz w:val="20"/>
          <w:szCs w:val="20"/>
        </w:rPr>
        <w:t xml:space="preserve">people using the school premises </w:t>
      </w:r>
      <w:r w:rsidR="00B6305C" w:rsidRPr="00177AAE">
        <w:rPr>
          <w:rFonts w:ascii="Work Sans" w:hAnsi="Work Sans" w:cstheme="majorHAnsi"/>
          <w:sz w:val="20"/>
          <w:szCs w:val="20"/>
        </w:rPr>
        <w:t>that might indicate they would pose a risk of harm to children</w:t>
      </w:r>
    </w:p>
    <w:p w14:paraId="41880118" w14:textId="321506B2" w:rsidR="00207496" w:rsidRPr="00177AAE" w:rsidRDefault="00945303" w:rsidP="004C4C44">
      <w:pPr>
        <w:pStyle w:val="ListParagraph"/>
        <w:numPr>
          <w:ilvl w:val="0"/>
          <w:numId w:val="48"/>
        </w:numPr>
        <w:spacing w:after="20"/>
        <w:rPr>
          <w:rFonts w:ascii="Work Sans" w:hAnsi="Work Sans" w:cstheme="majorHAnsi"/>
          <w:sz w:val="20"/>
          <w:szCs w:val="20"/>
        </w:rPr>
      </w:pPr>
      <w:r w:rsidRPr="00177AAE">
        <w:rPr>
          <w:rFonts w:ascii="Work Sans" w:hAnsi="Work Sans" w:cstheme="majorHAnsi"/>
          <w:sz w:val="20"/>
          <w:szCs w:val="20"/>
        </w:rPr>
        <w:t>t</w:t>
      </w:r>
      <w:r w:rsidR="00B6305C" w:rsidRPr="00177AAE">
        <w:rPr>
          <w:rFonts w:ascii="Work Sans" w:hAnsi="Work Sans" w:cstheme="majorHAnsi"/>
          <w:sz w:val="20"/>
          <w:szCs w:val="20"/>
        </w:rPr>
        <w:t xml:space="preserve">hey understand the local protocol (the 3 safeguarding partners- police, local </w:t>
      </w:r>
      <w:proofErr w:type="gramStart"/>
      <w:r w:rsidR="00B6305C" w:rsidRPr="00177AAE">
        <w:rPr>
          <w:rFonts w:ascii="Work Sans" w:hAnsi="Work Sans" w:cstheme="majorHAnsi"/>
          <w:sz w:val="20"/>
          <w:szCs w:val="20"/>
        </w:rPr>
        <w:t>authority</w:t>
      </w:r>
      <w:proofErr w:type="gramEnd"/>
      <w:r w:rsidR="00B6305C" w:rsidRPr="00177AAE">
        <w:rPr>
          <w:rFonts w:ascii="Work Sans" w:hAnsi="Work Sans" w:cstheme="majorHAnsi"/>
          <w:sz w:val="20"/>
          <w:szCs w:val="20"/>
        </w:rPr>
        <w:t xml:space="preserve"> and commissioning group) and reflect this in their policies</w:t>
      </w:r>
      <w:r w:rsidR="00207496" w:rsidRPr="00177AAE">
        <w:rPr>
          <w:rFonts w:ascii="Work Sans" w:hAnsi="Work Sans" w:cstheme="majorHAnsi"/>
          <w:sz w:val="20"/>
          <w:szCs w:val="20"/>
        </w:rPr>
        <w:t xml:space="preserve">. </w:t>
      </w:r>
      <w:proofErr w:type="gramStart"/>
      <w:r w:rsidR="00207496" w:rsidRPr="00177AAE">
        <w:rPr>
          <w:rFonts w:ascii="Work Sans" w:hAnsi="Work Sans" w:cstheme="majorHAnsi"/>
          <w:color w:val="0070C0"/>
          <w:sz w:val="20"/>
          <w:szCs w:val="20"/>
        </w:rPr>
        <w:t>GB’s</w:t>
      </w:r>
      <w:proofErr w:type="gramEnd"/>
      <w:r w:rsidR="00207496" w:rsidRPr="00177AAE">
        <w:rPr>
          <w:rFonts w:ascii="Work Sans" w:hAnsi="Work Sans" w:cstheme="majorHAnsi"/>
          <w:color w:val="0070C0"/>
          <w:sz w:val="20"/>
          <w:szCs w:val="20"/>
        </w:rPr>
        <w:t xml:space="preserve"> should be aware of their obligations under the Human Rights Act 1998 21, the Equality Act 201022 (including the Public Sector Duty 23) and their local multi-agency safeguarding arrangements (paras 82-93)</w:t>
      </w:r>
      <w:r w:rsidR="009A5AC2" w:rsidRPr="00177AAE">
        <w:rPr>
          <w:rFonts w:ascii="Work Sans" w:hAnsi="Work Sans" w:cstheme="majorHAnsi"/>
          <w:color w:val="0070C0"/>
          <w:sz w:val="20"/>
          <w:szCs w:val="20"/>
        </w:rPr>
        <w:t>. This should include being clear about their approach to searching, screening and confiscation as laid out in the DfE doc</w:t>
      </w:r>
      <w:r w:rsidR="004C4C44">
        <w:rPr>
          <w:rFonts w:ascii="Work Sans" w:hAnsi="Work Sans" w:cstheme="majorHAnsi"/>
          <w:color w:val="0070C0"/>
          <w:sz w:val="20"/>
          <w:szCs w:val="20"/>
        </w:rPr>
        <w:t>ument</w:t>
      </w:r>
    </w:p>
    <w:p w14:paraId="357A4317" w14:textId="36C9F231" w:rsidR="00CD55DC" w:rsidRPr="00177AAE" w:rsidRDefault="00945303" w:rsidP="004C4C44">
      <w:pPr>
        <w:pStyle w:val="ListParagraph"/>
        <w:numPr>
          <w:ilvl w:val="0"/>
          <w:numId w:val="48"/>
        </w:numPr>
        <w:spacing w:after="20"/>
        <w:rPr>
          <w:rFonts w:ascii="Work Sans" w:hAnsi="Work Sans" w:cstheme="majorHAnsi"/>
          <w:sz w:val="20"/>
          <w:szCs w:val="20"/>
        </w:rPr>
      </w:pPr>
      <w:r w:rsidRPr="00177AAE">
        <w:rPr>
          <w:rFonts w:ascii="Work Sans" w:hAnsi="Work Sans" w:cstheme="majorHAnsi"/>
          <w:sz w:val="20"/>
          <w:szCs w:val="20"/>
        </w:rPr>
        <w:t>all g</w:t>
      </w:r>
      <w:r w:rsidR="00CD55DC" w:rsidRPr="00177AAE">
        <w:rPr>
          <w:rFonts w:ascii="Work Sans" w:hAnsi="Work Sans" w:cstheme="majorHAnsi"/>
          <w:sz w:val="20"/>
          <w:szCs w:val="20"/>
        </w:rPr>
        <w:t xml:space="preserve">overnors have read </w:t>
      </w:r>
      <w:proofErr w:type="spellStart"/>
      <w:r w:rsidR="00CD55DC" w:rsidRPr="00177AAE">
        <w:rPr>
          <w:rFonts w:ascii="Work Sans" w:hAnsi="Work Sans" w:cstheme="majorHAnsi"/>
          <w:sz w:val="20"/>
          <w:szCs w:val="20"/>
        </w:rPr>
        <w:t>KCSiE</w:t>
      </w:r>
      <w:proofErr w:type="spellEnd"/>
      <w:r w:rsidR="00CD55DC" w:rsidRPr="00177AAE">
        <w:rPr>
          <w:rFonts w:ascii="Work Sans" w:hAnsi="Work Sans" w:cstheme="majorHAnsi"/>
          <w:sz w:val="20"/>
          <w:szCs w:val="20"/>
        </w:rPr>
        <w:t xml:space="preserve"> and preferably Part 2 (</w:t>
      </w:r>
      <w:r w:rsidR="00287392" w:rsidRPr="00177AAE">
        <w:rPr>
          <w:rFonts w:ascii="Work Sans" w:hAnsi="Work Sans" w:cstheme="majorHAnsi"/>
          <w:sz w:val="20"/>
          <w:szCs w:val="20"/>
        </w:rPr>
        <w:t>t</w:t>
      </w:r>
      <w:r w:rsidR="00CD55DC" w:rsidRPr="00177AAE">
        <w:rPr>
          <w:rFonts w:ascii="Work Sans" w:hAnsi="Work Sans" w:cstheme="majorHAnsi"/>
          <w:sz w:val="20"/>
          <w:szCs w:val="20"/>
        </w:rPr>
        <w:t xml:space="preserve">he management of safeguarding) to support them in understanding their role and responsibilities in relation to safeguarding </w:t>
      </w:r>
    </w:p>
    <w:p w14:paraId="5FB502D9" w14:textId="77777777" w:rsidR="005B4022" w:rsidRPr="003B56E1" w:rsidRDefault="005B4022" w:rsidP="00B6305C">
      <w:pPr>
        <w:spacing w:after="0" w:line="240" w:lineRule="auto"/>
        <w:rPr>
          <w:rFonts w:ascii="Work Sans" w:eastAsia="Times New Roman" w:hAnsi="Work Sans" w:cstheme="majorHAnsi"/>
          <w:b/>
          <w:color w:val="0070C0"/>
          <w:szCs w:val="24"/>
          <w:highlight w:val="yellow"/>
          <w:lang w:eastAsia="en-GB"/>
        </w:rPr>
      </w:pPr>
    </w:p>
    <w:p w14:paraId="0A7D84CB" w14:textId="4DAB1105" w:rsidR="00B6305C" w:rsidRPr="0085159E" w:rsidRDefault="00B6305C" w:rsidP="00B6305C">
      <w:pPr>
        <w:spacing w:after="0" w:line="240" w:lineRule="auto"/>
        <w:rPr>
          <w:rFonts w:ascii="Work Sans" w:eastAsia="Times New Roman" w:hAnsi="Work Sans" w:cstheme="majorHAnsi"/>
          <w:bCs/>
          <w:color w:val="5B315C"/>
          <w:sz w:val="24"/>
          <w:szCs w:val="28"/>
          <w:lang w:eastAsia="en-GB"/>
        </w:rPr>
      </w:pPr>
      <w:r w:rsidRPr="0085159E">
        <w:rPr>
          <w:rFonts w:ascii="Work Sans" w:eastAsia="Times New Roman" w:hAnsi="Work Sans" w:cstheme="majorHAnsi"/>
          <w:bCs/>
          <w:color w:val="5B315C"/>
          <w:sz w:val="24"/>
          <w:szCs w:val="28"/>
          <w:lang w:eastAsia="en-GB"/>
        </w:rPr>
        <w:t>CHILD PROTECTION AND VULNERABLE PUPILS</w:t>
      </w:r>
    </w:p>
    <w:p w14:paraId="0C5C04C4" w14:textId="3D316BF2" w:rsidR="00B6305C" w:rsidRPr="00177AAE" w:rsidRDefault="00B6305C" w:rsidP="00622CC4">
      <w:pPr>
        <w:pStyle w:val="ListParagraph"/>
        <w:numPr>
          <w:ilvl w:val="0"/>
          <w:numId w:val="59"/>
        </w:numPr>
        <w:rPr>
          <w:rFonts w:ascii="Work Sans" w:hAnsi="Work Sans" w:cstheme="majorHAnsi"/>
          <w:sz w:val="20"/>
          <w:szCs w:val="20"/>
        </w:rPr>
      </w:pPr>
      <w:r w:rsidRPr="00177AAE">
        <w:rPr>
          <w:rFonts w:ascii="Work Sans" w:hAnsi="Work Sans" w:cstheme="majorHAnsi"/>
          <w:sz w:val="20"/>
          <w:szCs w:val="20"/>
        </w:rPr>
        <w:t xml:space="preserve">Robust systems are in place for recording discussions, </w:t>
      </w:r>
      <w:proofErr w:type="gramStart"/>
      <w:r w:rsidRPr="00177AAE">
        <w:rPr>
          <w:rFonts w:ascii="Work Sans" w:hAnsi="Work Sans" w:cstheme="majorHAnsi"/>
          <w:sz w:val="20"/>
          <w:szCs w:val="20"/>
        </w:rPr>
        <w:t>decisions</w:t>
      </w:r>
      <w:proofErr w:type="gramEnd"/>
      <w:r w:rsidRPr="00177AAE">
        <w:rPr>
          <w:rFonts w:ascii="Work Sans" w:hAnsi="Work Sans" w:cstheme="majorHAnsi"/>
          <w:sz w:val="20"/>
          <w:szCs w:val="20"/>
        </w:rPr>
        <w:t xml:space="preserve"> and actions in respect </w:t>
      </w:r>
      <w:r w:rsidR="00287392" w:rsidRPr="00177AAE">
        <w:rPr>
          <w:rFonts w:ascii="Work Sans" w:hAnsi="Work Sans" w:cstheme="majorHAnsi"/>
          <w:sz w:val="20"/>
          <w:szCs w:val="20"/>
        </w:rPr>
        <w:t>of</w:t>
      </w:r>
      <w:r w:rsidRPr="00177AAE">
        <w:rPr>
          <w:rFonts w:ascii="Work Sans" w:hAnsi="Work Sans" w:cstheme="majorHAnsi"/>
          <w:sz w:val="20"/>
          <w:szCs w:val="20"/>
        </w:rPr>
        <w:t xml:space="preserve"> safeguarding concerns. These are understood and used by all staff. </w:t>
      </w:r>
    </w:p>
    <w:p w14:paraId="4AB45BAD" w14:textId="77777777" w:rsidR="00E209AE" w:rsidRPr="00177AAE" w:rsidRDefault="00B6305C" w:rsidP="00622CC4">
      <w:pPr>
        <w:pStyle w:val="ListParagraph"/>
        <w:numPr>
          <w:ilvl w:val="1"/>
          <w:numId w:val="59"/>
        </w:numPr>
        <w:rPr>
          <w:rFonts w:ascii="Work Sans" w:hAnsi="Work Sans" w:cstheme="majorHAnsi"/>
          <w:sz w:val="20"/>
          <w:szCs w:val="20"/>
        </w:rPr>
      </w:pPr>
      <w:r w:rsidRPr="00177AAE">
        <w:rPr>
          <w:rFonts w:ascii="Work Sans" w:hAnsi="Work Sans" w:cstheme="majorHAnsi"/>
          <w:sz w:val="20"/>
          <w:szCs w:val="20"/>
        </w:rPr>
        <w:t xml:space="preserve">Actions are timely and tenacious. </w:t>
      </w:r>
    </w:p>
    <w:p w14:paraId="3ED1F6ED" w14:textId="2C07096B" w:rsidR="0059008A" w:rsidRPr="00177AAE" w:rsidRDefault="00E209AE" w:rsidP="00622CC4">
      <w:pPr>
        <w:pStyle w:val="ListParagraph"/>
        <w:numPr>
          <w:ilvl w:val="1"/>
          <w:numId w:val="59"/>
        </w:numPr>
        <w:rPr>
          <w:rFonts w:ascii="Work Sans" w:hAnsi="Work Sans" w:cstheme="majorHAnsi"/>
          <w:color w:val="0070C0"/>
          <w:sz w:val="20"/>
          <w:szCs w:val="20"/>
        </w:rPr>
      </w:pPr>
      <w:r w:rsidRPr="00177AAE">
        <w:rPr>
          <w:rFonts w:ascii="Work Sans" w:hAnsi="Work Sans" w:cstheme="majorHAnsi"/>
          <w:color w:val="0070C0"/>
          <w:sz w:val="20"/>
          <w:szCs w:val="20"/>
        </w:rPr>
        <w:t>The DSL will make a</w:t>
      </w:r>
      <w:r w:rsidR="0059008A" w:rsidRPr="00177AAE">
        <w:rPr>
          <w:rFonts w:ascii="Work Sans" w:hAnsi="Work Sans" w:cstheme="majorHAnsi"/>
          <w:color w:val="0070C0"/>
          <w:sz w:val="20"/>
          <w:szCs w:val="20"/>
        </w:rPr>
        <w:t xml:space="preserve"> </w:t>
      </w:r>
      <w:r w:rsidRPr="00177AAE">
        <w:rPr>
          <w:rFonts w:ascii="Work Sans" w:hAnsi="Work Sans" w:cstheme="majorHAnsi"/>
          <w:color w:val="0070C0"/>
          <w:sz w:val="20"/>
          <w:szCs w:val="20"/>
        </w:rPr>
        <w:t>referral to the local authority children’s social care (and if appropriate the police)</w:t>
      </w:r>
      <w:r w:rsidRPr="00177AAE">
        <w:rPr>
          <w:rFonts w:ascii="Work Sans" w:hAnsi="Work Sans" w:cstheme="majorHAnsi"/>
          <w:color w:val="0070C0"/>
          <w:sz w:val="20"/>
          <w:szCs w:val="20"/>
          <w:u w:val="single"/>
        </w:rPr>
        <w:t xml:space="preserve"> immediately </w:t>
      </w:r>
      <w:r w:rsidRPr="00177AAE">
        <w:rPr>
          <w:rFonts w:ascii="Work Sans" w:hAnsi="Work Sans" w:cstheme="majorHAnsi"/>
          <w:color w:val="0070C0"/>
          <w:sz w:val="20"/>
          <w:szCs w:val="20"/>
        </w:rPr>
        <w:t xml:space="preserve">if </w:t>
      </w:r>
      <w:r w:rsidR="0059008A" w:rsidRPr="00177AAE">
        <w:rPr>
          <w:rFonts w:ascii="Work Sans" w:hAnsi="Work Sans" w:cstheme="majorHAnsi"/>
          <w:color w:val="0070C0"/>
          <w:sz w:val="20"/>
          <w:szCs w:val="20"/>
        </w:rPr>
        <w:t>a child is suffering, or is likely to suffer</w:t>
      </w:r>
      <w:r w:rsidR="00287392" w:rsidRPr="00177AAE">
        <w:rPr>
          <w:rFonts w:ascii="Work Sans" w:hAnsi="Work Sans" w:cstheme="majorHAnsi"/>
          <w:color w:val="0070C0"/>
          <w:sz w:val="20"/>
          <w:szCs w:val="20"/>
        </w:rPr>
        <w:t>,</w:t>
      </w:r>
      <w:r w:rsidR="0059008A" w:rsidRPr="00177AAE">
        <w:rPr>
          <w:rFonts w:ascii="Work Sans" w:hAnsi="Work Sans" w:cstheme="majorHAnsi"/>
          <w:color w:val="0070C0"/>
          <w:sz w:val="20"/>
          <w:szCs w:val="20"/>
        </w:rPr>
        <w:t xml:space="preserve"> from harm</w:t>
      </w:r>
      <w:r w:rsidRPr="00177AAE">
        <w:rPr>
          <w:rFonts w:ascii="Work Sans" w:hAnsi="Work Sans" w:cstheme="majorHAnsi"/>
          <w:color w:val="0070C0"/>
          <w:sz w:val="20"/>
          <w:szCs w:val="20"/>
        </w:rPr>
        <w:t xml:space="preserve"> and will </w:t>
      </w:r>
      <w:r w:rsidR="0059008A" w:rsidRPr="00177AAE">
        <w:rPr>
          <w:rFonts w:ascii="Work Sans" w:hAnsi="Work Sans" w:cstheme="majorHAnsi"/>
          <w:color w:val="0070C0"/>
          <w:sz w:val="20"/>
          <w:szCs w:val="20"/>
        </w:rPr>
        <w:t xml:space="preserve">follow the local referral process. </w:t>
      </w:r>
    </w:p>
    <w:p w14:paraId="55C1E4BB" w14:textId="4287FB7B" w:rsidR="00B6305C" w:rsidRPr="00177AAE" w:rsidRDefault="00B6305C" w:rsidP="00622CC4">
      <w:pPr>
        <w:pStyle w:val="ListParagraph"/>
        <w:numPr>
          <w:ilvl w:val="1"/>
          <w:numId w:val="59"/>
        </w:numPr>
        <w:rPr>
          <w:rFonts w:ascii="Work Sans" w:hAnsi="Work Sans" w:cstheme="majorHAnsi"/>
          <w:sz w:val="20"/>
          <w:szCs w:val="20"/>
        </w:rPr>
      </w:pPr>
      <w:r w:rsidRPr="00177AAE">
        <w:rPr>
          <w:rFonts w:ascii="Work Sans" w:hAnsi="Work Sans" w:cstheme="majorHAnsi"/>
          <w:sz w:val="20"/>
          <w:szCs w:val="20"/>
        </w:rPr>
        <w:t xml:space="preserve">The timeline of </w:t>
      </w:r>
      <w:r w:rsidR="00E209AE" w:rsidRPr="00177AAE">
        <w:rPr>
          <w:rFonts w:ascii="Work Sans" w:hAnsi="Work Sans" w:cstheme="majorHAnsi"/>
          <w:sz w:val="20"/>
          <w:szCs w:val="20"/>
        </w:rPr>
        <w:t xml:space="preserve">all </w:t>
      </w:r>
      <w:r w:rsidRPr="00177AAE">
        <w:rPr>
          <w:rFonts w:ascii="Work Sans" w:hAnsi="Work Sans" w:cstheme="majorHAnsi"/>
          <w:sz w:val="20"/>
          <w:szCs w:val="20"/>
        </w:rPr>
        <w:t xml:space="preserve">events and </w:t>
      </w:r>
      <w:r w:rsidR="00E209AE" w:rsidRPr="00177AAE">
        <w:rPr>
          <w:rFonts w:ascii="Work Sans" w:hAnsi="Work Sans" w:cstheme="majorHAnsi"/>
          <w:sz w:val="20"/>
          <w:szCs w:val="20"/>
        </w:rPr>
        <w:t xml:space="preserve">the </w:t>
      </w:r>
      <w:r w:rsidRPr="00177AAE">
        <w:rPr>
          <w:rFonts w:ascii="Work Sans" w:hAnsi="Work Sans" w:cstheme="majorHAnsi"/>
          <w:sz w:val="20"/>
          <w:szCs w:val="20"/>
        </w:rPr>
        <w:t xml:space="preserve">recording of these is very clear with no </w:t>
      </w:r>
      <w:r w:rsidRPr="00177AAE">
        <w:rPr>
          <w:rFonts w:ascii="Work Sans" w:hAnsi="Work Sans" w:cstheme="majorHAnsi"/>
          <w:color w:val="000000" w:themeColor="text1"/>
          <w:sz w:val="20"/>
          <w:szCs w:val="20"/>
        </w:rPr>
        <w:t>gaps</w:t>
      </w:r>
      <w:r w:rsidR="00E209AE" w:rsidRPr="00177AAE">
        <w:rPr>
          <w:rFonts w:ascii="Work Sans" w:hAnsi="Work Sans" w:cstheme="majorHAnsi"/>
          <w:color w:val="000000" w:themeColor="text1"/>
          <w:sz w:val="20"/>
          <w:szCs w:val="20"/>
        </w:rPr>
        <w:t xml:space="preserve"> and completed in a timely manner</w:t>
      </w:r>
      <w:r w:rsidRPr="00177AAE">
        <w:rPr>
          <w:rFonts w:ascii="Work Sans" w:hAnsi="Work Sans" w:cstheme="majorHAnsi"/>
          <w:color w:val="000000" w:themeColor="text1"/>
          <w:sz w:val="20"/>
          <w:szCs w:val="20"/>
        </w:rPr>
        <w:t xml:space="preserve">. </w:t>
      </w:r>
    </w:p>
    <w:p w14:paraId="0A70AC95" w14:textId="52887CA0" w:rsidR="00B6305C" w:rsidRPr="00177AAE" w:rsidRDefault="00B6305C" w:rsidP="00622CC4">
      <w:pPr>
        <w:pStyle w:val="ListParagraph"/>
        <w:numPr>
          <w:ilvl w:val="1"/>
          <w:numId w:val="59"/>
        </w:numPr>
        <w:rPr>
          <w:rFonts w:ascii="Work Sans" w:hAnsi="Work Sans" w:cstheme="majorHAnsi"/>
          <w:sz w:val="20"/>
          <w:szCs w:val="20"/>
        </w:rPr>
      </w:pPr>
      <w:r w:rsidRPr="00177AAE">
        <w:rPr>
          <w:rFonts w:ascii="Work Sans" w:hAnsi="Work Sans" w:cstheme="majorHAnsi"/>
          <w:sz w:val="20"/>
          <w:szCs w:val="20"/>
        </w:rPr>
        <w:t xml:space="preserve">Staff refer concerns to the DSL as evidenced in the </w:t>
      </w:r>
      <w:r w:rsidR="00E209AE" w:rsidRPr="00177AAE">
        <w:rPr>
          <w:rFonts w:ascii="Work Sans" w:hAnsi="Work Sans" w:cstheme="majorHAnsi"/>
          <w:sz w:val="20"/>
          <w:szCs w:val="20"/>
        </w:rPr>
        <w:t xml:space="preserve">school’s </w:t>
      </w:r>
      <w:r w:rsidRPr="00177AAE">
        <w:rPr>
          <w:rFonts w:ascii="Work Sans" w:hAnsi="Work Sans" w:cstheme="majorHAnsi"/>
          <w:sz w:val="20"/>
          <w:szCs w:val="20"/>
        </w:rPr>
        <w:t xml:space="preserve">list of referrals (see Ofsted section below) </w:t>
      </w:r>
      <w:r w:rsidR="00287392" w:rsidRPr="00177AAE">
        <w:rPr>
          <w:rFonts w:ascii="Work Sans" w:hAnsi="Work Sans" w:cstheme="majorHAnsi"/>
          <w:sz w:val="20"/>
          <w:szCs w:val="20"/>
        </w:rPr>
        <w:t xml:space="preserve">and </w:t>
      </w:r>
      <w:r w:rsidR="00857EC7" w:rsidRPr="00177AAE">
        <w:rPr>
          <w:rFonts w:ascii="Work Sans" w:hAnsi="Work Sans" w:cstheme="majorHAnsi"/>
          <w:sz w:val="20"/>
          <w:szCs w:val="20"/>
        </w:rPr>
        <w:t>this includes incidents relating to poor filtering and/or from monitoring</w:t>
      </w:r>
    </w:p>
    <w:p w14:paraId="4BDF15B5" w14:textId="6A90BB11" w:rsidR="00026BF1" w:rsidRPr="00177AAE" w:rsidRDefault="00B6305C" w:rsidP="00622CC4">
      <w:pPr>
        <w:pStyle w:val="ListParagraph"/>
        <w:numPr>
          <w:ilvl w:val="0"/>
          <w:numId w:val="59"/>
        </w:numPr>
        <w:rPr>
          <w:rFonts w:ascii="Work Sans" w:hAnsi="Work Sans" w:cstheme="majorHAnsi"/>
          <w:sz w:val="20"/>
          <w:szCs w:val="20"/>
        </w:rPr>
      </w:pPr>
      <w:r w:rsidRPr="00177AAE">
        <w:rPr>
          <w:rFonts w:ascii="Work Sans" w:hAnsi="Work Sans" w:cstheme="majorHAnsi"/>
          <w:sz w:val="20"/>
          <w:szCs w:val="20"/>
        </w:rPr>
        <w:t>Staff know how to respond to a disclosure from a pupi</w:t>
      </w:r>
      <w:r w:rsidR="00026BF1" w:rsidRPr="00177AAE">
        <w:rPr>
          <w:rFonts w:ascii="Work Sans" w:hAnsi="Work Sans" w:cstheme="majorHAnsi"/>
          <w:sz w:val="20"/>
          <w:szCs w:val="20"/>
        </w:rPr>
        <w:t>l</w:t>
      </w:r>
    </w:p>
    <w:p w14:paraId="1E0D0BBA" w14:textId="1C02842C" w:rsidR="0059008A" w:rsidRPr="00177AAE" w:rsidRDefault="00B6305C" w:rsidP="00622CC4">
      <w:pPr>
        <w:pStyle w:val="ListParagraph"/>
        <w:numPr>
          <w:ilvl w:val="0"/>
          <w:numId w:val="59"/>
        </w:numPr>
        <w:rPr>
          <w:rFonts w:ascii="Work Sans" w:hAnsi="Work Sans" w:cstheme="majorHAnsi"/>
          <w:color w:val="0070C0"/>
          <w:sz w:val="20"/>
          <w:szCs w:val="18"/>
        </w:rPr>
      </w:pPr>
      <w:r w:rsidRPr="00177AAE">
        <w:rPr>
          <w:rFonts w:ascii="Work Sans" w:hAnsi="Work Sans" w:cstheme="majorHAnsi"/>
          <w:color w:val="000000" w:themeColor="text1"/>
          <w:sz w:val="20"/>
          <w:szCs w:val="20"/>
        </w:rPr>
        <w:t xml:space="preserve">Staff are alert to, and are confident in, addressing incidents of abuse such as bullying, physical abuse, </w:t>
      </w:r>
      <w:r w:rsidR="006E0C99" w:rsidRPr="00177AAE">
        <w:rPr>
          <w:rFonts w:ascii="Work Sans" w:hAnsi="Work Sans" w:cstheme="majorHAnsi"/>
          <w:color w:val="000000" w:themeColor="text1"/>
          <w:sz w:val="20"/>
          <w:szCs w:val="20"/>
        </w:rPr>
        <w:t>child-on-child</w:t>
      </w:r>
      <w:r w:rsidR="00026BF1" w:rsidRPr="00177AAE">
        <w:rPr>
          <w:rFonts w:ascii="Work Sans" w:hAnsi="Work Sans" w:cstheme="majorHAnsi"/>
          <w:color w:val="000000" w:themeColor="text1"/>
          <w:sz w:val="20"/>
          <w:szCs w:val="20"/>
        </w:rPr>
        <w:t xml:space="preserve"> abuse</w:t>
      </w:r>
      <w:r w:rsidRPr="00177AAE">
        <w:rPr>
          <w:rFonts w:ascii="Work Sans" w:hAnsi="Work Sans" w:cstheme="majorHAnsi"/>
          <w:color w:val="000000" w:themeColor="text1"/>
          <w:sz w:val="20"/>
          <w:szCs w:val="20"/>
        </w:rPr>
        <w:t xml:space="preserve">, sexual </w:t>
      </w:r>
      <w:proofErr w:type="gramStart"/>
      <w:r w:rsidRPr="00177AAE">
        <w:rPr>
          <w:rFonts w:ascii="Work Sans" w:hAnsi="Work Sans" w:cstheme="majorHAnsi"/>
          <w:color w:val="000000" w:themeColor="text1"/>
          <w:sz w:val="20"/>
          <w:szCs w:val="20"/>
        </w:rPr>
        <w:t>violence</w:t>
      </w:r>
      <w:proofErr w:type="gramEnd"/>
      <w:r w:rsidRPr="00177AAE">
        <w:rPr>
          <w:rFonts w:ascii="Work Sans" w:hAnsi="Work Sans" w:cstheme="majorHAnsi"/>
          <w:color w:val="000000" w:themeColor="text1"/>
          <w:sz w:val="20"/>
          <w:szCs w:val="20"/>
        </w:rPr>
        <w:t xml:space="preserve"> and harassment</w:t>
      </w:r>
      <w:r w:rsidR="00026BF1" w:rsidRPr="00177AAE">
        <w:rPr>
          <w:rFonts w:ascii="Work Sans" w:hAnsi="Work Sans" w:cstheme="majorHAnsi"/>
          <w:color w:val="000000" w:themeColor="text1"/>
          <w:sz w:val="20"/>
          <w:szCs w:val="20"/>
        </w:rPr>
        <w:t xml:space="preserve">. They understand that </w:t>
      </w:r>
      <w:r w:rsidR="00026BF1" w:rsidRPr="00177AAE">
        <w:rPr>
          <w:rFonts w:ascii="Work Sans" w:hAnsi="Work Sans" w:cstheme="majorHAnsi"/>
          <w:bCs/>
          <w:color w:val="0070C0"/>
          <w:sz w:val="20"/>
          <w:szCs w:val="20"/>
          <w:lang w:eastAsia="en-US"/>
        </w:rPr>
        <w:t>h</w:t>
      </w:r>
      <w:r w:rsidR="0059008A" w:rsidRPr="00177AAE">
        <w:rPr>
          <w:rFonts w:ascii="Work Sans" w:hAnsi="Work Sans" w:cstheme="majorHAnsi"/>
          <w:bCs/>
          <w:color w:val="0070C0"/>
          <w:sz w:val="20"/>
          <w:szCs w:val="20"/>
          <w:lang w:eastAsia="en-US"/>
        </w:rPr>
        <w:t>arm can include ill treatment that is not physical as well as the impact of witnessing ill treatment</w:t>
      </w:r>
      <w:r w:rsidR="0059008A" w:rsidRPr="003B56E1">
        <w:rPr>
          <w:rFonts w:ascii="Work Sans" w:hAnsi="Work Sans" w:cstheme="majorHAnsi"/>
          <w:bCs/>
          <w:color w:val="0070C0"/>
          <w:sz w:val="22"/>
          <w:szCs w:val="21"/>
          <w:lang w:eastAsia="en-US"/>
        </w:rPr>
        <w:t xml:space="preserve"> of </w:t>
      </w:r>
      <w:r w:rsidR="0059008A" w:rsidRPr="00177AAE">
        <w:rPr>
          <w:rFonts w:ascii="Work Sans" w:hAnsi="Work Sans" w:cstheme="majorHAnsi"/>
          <w:bCs/>
          <w:color w:val="0070C0"/>
          <w:sz w:val="20"/>
          <w:szCs w:val="18"/>
          <w:lang w:eastAsia="en-US"/>
        </w:rPr>
        <w:t>others</w:t>
      </w:r>
      <w:r w:rsidR="00026BF1" w:rsidRPr="00177AAE">
        <w:rPr>
          <w:rFonts w:ascii="Work Sans" w:hAnsi="Work Sans" w:cstheme="majorHAnsi"/>
          <w:bCs/>
          <w:color w:val="0070C0"/>
          <w:sz w:val="20"/>
          <w:szCs w:val="18"/>
          <w:lang w:eastAsia="en-US"/>
        </w:rPr>
        <w:t xml:space="preserve"> e.g. </w:t>
      </w:r>
      <w:r w:rsidR="0059008A" w:rsidRPr="00177AAE">
        <w:rPr>
          <w:rFonts w:ascii="Work Sans" w:hAnsi="Work Sans" w:cstheme="majorHAnsi"/>
          <w:bCs/>
          <w:color w:val="0070C0"/>
          <w:sz w:val="20"/>
          <w:szCs w:val="18"/>
          <w:lang w:eastAsia="en-US"/>
        </w:rPr>
        <w:t xml:space="preserve"> in relation to the impact on children of all forms of domestic abuse.</w:t>
      </w:r>
      <w:r w:rsidR="0059008A" w:rsidRPr="00177AAE">
        <w:rPr>
          <w:rFonts w:ascii="Work Sans" w:hAnsi="Work Sans" w:cstheme="majorHAnsi"/>
          <w:color w:val="0070C0"/>
          <w:sz w:val="20"/>
          <w:szCs w:val="18"/>
        </w:rPr>
        <w:t xml:space="preserve"> </w:t>
      </w:r>
    </w:p>
    <w:p w14:paraId="177F807E" w14:textId="4AC74B4B" w:rsidR="0059008A" w:rsidRPr="00177AAE" w:rsidRDefault="00026BF1" w:rsidP="00622CC4">
      <w:pPr>
        <w:pStyle w:val="ListParagraph"/>
        <w:numPr>
          <w:ilvl w:val="0"/>
          <w:numId w:val="59"/>
        </w:numPr>
        <w:rPr>
          <w:rFonts w:ascii="Work Sans" w:hAnsi="Work Sans" w:cstheme="majorHAnsi"/>
          <w:color w:val="0070C0"/>
          <w:sz w:val="20"/>
          <w:szCs w:val="18"/>
        </w:rPr>
      </w:pPr>
      <w:r w:rsidRPr="00177AAE">
        <w:rPr>
          <w:rFonts w:ascii="Work Sans" w:hAnsi="Work Sans" w:cstheme="majorHAnsi"/>
          <w:color w:val="0070C0"/>
          <w:sz w:val="20"/>
          <w:szCs w:val="18"/>
        </w:rPr>
        <w:t>All staff are</w:t>
      </w:r>
      <w:r w:rsidR="0059008A" w:rsidRPr="00177AAE">
        <w:rPr>
          <w:rFonts w:ascii="Work Sans" w:hAnsi="Work Sans" w:cstheme="majorHAnsi"/>
          <w:color w:val="0070C0"/>
          <w:sz w:val="20"/>
          <w:szCs w:val="18"/>
        </w:rPr>
        <w:t xml:space="preserve"> aware that children may not feel ready </w:t>
      </w:r>
      <w:r w:rsidR="00287392" w:rsidRPr="00177AAE">
        <w:rPr>
          <w:rFonts w:ascii="Work Sans" w:hAnsi="Work Sans" w:cstheme="majorHAnsi"/>
          <w:color w:val="0070C0"/>
          <w:sz w:val="20"/>
          <w:szCs w:val="18"/>
        </w:rPr>
        <w:t xml:space="preserve">to, </w:t>
      </w:r>
      <w:r w:rsidR="0059008A" w:rsidRPr="00177AAE">
        <w:rPr>
          <w:rFonts w:ascii="Work Sans" w:hAnsi="Work Sans" w:cstheme="majorHAnsi"/>
          <w:color w:val="0070C0"/>
          <w:sz w:val="20"/>
          <w:szCs w:val="18"/>
        </w:rPr>
        <w:t>or know how to</w:t>
      </w:r>
      <w:r w:rsidR="00287392" w:rsidRPr="00177AAE">
        <w:rPr>
          <w:rFonts w:ascii="Work Sans" w:hAnsi="Work Sans" w:cstheme="majorHAnsi"/>
          <w:color w:val="0070C0"/>
          <w:sz w:val="20"/>
          <w:szCs w:val="18"/>
        </w:rPr>
        <w:t>,</w:t>
      </w:r>
      <w:r w:rsidR="0059008A" w:rsidRPr="00177AAE">
        <w:rPr>
          <w:rFonts w:ascii="Work Sans" w:hAnsi="Work Sans" w:cstheme="majorHAnsi"/>
          <w:color w:val="0070C0"/>
          <w:sz w:val="20"/>
          <w:szCs w:val="18"/>
        </w:rPr>
        <w:t xml:space="preserve"> tell someone that they are being abused, exploited, or neglected, and/or they may not recognise their experiences as harmful. For example, children may feel embarrassed, humiliated, or threatened</w:t>
      </w:r>
      <w:r w:rsidR="00287392" w:rsidRPr="00177AAE">
        <w:rPr>
          <w:rFonts w:ascii="Work Sans" w:hAnsi="Work Sans" w:cstheme="majorHAnsi"/>
          <w:color w:val="0070C0"/>
          <w:sz w:val="20"/>
          <w:szCs w:val="18"/>
        </w:rPr>
        <w:t>.</w:t>
      </w:r>
      <w:r w:rsidR="0059008A" w:rsidRPr="00177AAE">
        <w:rPr>
          <w:rFonts w:ascii="Work Sans" w:hAnsi="Work Sans" w:cstheme="majorHAnsi"/>
          <w:color w:val="0070C0"/>
          <w:sz w:val="20"/>
          <w:szCs w:val="18"/>
        </w:rPr>
        <w:t xml:space="preserve"> </w:t>
      </w:r>
      <w:r w:rsidR="00287392" w:rsidRPr="00177AAE">
        <w:rPr>
          <w:rFonts w:ascii="Work Sans" w:hAnsi="Work Sans" w:cstheme="majorHAnsi"/>
          <w:color w:val="0070C0"/>
          <w:sz w:val="20"/>
          <w:szCs w:val="18"/>
        </w:rPr>
        <w:t>T</w:t>
      </w:r>
      <w:r w:rsidR="0059008A" w:rsidRPr="00177AAE">
        <w:rPr>
          <w:rFonts w:ascii="Work Sans" w:hAnsi="Work Sans" w:cstheme="majorHAnsi"/>
          <w:color w:val="0070C0"/>
          <w:sz w:val="20"/>
          <w:szCs w:val="18"/>
        </w:rPr>
        <w:t xml:space="preserve">his could be due to their vulnerability, disability and/ 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 </w:t>
      </w:r>
    </w:p>
    <w:p w14:paraId="6C4B89D3" w14:textId="010DD845" w:rsidR="00945303" w:rsidRPr="00177AAE" w:rsidRDefault="00857EC7" w:rsidP="00287392">
      <w:pPr>
        <w:pStyle w:val="ListParagraph"/>
        <w:numPr>
          <w:ilvl w:val="0"/>
          <w:numId w:val="105"/>
        </w:numPr>
        <w:ind w:left="709" w:hanging="425"/>
        <w:rPr>
          <w:rFonts w:ascii="Work Sans" w:hAnsi="Work Sans" w:cstheme="majorHAnsi"/>
          <w:sz w:val="20"/>
          <w:szCs w:val="20"/>
        </w:rPr>
      </w:pPr>
      <w:r w:rsidRPr="00177AAE">
        <w:rPr>
          <w:rFonts w:ascii="Work Sans" w:hAnsi="Work Sans" w:cstheme="majorHAnsi"/>
          <w:color w:val="FF0000"/>
          <w:sz w:val="20"/>
          <w:szCs w:val="20"/>
        </w:rPr>
        <w:t xml:space="preserve">All staff know </w:t>
      </w:r>
      <w:r w:rsidR="00945303" w:rsidRPr="00177AAE">
        <w:rPr>
          <w:rFonts w:ascii="Work Sans" w:hAnsi="Work Sans" w:cstheme="majorHAnsi"/>
          <w:color w:val="FF0000"/>
          <w:sz w:val="20"/>
          <w:szCs w:val="20"/>
        </w:rPr>
        <w:t xml:space="preserve">what to do and who to speak to if they: </w:t>
      </w:r>
    </w:p>
    <w:p w14:paraId="28F3595E" w14:textId="77777777" w:rsidR="00945303" w:rsidRPr="003B56E1" w:rsidRDefault="00945303" w:rsidP="00177AAE">
      <w:pPr>
        <w:pStyle w:val="ListParagraph"/>
        <w:numPr>
          <w:ilvl w:val="0"/>
          <w:numId w:val="106"/>
        </w:numPr>
        <w:ind w:left="1418" w:hanging="284"/>
        <w:rPr>
          <w:rFonts w:ascii="Work Sans" w:hAnsi="Work Sans" w:cstheme="majorHAnsi"/>
          <w:color w:val="FF0000"/>
          <w:sz w:val="20"/>
          <w:szCs w:val="20"/>
        </w:rPr>
      </w:pPr>
      <w:r w:rsidRPr="003B56E1">
        <w:rPr>
          <w:rFonts w:ascii="Work Sans" w:hAnsi="Work Sans" w:cstheme="majorHAnsi"/>
          <w:color w:val="FF0000"/>
          <w:sz w:val="20"/>
          <w:szCs w:val="20"/>
        </w:rPr>
        <w:t xml:space="preserve">see or suspect unacceptable content has been accessed </w:t>
      </w:r>
    </w:p>
    <w:p w14:paraId="1AB82C6A" w14:textId="77777777" w:rsidR="00945303" w:rsidRPr="003B56E1" w:rsidRDefault="00945303" w:rsidP="00177AAE">
      <w:pPr>
        <w:pStyle w:val="ListParagraph"/>
        <w:numPr>
          <w:ilvl w:val="0"/>
          <w:numId w:val="106"/>
        </w:numPr>
        <w:ind w:left="1418" w:hanging="284"/>
        <w:rPr>
          <w:rFonts w:ascii="Work Sans" w:hAnsi="Work Sans" w:cstheme="majorHAnsi"/>
          <w:color w:val="FF0000"/>
          <w:sz w:val="20"/>
          <w:szCs w:val="20"/>
        </w:rPr>
      </w:pPr>
      <w:r w:rsidRPr="003B56E1">
        <w:rPr>
          <w:rFonts w:ascii="Work Sans" w:hAnsi="Work Sans" w:cstheme="majorHAnsi"/>
          <w:color w:val="FF0000"/>
          <w:sz w:val="20"/>
          <w:szCs w:val="20"/>
        </w:rPr>
        <w:t xml:space="preserve">discover that unacceptable content can be accessed </w:t>
      </w:r>
      <w:proofErr w:type="gramStart"/>
      <w:r w:rsidRPr="003B56E1">
        <w:rPr>
          <w:rFonts w:ascii="Work Sans" w:hAnsi="Work Sans" w:cstheme="majorHAnsi"/>
          <w:color w:val="FF0000"/>
          <w:sz w:val="20"/>
          <w:szCs w:val="20"/>
        </w:rPr>
        <w:t>e.g.</w:t>
      </w:r>
      <w:proofErr w:type="gramEnd"/>
      <w:r w:rsidRPr="003B56E1">
        <w:rPr>
          <w:rFonts w:ascii="Work Sans" w:hAnsi="Work Sans" w:cstheme="majorHAnsi"/>
          <w:color w:val="FF0000"/>
          <w:sz w:val="20"/>
          <w:szCs w:val="20"/>
        </w:rPr>
        <w:t xml:space="preserve"> any failure in the system or misspellings which enable pupils to access unacceptable content</w:t>
      </w:r>
    </w:p>
    <w:p w14:paraId="268C9A01" w14:textId="77777777" w:rsidR="00945303" w:rsidRPr="003B56E1" w:rsidRDefault="00945303" w:rsidP="00177AAE">
      <w:pPr>
        <w:pStyle w:val="ListParagraph"/>
        <w:numPr>
          <w:ilvl w:val="0"/>
          <w:numId w:val="106"/>
        </w:numPr>
        <w:ind w:left="1418" w:hanging="284"/>
        <w:rPr>
          <w:rFonts w:ascii="Work Sans" w:hAnsi="Work Sans" w:cstheme="majorHAnsi"/>
          <w:color w:val="FF0000"/>
          <w:sz w:val="20"/>
          <w:szCs w:val="20"/>
        </w:rPr>
      </w:pPr>
      <w:r w:rsidRPr="003B56E1">
        <w:rPr>
          <w:rFonts w:ascii="Work Sans" w:hAnsi="Work Sans" w:cstheme="majorHAnsi"/>
          <w:color w:val="FF0000"/>
          <w:sz w:val="20"/>
          <w:szCs w:val="20"/>
        </w:rPr>
        <w:t>discover any abuse of the system</w:t>
      </w:r>
    </w:p>
    <w:p w14:paraId="1C6DAAA7" w14:textId="77777777" w:rsidR="00B35D1E" w:rsidRPr="003B56E1" w:rsidRDefault="00945303" w:rsidP="00177AAE">
      <w:pPr>
        <w:pStyle w:val="ListParagraph"/>
        <w:numPr>
          <w:ilvl w:val="0"/>
          <w:numId w:val="106"/>
        </w:numPr>
        <w:ind w:left="1418" w:hanging="284"/>
        <w:rPr>
          <w:rFonts w:ascii="Work Sans" w:hAnsi="Work Sans" w:cstheme="majorHAnsi"/>
          <w:color w:val="FF0000"/>
          <w:sz w:val="20"/>
          <w:szCs w:val="20"/>
        </w:rPr>
      </w:pPr>
      <w:r w:rsidRPr="003B56E1">
        <w:rPr>
          <w:rFonts w:ascii="Work Sans" w:hAnsi="Work Sans" w:cstheme="majorHAnsi"/>
          <w:color w:val="FF0000"/>
          <w:sz w:val="20"/>
          <w:szCs w:val="20"/>
        </w:rPr>
        <w:t xml:space="preserve">come across any restrictions which limit teaching and learning </w:t>
      </w:r>
    </w:p>
    <w:p w14:paraId="1B3E602D" w14:textId="0B782D47" w:rsidR="00857EC7" w:rsidRPr="003B56E1" w:rsidRDefault="00945303" w:rsidP="00177AAE">
      <w:pPr>
        <w:pStyle w:val="ListParagraph"/>
        <w:numPr>
          <w:ilvl w:val="0"/>
          <w:numId w:val="106"/>
        </w:numPr>
        <w:ind w:left="1418" w:hanging="284"/>
        <w:rPr>
          <w:rFonts w:ascii="Work Sans" w:hAnsi="Work Sans" w:cstheme="majorHAnsi"/>
          <w:color w:val="FF0000"/>
          <w:sz w:val="20"/>
          <w:szCs w:val="20"/>
        </w:rPr>
      </w:pPr>
      <w:r w:rsidRPr="003B56E1">
        <w:rPr>
          <w:rFonts w:ascii="Work Sans" w:hAnsi="Work Sans" w:cstheme="majorHAnsi"/>
          <w:color w:val="FF0000"/>
          <w:sz w:val="20"/>
          <w:szCs w:val="20"/>
        </w:rPr>
        <w:lastRenderedPageBreak/>
        <w:t>are teaching content which may cause a spike in logs</w:t>
      </w:r>
    </w:p>
    <w:p w14:paraId="67807E53" w14:textId="49C0E3CD" w:rsidR="007E5192" w:rsidRPr="00177AAE" w:rsidRDefault="00B35D1E" w:rsidP="007E5192">
      <w:pPr>
        <w:pStyle w:val="ListParagraph"/>
        <w:numPr>
          <w:ilvl w:val="0"/>
          <w:numId w:val="59"/>
        </w:numPr>
        <w:rPr>
          <w:rFonts w:ascii="Work Sans" w:hAnsi="Work Sans" w:cstheme="majorHAnsi"/>
          <w:color w:val="000000" w:themeColor="text1"/>
          <w:sz w:val="20"/>
          <w:szCs w:val="20"/>
        </w:rPr>
      </w:pPr>
      <w:r w:rsidRPr="00177AAE">
        <w:rPr>
          <w:rFonts w:ascii="Work Sans" w:hAnsi="Work Sans" w:cstheme="majorHAnsi"/>
          <w:color w:val="000000" w:themeColor="text1"/>
          <w:sz w:val="20"/>
          <w:szCs w:val="20"/>
        </w:rPr>
        <w:t xml:space="preserve">All </w:t>
      </w:r>
      <w:r w:rsidR="007E5192" w:rsidRPr="00177AAE">
        <w:rPr>
          <w:rFonts w:ascii="Work Sans" w:hAnsi="Work Sans" w:cstheme="majorHAnsi"/>
          <w:color w:val="000000" w:themeColor="text1"/>
          <w:sz w:val="20"/>
          <w:szCs w:val="20"/>
        </w:rPr>
        <w:t>staff provide effective supervision, take steps to maintain awareness of how devices are being used by pupils and report any safeguarding concerns to the</w:t>
      </w:r>
      <w:r w:rsidR="007E5192" w:rsidRPr="00177AAE">
        <w:rPr>
          <w:rStyle w:val="apple-converted-space"/>
          <w:rFonts w:ascii="Work Sans" w:hAnsi="Work Sans" w:cstheme="majorHAnsi"/>
          <w:color w:val="000000" w:themeColor="text1"/>
          <w:sz w:val="20"/>
          <w:szCs w:val="20"/>
        </w:rPr>
        <w:t> </w:t>
      </w:r>
      <w:r w:rsidR="007E5192" w:rsidRPr="00177AAE">
        <w:rPr>
          <w:rFonts w:ascii="Work Sans" w:hAnsi="Work Sans" w:cstheme="majorHAnsi"/>
          <w:color w:val="000000" w:themeColor="text1"/>
          <w:sz w:val="20"/>
          <w:szCs w:val="20"/>
        </w:rPr>
        <w:t>DSL</w:t>
      </w:r>
    </w:p>
    <w:p w14:paraId="5B2FA7AF" w14:textId="5AA06B37" w:rsidR="0059008A" w:rsidRPr="00177AAE" w:rsidRDefault="0059008A" w:rsidP="007E5192">
      <w:pPr>
        <w:pStyle w:val="ListParagraph"/>
        <w:numPr>
          <w:ilvl w:val="0"/>
          <w:numId w:val="59"/>
        </w:numPr>
        <w:spacing w:before="100" w:beforeAutospacing="1" w:after="100" w:afterAutospacing="1"/>
        <w:rPr>
          <w:rFonts w:ascii="Work Sans" w:hAnsi="Work Sans" w:cstheme="majorHAnsi"/>
          <w:color w:val="000000" w:themeColor="text1"/>
          <w:sz w:val="20"/>
          <w:szCs w:val="20"/>
        </w:rPr>
      </w:pPr>
      <w:r w:rsidRPr="00177AAE">
        <w:rPr>
          <w:rFonts w:ascii="Work Sans" w:hAnsi="Work Sans" w:cstheme="majorHAnsi"/>
          <w:color w:val="000000" w:themeColor="text1"/>
          <w:sz w:val="20"/>
          <w:szCs w:val="20"/>
        </w:rPr>
        <w:t xml:space="preserve">All staff, but especially the </w:t>
      </w:r>
      <w:r w:rsidR="00857EC7" w:rsidRPr="00177AAE">
        <w:rPr>
          <w:rFonts w:ascii="Work Sans" w:hAnsi="Work Sans" w:cstheme="majorHAnsi"/>
          <w:color w:val="000000" w:themeColor="text1"/>
          <w:sz w:val="20"/>
          <w:szCs w:val="20"/>
        </w:rPr>
        <w:t>DSL and DDSLs</w:t>
      </w:r>
      <w:r w:rsidR="00287392" w:rsidRPr="00177AAE">
        <w:rPr>
          <w:rFonts w:ascii="Work Sans" w:hAnsi="Work Sans" w:cstheme="majorHAnsi"/>
          <w:color w:val="000000" w:themeColor="text1"/>
          <w:sz w:val="20"/>
          <w:szCs w:val="20"/>
        </w:rPr>
        <w:t>,</w:t>
      </w:r>
      <w:r w:rsidRPr="00177AAE">
        <w:rPr>
          <w:rFonts w:ascii="Work Sans" w:hAnsi="Work Sans" w:cstheme="majorHAnsi"/>
          <w:color w:val="000000" w:themeColor="text1"/>
          <w:sz w:val="20"/>
          <w:szCs w:val="20"/>
        </w:rPr>
        <w:t xml:space="preserve"> should consider whether children are at risk of abuse or exploitation in situations outside their families. Extra-familial harms take a variety of different forms and children can be vulnerable to multiple harms including (but not limited to) </w:t>
      </w:r>
      <w:r w:rsidRPr="00177AAE">
        <w:rPr>
          <w:rFonts w:ascii="Work Sans" w:hAnsi="Work Sans" w:cstheme="majorHAnsi"/>
          <w:b/>
          <w:bCs/>
          <w:color w:val="000000" w:themeColor="text1"/>
          <w:sz w:val="20"/>
          <w:szCs w:val="20"/>
        </w:rPr>
        <w:t xml:space="preserve">sexual abuse (including harassment and exploitation), domestic abuse in their own intimate relationships (teenage relationship abuse), </w:t>
      </w:r>
      <w:r w:rsidRPr="00177AAE">
        <w:rPr>
          <w:rFonts w:ascii="Work Sans" w:hAnsi="Work Sans" w:cstheme="majorHAnsi"/>
          <w:color w:val="000000" w:themeColor="text1"/>
          <w:sz w:val="20"/>
          <w:szCs w:val="20"/>
        </w:rPr>
        <w:t xml:space="preserve">criminal exploitation, serious youth violence, county lines, and radicalisation. </w:t>
      </w:r>
    </w:p>
    <w:p w14:paraId="5D9C631C" w14:textId="00B26A72" w:rsidR="001D7544" w:rsidRPr="003B56E1" w:rsidRDefault="0059008A" w:rsidP="00622CC4">
      <w:pPr>
        <w:pStyle w:val="ListParagraph"/>
        <w:numPr>
          <w:ilvl w:val="0"/>
          <w:numId w:val="59"/>
        </w:numPr>
        <w:ind w:left="714" w:hanging="357"/>
        <w:rPr>
          <w:rFonts w:ascii="Work Sans" w:hAnsi="Work Sans"/>
          <w:color w:val="0070C0"/>
          <w:sz w:val="22"/>
          <w:szCs w:val="22"/>
        </w:rPr>
      </w:pPr>
      <w:r w:rsidRPr="00177AAE">
        <w:rPr>
          <w:rFonts w:ascii="Work Sans" w:hAnsi="Work Sans" w:cstheme="majorHAnsi"/>
          <w:color w:val="0070C0"/>
          <w:sz w:val="20"/>
          <w:szCs w:val="20"/>
        </w:rPr>
        <w:t xml:space="preserve">The </w:t>
      </w:r>
      <w:r w:rsidR="00857EC7" w:rsidRPr="00177AAE">
        <w:rPr>
          <w:rFonts w:ascii="Work Sans" w:hAnsi="Work Sans" w:cstheme="majorHAnsi"/>
          <w:color w:val="0070C0"/>
          <w:sz w:val="20"/>
          <w:szCs w:val="20"/>
        </w:rPr>
        <w:t>DSL</w:t>
      </w:r>
      <w:r w:rsidRPr="00177AAE">
        <w:rPr>
          <w:rFonts w:ascii="Work Sans" w:hAnsi="Work Sans" w:cstheme="majorHAnsi"/>
          <w:color w:val="0070C0"/>
          <w:sz w:val="20"/>
          <w:szCs w:val="20"/>
        </w:rPr>
        <w:t xml:space="preserve"> is expected to be aware of the requirement for children</w:t>
      </w:r>
      <w:r w:rsidR="00287392" w:rsidRPr="00177AAE">
        <w:rPr>
          <w:rFonts w:ascii="Work Sans" w:hAnsi="Work Sans" w:cstheme="majorHAnsi"/>
          <w:color w:val="0070C0"/>
          <w:sz w:val="20"/>
          <w:szCs w:val="20"/>
        </w:rPr>
        <w:t xml:space="preserve">, </w:t>
      </w:r>
      <w:r w:rsidRPr="00177AAE">
        <w:rPr>
          <w:rFonts w:ascii="Work Sans" w:hAnsi="Work Sans" w:cstheme="majorHAnsi"/>
          <w:color w:val="0070C0"/>
          <w:sz w:val="20"/>
          <w:szCs w:val="20"/>
        </w:rPr>
        <w:t xml:space="preserve">investigated </w:t>
      </w:r>
      <w:r w:rsidRPr="003B56E1">
        <w:rPr>
          <w:rFonts w:ascii="Work Sans" w:hAnsi="Work Sans" w:cstheme="majorHAnsi"/>
          <w:color w:val="0070C0"/>
          <w:sz w:val="22"/>
          <w:szCs w:val="22"/>
        </w:rPr>
        <w:t>by the police</w:t>
      </w:r>
      <w:r w:rsidR="00287392" w:rsidRPr="003B56E1">
        <w:rPr>
          <w:rFonts w:ascii="Work Sans" w:hAnsi="Work Sans" w:cstheme="majorHAnsi"/>
          <w:color w:val="0070C0"/>
          <w:sz w:val="22"/>
          <w:szCs w:val="22"/>
        </w:rPr>
        <w:t>,</w:t>
      </w:r>
      <w:r w:rsidRPr="003B56E1">
        <w:rPr>
          <w:rFonts w:ascii="Work Sans" w:hAnsi="Work Sans" w:cstheme="majorHAnsi"/>
          <w:color w:val="0070C0"/>
          <w:sz w:val="22"/>
          <w:szCs w:val="22"/>
        </w:rPr>
        <w:t xml:space="preserve"> to have an Appropriate Adult </w:t>
      </w:r>
    </w:p>
    <w:p w14:paraId="5BEDD205" w14:textId="77777777" w:rsidR="00857EC7" w:rsidRPr="003B56E1" w:rsidRDefault="00857EC7" w:rsidP="00B6305C">
      <w:pPr>
        <w:spacing w:after="0"/>
        <w:rPr>
          <w:rFonts w:ascii="Work Sans" w:eastAsia="Times New Roman" w:hAnsi="Work Sans" w:cstheme="majorHAnsi"/>
          <w:b/>
          <w:color w:val="0070C0"/>
          <w:sz w:val="10"/>
          <w:szCs w:val="10"/>
          <w:highlight w:val="yellow"/>
          <w:lang w:eastAsia="en-GB"/>
        </w:rPr>
      </w:pPr>
    </w:p>
    <w:p w14:paraId="6A119F32" w14:textId="65E1C4B2" w:rsidR="00B6305C" w:rsidRPr="0085159E" w:rsidRDefault="00B6305C" w:rsidP="00B6305C">
      <w:pPr>
        <w:spacing w:after="0"/>
        <w:rPr>
          <w:rFonts w:ascii="Work Sans" w:eastAsia="Times New Roman" w:hAnsi="Work Sans" w:cstheme="majorHAnsi"/>
          <w:bCs/>
          <w:color w:val="5B315C"/>
          <w:sz w:val="24"/>
          <w:szCs w:val="24"/>
          <w:lang w:eastAsia="en-GB"/>
        </w:rPr>
      </w:pPr>
      <w:r w:rsidRPr="0085159E">
        <w:rPr>
          <w:rFonts w:ascii="Work Sans" w:eastAsia="Times New Roman" w:hAnsi="Work Sans" w:cstheme="majorHAnsi"/>
          <w:bCs/>
          <w:color w:val="5B315C"/>
          <w:sz w:val="24"/>
          <w:szCs w:val="24"/>
          <w:lang w:eastAsia="en-GB"/>
        </w:rPr>
        <w:t>SAFER RECRUITMENT</w:t>
      </w:r>
    </w:p>
    <w:p w14:paraId="41152711" w14:textId="77777777" w:rsidR="00B6305C" w:rsidRPr="00177AAE" w:rsidRDefault="00B6305C" w:rsidP="00622CC4">
      <w:pPr>
        <w:pStyle w:val="ListParagraph"/>
        <w:numPr>
          <w:ilvl w:val="0"/>
          <w:numId w:val="60"/>
        </w:numPr>
        <w:rPr>
          <w:rFonts w:ascii="Work Sans" w:hAnsi="Work Sans" w:cstheme="majorHAnsi"/>
          <w:color w:val="000000" w:themeColor="text1"/>
          <w:sz w:val="20"/>
          <w:szCs w:val="20"/>
        </w:rPr>
      </w:pPr>
      <w:r w:rsidRPr="00177AAE">
        <w:rPr>
          <w:rFonts w:ascii="Work Sans" w:hAnsi="Work Sans" w:cstheme="majorHAnsi"/>
          <w:color w:val="000000" w:themeColor="text1"/>
          <w:sz w:val="20"/>
          <w:szCs w:val="20"/>
        </w:rPr>
        <w:t xml:space="preserve">There is a single central record in place </w:t>
      </w:r>
    </w:p>
    <w:p w14:paraId="46F20F75" w14:textId="177A221C" w:rsidR="00B35D1E" w:rsidRPr="00177AAE" w:rsidRDefault="00B6305C" w:rsidP="00622CC4">
      <w:pPr>
        <w:pStyle w:val="ListParagraph"/>
        <w:numPr>
          <w:ilvl w:val="0"/>
          <w:numId w:val="60"/>
        </w:numPr>
        <w:rPr>
          <w:rFonts w:ascii="Work Sans" w:hAnsi="Work Sans" w:cstheme="majorHAnsi"/>
          <w:color w:val="000000" w:themeColor="text1"/>
          <w:sz w:val="20"/>
          <w:szCs w:val="20"/>
        </w:rPr>
      </w:pPr>
      <w:r w:rsidRPr="00177AAE">
        <w:rPr>
          <w:rFonts w:ascii="Work Sans" w:hAnsi="Work Sans" w:cstheme="majorHAnsi"/>
          <w:color w:val="000000" w:themeColor="text1"/>
          <w:sz w:val="20"/>
          <w:szCs w:val="20"/>
        </w:rPr>
        <w:t>The</w:t>
      </w:r>
      <w:r w:rsidR="00B35D1E" w:rsidRPr="00177AAE">
        <w:rPr>
          <w:rFonts w:ascii="Work Sans" w:hAnsi="Work Sans" w:cstheme="majorHAnsi"/>
          <w:color w:val="000000" w:themeColor="text1"/>
          <w:sz w:val="20"/>
          <w:szCs w:val="20"/>
        </w:rPr>
        <w:t xml:space="preserve"> school follows best practice in safer recruitment (see page </w:t>
      </w:r>
      <w:r w:rsidR="00CA01CF" w:rsidRPr="00177AAE">
        <w:rPr>
          <w:rFonts w:ascii="Work Sans" w:hAnsi="Work Sans" w:cstheme="majorHAnsi"/>
          <w:color w:val="000000" w:themeColor="text1"/>
          <w:sz w:val="20"/>
          <w:szCs w:val="20"/>
        </w:rPr>
        <w:t>27 of main document</w:t>
      </w:r>
      <w:r w:rsidR="00B35D1E" w:rsidRPr="00177AAE">
        <w:rPr>
          <w:rFonts w:ascii="Work Sans" w:hAnsi="Work Sans" w:cstheme="majorHAnsi"/>
          <w:color w:val="000000" w:themeColor="text1"/>
          <w:sz w:val="20"/>
          <w:szCs w:val="20"/>
        </w:rPr>
        <w:t xml:space="preserve">) </w:t>
      </w:r>
    </w:p>
    <w:p w14:paraId="63889236" w14:textId="77BB7D7B" w:rsidR="00B6305C" w:rsidRPr="00177AAE" w:rsidRDefault="00B35D1E" w:rsidP="00622CC4">
      <w:pPr>
        <w:pStyle w:val="ListParagraph"/>
        <w:numPr>
          <w:ilvl w:val="0"/>
          <w:numId w:val="60"/>
        </w:numPr>
        <w:rPr>
          <w:rFonts w:ascii="Work Sans" w:hAnsi="Work Sans" w:cstheme="majorHAnsi"/>
          <w:color w:val="000000" w:themeColor="text1"/>
          <w:sz w:val="20"/>
          <w:szCs w:val="20"/>
        </w:rPr>
      </w:pPr>
      <w:r w:rsidRPr="00177AAE">
        <w:rPr>
          <w:rFonts w:ascii="Work Sans" w:hAnsi="Work Sans" w:cstheme="majorHAnsi"/>
          <w:color w:val="000000" w:themeColor="text1"/>
          <w:sz w:val="20"/>
          <w:szCs w:val="20"/>
        </w:rPr>
        <w:t>The</w:t>
      </w:r>
      <w:r w:rsidR="00B6305C" w:rsidRPr="00177AAE">
        <w:rPr>
          <w:rFonts w:ascii="Work Sans" w:hAnsi="Work Sans" w:cstheme="majorHAnsi"/>
          <w:color w:val="000000" w:themeColor="text1"/>
          <w:sz w:val="20"/>
          <w:szCs w:val="20"/>
        </w:rPr>
        <w:t>re is at least one person trained in safer recruitment on each interview panel</w:t>
      </w:r>
      <w:r w:rsidR="00CA01CF" w:rsidRPr="00177AAE">
        <w:rPr>
          <w:rFonts w:ascii="Work Sans" w:hAnsi="Work Sans" w:cstheme="majorHAnsi"/>
          <w:color w:val="000000" w:themeColor="text1"/>
          <w:sz w:val="20"/>
          <w:szCs w:val="20"/>
        </w:rPr>
        <w:t xml:space="preserve"> NB it is advisable for a governor to be trained also)</w:t>
      </w:r>
    </w:p>
    <w:p w14:paraId="095E160F" w14:textId="23711296" w:rsidR="00B6305C" w:rsidRPr="00177AAE" w:rsidRDefault="00B60E07" w:rsidP="00622CC4">
      <w:pPr>
        <w:pStyle w:val="ListParagraph"/>
        <w:numPr>
          <w:ilvl w:val="0"/>
          <w:numId w:val="60"/>
        </w:numPr>
        <w:ind w:left="714" w:hanging="357"/>
        <w:rPr>
          <w:rFonts w:ascii="Work Sans" w:hAnsi="Work Sans" w:cs="Tahoma"/>
          <w:b/>
          <w:color w:val="FF0000"/>
          <w:sz w:val="21"/>
          <w:szCs w:val="21"/>
          <w:u w:val="single"/>
        </w:rPr>
      </w:pPr>
      <w:r w:rsidRPr="004C4C44">
        <w:rPr>
          <w:rFonts w:ascii="Work Sans" w:hAnsi="Work Sans" w:cstheme="majorHAnsi"/>
          <w:color w:val="000000" w:themeColor="text1"/>
          <w:sz w:val="20"/>
          <w:szCs w:val="15"/>
        </w:rPr>
        <w:t>A</w:t>
      </w:r>
      <w:r w:rsidR="00493BCD" w:rsidRPr="004C4C44">
        <w:rPr>
          <w:rFonts w:ascii="Work Sans" w:hAnsi="Work Sans" w:cstheme="majorHAnsi"/>
          <w:color w:val="000000" w:themeColor="text1"/>
          <w:sz w:val="20"/>
          <w:szCs w:val="15"/>
        </w:rPr>
        <w:t xml:space="preserve">s part of the shortlisting process </w:t>
      </w:r>
      <w:r w:rsidRPr="004C4C44">
        <w:rPr>
          <w:rFonts w:ascii="Work Sans" w:hAnsi="Work Sans" w:cstheme="majorHAnsi"/>
          <w:color w:val="000000" w:themeColor="text1"/>
          <w:sz w:val="20"/>
          <w:szCs w:val="15"/>
        </w:rPr>
        <w:t xml:space="preserve">consideration has been given </w:t>
      </w:r>
      <w:r w:rsidR="0059008A" w:rsidRPr="004C4C44">
        <w:rPr>
          <w:rFonts w:ascii="Work Sans" w:hAnsi="Work Sans" w:cstheme="majorHAnsi"/>
          <w:color w:val="000000" w:themeColor="text1"/>
          <w:sz w:val="20"/>
          <w:szCs w:val="15"/>
        </w:rPr>
        <w:t>to</w:t>
      </w:r>
      <w:r w:rsidR="00493BCD" w:rsidRPr="004C4C44">
        <w:rPr>
          <w:rFonts w:ascii="Work Sans" w:hAnsi="Work Sans" w:cstheme="majorHAnsi"/>
          <w:color w:val="000000" w:themeColor="text1"/>
          <w:sz w:val="20"/>
          <w:szCs w:val="15"/>
        </w:rPr>
        <w:t xml:space="preserve"> an online search </w:t>
      </w:r>
      <w:r w:rsidR="0059008A" w:rsidRPr="004C4C44">
        <w:rPr>
          <w:rFonts w:ascii="Work Sans" w:hAnsi="Work Sans" w:cstheme="majorHAnsi"/>
          <w:color w:val="000000" w:themeColor="text1"/>
          <w:sz w:val="20"/>
          <w:szCs w:val="15"/>
        </w:rPr>
        <w:t xml:space="preserve">being carried out </w:t>
      </w:r>
      <w:r w:rsidR="00493BCD" w:rsidRPr="004C4C44">
        <w:rPr>
          <w:rFonts w:ascii="Work Sans" w:hAnsi="Work Sans" w:cstheme="majorHAnsi"/>
          <w:color w:val="000000" w:themeColor="text1"/>
          <w:sz w:val="20"/>
          <w:szCs w:val="15"/>
        </w:rPr>
        <w:t>as part of due diligence on the shortlisted candidates.</w:t>
      </w:r>
      <w:r w:rsidR="006E0C99" w:rsidRPr="004C4C44">
        <w:rPr>
          <w:rFonts w:ascii="Work Sans" w:hAnsi="Work Sans" w:cstheme="majorHAnsi"/>
          <w:color w:val="000000" w:themeColor="text1"/>
          <w:sz w:val="20"/>
          <w:szCs w:val="21"/>
        </w:rPr>
        <w:t xml:space="preserve"> NB these checks should only be for checking suitability for working with </w:t>
      </w:r>
      <w:r w:rsidR="004414A4" w:rsidRPr="004C4C44">
        <w:rPr>
          <w:rFonts w:ascii="Work Sans" w:hAnsi="Work Sans" w:cstheme="majorHAnsi"/>
          <w:color w:val="000000" w:themeColor="text1"/>
          <w:sz w:val="20"/>
          <w:szCs w:val="21"/>
        </w:rPr>
        <w:t>children</w:t>
      </w:r>
      <w:r w:rsidR="006E0C99" w:rsidRPr="004C4C44">
        <w:rPr>
          <w:rFonts w:ascii="Work Sans" w:hAnsi="Work Sans" w:cstheme="majorHAnsi"/>
          <w:color w:val="000000" w:themeColor="text1"/>
          <w:sz w:val="20"/>
          <w:szCs w:val="21"/>
        </w:rPr>
        <w:t xml:space="preserve"> and </w:t>
      </w:r>
      <w:proofErr w:type="spellStart"/>
      <w:r w:rsidR="006E0C99" w:rsidRPr="004C4C44">
        <w:rPr>
          <w:rFonts w:ascii="Work Sans" w:hAnsi="Work Sans" w:cstheme="majorHAnsi"/>
          <w:color w:val="000000" w:themeColor="text1"/>
          <w:sz w:val="20"/>
          <w:szCs w:val="21"/>
        </w:rPr>
        <w:t>not</w:t>
      </w:r>
      <w:proofErr w:type="spellEnd"/>
      <w:r w:rsidR="006E0C99" w:rsidRPr="004C4C44">
        <w:rPr>
          <w:rFonts w:ascii="Work Sans" w:hAnsi="Work Sans" w:cstheme="majorHAnsi"/>
          <w:color w:val="000000" w:themeColor="text1"/>
          <w:sz w:val="20"/>
          <w:szCs w:val="21"/>
        </w:rPr>
        <w:t xml:space="preserve"> other areas of a person’s life</w:t>
      </w:r>
      <w:r w:rsidR="006E0C99" w:rsidRPr="004C4C44">
        <w:rPr>
          <w:rFonts w:ascii="Work Sans" w:hAnsi="Work Sans" w:cstheme="majorHAnsi"/>
          <w:b/>
          <w:bCs/>
          <w:color w:val="000000" w:themeColor="text1"/>
          <w:sz w:val="20"/>
          <w:szCs w:val="21"/>
        </w:rPr>
        <w:t>.</w:t>
      </w:r>
      <w:r w:rsidR="006E0C99" w:rsidRPr="004C4C44">
        <w:rPr>
          <w:rFonts w:ascii="Work Sans" w:hAnsi="Work Sans" w:cstheme="majorHAnsi"/>
          <w:b/>
          <w:bCs/>
          <w:color w:val="000000" w:themeColor="text1"/>
          <w:sz w:val="20"/>
          <w:szCs w:val="21"/>
          <w:u w:val="single"/>
        </w:rPr>
        <w:t xml:space="preserve"> </w:t>
      </w:r>
      <w:r w:rsidR="00493BCD" w:rsidRPr="004C4C44">
        <w:rPr>
          <w:rFonts w:ascii="Work Sans" w:hAnsi="Work Sans" w:cstheme="majorHAnsi"/>
          <w:b/>
          <w:bCs/>
          <w:color w:val="000000" w:themeColor="text1"/>
          <w:sz w:val="20"/>
          <w:szCs w:val="21"/>
          <w:u w:val="single"/>
        </w:rPr>
        <w:t xml:space="preserve"> </w:t>
      </w:r>
      <w:r w:rsidR="007B6852" w:rsidRPr="00177AAE">
        <w:rPr>
          <w:rFonts w:ascii="Work Sans" w:hAnsi="Work Sans" w:cstheme="majorHAnsi"/>
          <w:b/>
          <w:bCs/>
          <w:color w:val="FF0000"/>
          <w:sz w:val="20"/>
          <w:szCs w:val="21"/>
          <w:u w:val="single"/>
        </w:rPr>
        <w:t xml:space="preserve">In 2023 this has been </w:t>
      </w:r>
      <w:r w:rsidR="005B4022" w:rsidRPr="00177AAE">
        <w:rPr>
          <w:rFonts w:ascii="Work Sans" w:hAnsi="Work Sans" w:cstheme="majorHAnsi"/>
          <w:b/>
          <w:bCs/>
          <w:color w:val="FF0000"/>
          <w:sz w:val="20"/>
          <w:szCs w:val="21"/>
          <w:u w:val="single"/>
        </w:rPr>
        <w:t>clarified</w:t>
      </w:r>
      <w:r w:rsidR="007B6852" w:rsidRPr="00177AAE">
        <w:rPr>
          <w:rFonts w:ascii="Work Sans" w:hAnsi="Work Sans" w:cstheme="majorHAnsi"/>
          <w:b/>
          <w:bCs/>
          <w:color w:val="FF0000"/>
          <w:sz w:val="20"/>
          <w:szCs w:val="21"/>
          <w:u w:val="single"/>
        </w:rPr>
        <w:t>-</w:t>
      </w:r>
      <w:r w:rsidR="007B6852" w:rsidRPr="00177AAE">
        <w:rPr>
          <w:rFonts w:ascii="Work Sans" w:hAnsi="Work Sans" w:cs="Tahoma"/>
          <w:b/>
          <w:color w:val="FF0000"/>
          <w:sz w:val="20"/>
          <w:szCs w:val="21"/>
          <w:u w:val="single"/>
        </w:rPr>
        <w:t xml:space="preserve"> </w:t>
      </w:r>
      <w:r w:rsidR="007B6852" w:rsidRPr="00177AAE">
        <w:rPr>
          <w:rFonts w:ascii="Work Sans" w:hAnsi="Work Sans" w:cstheme="majorHAnsi"/>
          <w:color w:val="FF0000"/>
          <w:sz w:val="20"/>
          <w:szCs w:val="20"/>
        </w:rPr>
        <w:t>“Schools and colleges should inform shortlisted candidates that online searches may be done as part of due diligence checks”.</w:t>
      </w:r>
    </w:p>
    <w:p w14:paraId="79BE5D20" w14:textId="77777777" w:rsidR="00CE67AE" w:rsidRPr="00177AAE" w:rsidRDefault="00CE67AE" w:rsidP="00BE65BA">
      <w:pPr>
        <w:spacing w:after="0" w:line="240" w:lineRule="auto"/>
        <w:rPr>
          <w:rFonts w:ascii="Work Sans" w:hAnsi="Work Sans" w:cstheme="majorHAnsi"/>
          <w:b/>
          <w:color w:val="0070C0"/>
          <w:sz w:val="6"/>
          <w:szCs w:val="6"/>
          <w:highlight w:val="yellow"/>
          <w:lang w:eastAsia="en-GB"/>
        </w:rPr>
      </w:pPr>
    </w:p>
    <w:p w14:paraId="5FB4FD61" w14:textId="5F695FC1" w:rsidR="006B4301" w:rsidRPr="0085159E" w:rsidRDefault="00B6305C" w:rsidP="00BE65BA">
      <w:pPr>
        <w:spacing w:after="0" w:line="240" w:lineRule="auto"/>
        <w:rPr>
          <w:rFonts w:ascii="Work Sans" w:hAnsi="Work Sans" w:cs="Arial"/>
          <w:color w:val="0B0C0C"/>
          <w:sz w:val="24"/>
          <w:szCs w:val="24"/>
          <w:shd w:val="clear" w:color="auto" w:fill="FFFFFF"/>
        </w:rPr>
      </w:pPr>
      <w:r w:rsidRPr="0085159E">
        <w:rPr>
          <w:rFonts w:ascii="Work Sans" w:hAnsi="Work Sans" w:cstheme="majorHAnsi"/>
          <w:bCs/>
          <w:color w:val="5B315C"/>
          <w:sz w:val="24"/>
          <w:szCs w:val="24"/>
          <w:lang w:eastAsia="en-GB"/>
        </w:rPr>
        <w:t>POLICIES</w:t>
      </w:r>
      <w:r w:rsidRPr="0085159E">
        <w:rPr>
          <w:rFonts w:ascii="Work Sans" w:hAnsi="Work Sans" w:cstheme="majorHAnsi"/>
          <w:b/>
          <w:color w:val="0070C0"/>
          <w:sz w:val="24"/>
          <w:szCs w:val="24"/>
          <w:lang w:eastAsia="en-GB"/>
        </w:rPr>
        <w:t xml:space="preserve"> </w:t>
      </w:r>
      <w:r w:rsidRPr="0085159E">
        <w:rPr>
          <w:rFonts w:ascii="Work Sans" w:hAnsi="Work Sans" w:cstheme="majorHAnsi"/>
          <w:sz w:val="24"/>
          <w:szCs w:val="24"/>
        </w:rPr>
        <w:t xml:space="preserve">(see policy section for </w:t>
      </w:r>
      <w:r w:rsidR="008F6894" w:rsidRPr="0085159E">
        <w:rPr>
          <w:rFonts w:ascii="Work Sans" w:hAnsi="Work Sans" w:cstheme="majorHAnsi"/>
          <w:sz w:val="24"/>
          <w:szCs w:val="24"/>
        </w:rPr>
        <w:t xml:space="preserve">further </w:t>
      </w:r>
      <w:r w:rsidRPr="0085159E">
        <w:rPr>
          <w:rFonts w:ascii="Work Sans" w:hAnsi="Work Sans" w:cstheme="majorHAnsi"/>
          <w:sz w:val="24"/>
          <w:szCs w:val="24"/>
        </w:rPr>
        <w:t>details)</w:t>
      </w:r>
      <w:r w:rsidR="006B4301" w:rsidRPr="0085159E">
        <w:rPr>
          <w:rFonts w:ascii="Work Sans" w:hAnsi="Work Sans" w:cs="Arial"/>
          <w:color w:val="0B0C0C"/>
          <w:sz w:val="24"/>
          <w:szCs w:val="24"/>
          <w:shd w:val="clear" w:color="auto" w:fill="FFFFFF"/>
        </w:rPr>
        <w:t xml:space="preserve"> </w:t>
      </w:r>
    </w:p>
    <w:p w14:paraId="7980FB43" w14:textId="1825D8D1" w:rsidR="00B6305C" w:rsidRPr="003A50A3" w:rsidRDefault="00BE65BA" w:rsidP="00622CC4">
      <w:pPr>
        <w:pStyle w:val="ListParagraph"/>
        <w:numPr>
          <w:ilvl w:val="0"/>
          <w:numId w:val="83"/>
        </w:numPr>
        <w:rPr>
          <w:rFonts w:ascii="Work Sans" w:hAnsi="Work Sans" w:cstheme="majorHAnsi"/>
          <w:b/>
          <w:bCs/>
          <w:sz w:val="20"/>
          <w:szCs w:val="20"/>
        </w:rPr>
      </w:pPr>
      <w:r w:rsidRPr="003A50A3">
        <w:rPr>
          <w:rFonts w:ascii="Work Sans" w:hAnsi="Work Sans" w:cstheme="majorHAnsi"/>
          <w:b/>
          <w:bCs/>
          <w:color w:val="0B0C0C"/>
          <w:sz w:val="20"/>
          <w:szCs w:val="20"/>
          <w:shd w:val="clear" w:color="auto" w:fill="FFFFFF"/>
        </w:rPr>
        <w:t>C</w:t>
      </w:r>
      <w:r w:rsidR="006B4301" w:rsidRPr="003A50A3">
        <w:rPr>
          <w:rFonts w:ascii="Work Sans" w:hAnsi="Work Sans" w:cstheme="majorHAnsi"/>
          <w:b/>
          <w:bCs/>
          <w:color w:val="0B0C0C"/>
          <w:sz w:val="20"/>
          <w:szCs w:val="20"/>
          <w:shd w:val="clear" w:color="auto" w:fill="FFFFFF"/>
        </w:rPr>
        <w:t>hild protection/safeguarding and staff behaviour policies and procedures are in place</w:t>
      </w:r>
      <w:r w:rsidR="00287392" w:rsidRPr="003A50A3">
        <w:rPr>
          <w:rFonts w:ascii="Work Sans" w:hAnsi="Work Sans" w:cstheme="majorHAnsi"/>
          <w:b/>
          <w:bCs/>
          <w:color w:val="0B0C0C"/>
          <w:sz w:val="20"/>
          <w:szCs w:val="20"/>
          <w:shd w:val="clear" w:color="auto" w:fill="FFFFFF"/>
        </w:rPr>
        <w:t xml:space="preserve">; are </w:t>
      </w:r>
      <w:r w:rsidR="006B4301" w:rsidRPr="003A50A3">
        <w:rPr>
          <w:rFonts w:ascii="Work Sans" w:hAnsi="Work Sans" w:cstheme="majorHAnsi"/>
          <w:b/>
          <w:bCs/>
          <w:color w:val="0B0C0C"/>
          <w:sz w:val="20"/>
          <w:szCs w:val="20"/>
          <w:shd w:val="clear" w:color="auto" w:fill="FFFFFF"/>
        </w:rPr>
        <w:t>consistent with government guidance, refer to locally agreed multi-agency safeguarding arrangements</w:t>
      </w:r>
      <w:r w:rsidR="00287392" w:rsidRPr="003A50A3">
        <w:rPr>
          <w:rFonts w:ascii="Work Sans" w:hAnsi="Work Sans" w:cstheme="majorHAnsi"/>
          <w:b/>
          <w:bCs/>
          <w:color w:val="0B0C0C"/>
          <w:sz w:val="20"/>
          <w:szCs w:val="20"/>
          <w:shd w:val="clear" w:color="auto" w:fill="FFFFFF"/>
        </w:rPr>
        <w:t>,</w:t>
      </w:r>
      <w:r w:rsidR="006B4301" w:rsidRPr="003A50A3">
        <w:rPr>
          <w:rFonts w:ascii="Work Sans" w:hAnsi="Work Sans" w:cstheme="majorHAnsi"/>
          <w:b/>
          <w:bCs/>
          <w:color w:val="0B0C0C"/>
          <w:sz w:val="20"/>
          <w:szCs w:val="20"/>
          <w:shd w:val="clear" w:color="auto" w:fill="FFFFFF"/>
        </w:rPr>
        <w:t xml:space="preserve"> and are regularly reviewed</w:t>
      </w:r>
    </w:p>
    <w:p w14:paraId="5E6EE346" w14:textId="7EFB96CC" w:rsidR="00BE65BA" w:rsidRPr="003A50A3" w:rsidRDefault="00B6305C" w:rsidP="00622CC4">
      <w:pPr>
        <w:pStyle w:val="ListParagraph"/>
        <w:numPr>
          <w:ilvl w:val="0"/>
          <w:numId w:val="56"/>
        </w:numPr>
        <w:rPr>
          <w:rFonts w:ascii="Work Sans" w:hAnsi="Work Sans" w:cstheme="majorHAnsi"/>
          <w:sz w:val="20"/>
          <w:szCs w:val="20"/>
        </w:rPr>
      </w:pPr>
      <w:r w:rsidRPr="003A50A3">
        <w:rPr>
          <w:rFonts w:ascii="Work Sans" w:hAnsi="Work Sans" w:cstheme="majorHAnsi"/>
          <w:sz w:val="20"/>
          <w:szCs w:val="20"/>
        </w:rPr>
        <w:t xml:space="preserve">The </w:t>
      </w:r>
      <w:r w:rsidRPr="003A50A3">
        <w:rPr>
          <w:rFonts w:ascii="Work Sans" w:hAnsi="Work Sans" w:cstheme="majorHAnsi"/>
          <w:sz w:val="20"/>
          <w:szCs w:val="20"/>
          <w:u w:val="single"/>
        </w:rPr>
        <w:t>Child Protection and Safeguarding policy</w:t>
      </w:r>
      <w:r w:rsidRPr="003A50A3">
        <w:rPr>
          <w:rFonts w:ascii="Work Sans" w:hAnsi="Work Sans" w:cstheme="majorHAnsi"/>
          <w:sz w:val="20"/>
          <w:szCs w:val="20"/>
        </w:rPr>
        <w:t xml:space="preserve"> is reviewed </w:t>
      </w:r>
      <w:r w:rsidRPr="003A50A3">
        <w:rPr>
          <w:rFonts w:ascii="Work Sans" w:hAnsi="Work Sans" w:cstheme="majorHAnsi"/>
          <w:b/>
          <w:sz w:val="20"/>
          <w:szCs w:val="20"/>
        </w:rPr>
        <w:t>annually</w:t>
      </w:r>
      <w:r w:rsidRPr="003A50A3">
        <w:rPr>
          <w:rFonts w:ascii="Work Sans" w:hAnsi="Work Sans" w:cstheme="majorHAnsi"/>
          <w:sz w:val="20"/>
          <w:szCs w:val="20"/>
        </w:rPr>
        <w:t xml:space="preserve"> and updated in response to key changes</w:t>
      </w:r>
    </w:p>
    <w:p w14:paraId="643433EC" w14:textId="3B7AE547" w:rsidR="00B6305C" w:rsidRPr="003A50A3" w:rsidRDefault="006B4301" w:rsidP="00622CC4">
      <w:pPr>
        <w:pStyle w:val="ListParagraph"/>
        <w:numPr>
          <w:ilvl w:val="1"/>
          <w:numId w:val="56"/>
        </w:numPr>
        <w:rPr>
          <w:rFonts w:ascii="Work Sans" w:hAnsi="Work Sans" w:cstheme="majorHAnsi"/>
          <w:sz w:val="20"/>
          <w:szCs w:val="20"/>
        </w:rPr>
      </w:pPr>
      <w:r w:rsidRPr="003A50A3">
        <w:rPr>
          <w:rFonts w:ascii="Work Sans" w:hAnsi="Work Sans" w:cstheme="majorHAnsi"/>
          <w:sz w:val="20"/>
          <w:szCs w:val="20"/>
        </w:rPr>
        <w:t xml:space="preserve">it reflects </w:t>
      </w:r>
      <w:r w:rsidRPr="003A50A3">
        <w:rPr>
          <w:rFonts w:ascii="Work Sans" w:hAnsi="Work Sans" w:cstheme="majorHAnsi"/>
          <w:color w:val="0B0C0C"/>
          <w:sz w:val="20"/>
          <w:szCs w:val="20"/>
        </w:rPr>
        <w:t>the additional barriers that exist when recognising the signs of abuse and neglect of children who have SEND</w:t>
      </w:r>
    </w:p>
    <w:p w14:paraId="41B8C4DE" w14:textId="74BAB3F3" w:rsidR="00B6305C" w:rsidRPr="003A50A3" w:rsidRDefault="00BE65BA" w:rsidP="00622CC4">
      <w:pPr>
        <w:pStyle w:val="ListParagraph"/>
        <w:numPr>
          <w:ilvl w:val="1"/>
          <w:numId w:val="56"/>
        </w:numPr>
        <w:rPr>
          <w:rFonts w:ascii="Work Sans" w:hAnsi="Work Sans" w:cstheme="majorHAnsi"/>
          <w:sz w:val="20"/>
          <w:szCs w:val="20"/>
        </w:rPr>
      </w:pPr>
      <w:r w:rsidRPr="003A50A3">
        <w:rPr>
          <w:rFonts w:ascii="Work Sans" w:hAnsi="Work Sans" w:cstheme="majorHAnsi"/>
          <w:sz w:val="20"/>
          <w:szCs w:val="20"/>
        </w:rPr>
        <w:t>it</w:t>
      </w:r>
      <w:r w:rsidR="00B6305C" w:rsidRPr="003A50A3">
        <w:rPr>
          <w:rFonts w:ascii="Work Sans" w:hAnsi="Work Sans" w:cstheme="majorHAnsi"/>
          <w:sz w:val="20"/>
          <w:szCs w:val="20"/>
        </w:rPr>
        <w:t xml:space="preserve"> is shared with, and is available to, all members of the school community. </w:t>
      </w:r>
    </w:p>
    <w:p w14:paraId="68655435" w14:textId="65CC7BF7" w:rsidR="00B6305C" w:rsidRPr="003A50A3" w:rsidRDefault="00857EC7" w:rsidP="00622CC4">
      <w:pPr>
        <w:pStyle w:val="ListParagraph"/>
        <w:numPr>
          <w:ilvl w:val="1"/>
          <w:numId w:val="56"/>
        </w:numPr>
        <w:rPr>
          <w:rFonts w:ascii="Work Sans" w:hAnsi="Work Sans" w:cstheme="majorHAnsi"/>
          <w:sz w:val="20"/>
          <w:szCs w:val="20"/>
        </w:rPr>
      </w:pPr>
      <w:r w:rsidRPr="003A50A3">
        <w:rPr>
          <w:rFonts w:ascii="Work Sans" w:hAnsi="Work Sans" w:cstheme="majorHAnsi"/>
          <w:sz w:val="20"/>
          <w:szCs w:val="20"/>
        </w:rPr>
        <w:t>u</w:t>
      </w:r>
      <w:r w:rsidR="00B6305C" w:rsidRPr="003A50A3">
        <w:rPr>
          <w:rFonts w:ascii="Work Sans" w:hAnsi="Work Sans" w:cstheme="majorHAnsi"/>
          <w:sz w:val="20"/>
          <w:szCs w:val="20"/>
        </w:rPr>
        <w:t>pdates are shared with all staff, including agency staff, in a timely manner</w:t>
      </w:r>
    </w:p>
    <w:p w14:paraId="2D7BB4B5" w14:textId="77777777" w:rsidR="00B6305C" w:rsidRPr="003A50A3" w:rsidRDefault="00B6305C" w:rsidP="00622CC4">
      <w:pPr>
        <w:pStyle w:val="ListParagraph"/>
        <w:numPr>
          <w:ilvl w:val="0"/>
          <w:numId w:val="56"/>
        </w:numPr>
        <w:rPr>
          <w:rFonts w:ascii="Work Sans" w:hAnsi="Work Sans" w:cstheme="majorHAnsi"/>
          <w:sz w:val="20"/>
          <w:szCs w:val="20"/>
        </w:rPr>
      </w:pPr>
      <w:r w:rsidRPr="003A50A3">
        <w:rPr>
          <w:rFonts w:ascii="Work Sans" w:hAnsi="Work Sans" w:cstheme="majorHAnsi"/>
          <w:sz w:val="20"/>
          <w:szCs w:val="20"/>
        </w:rPr>
        <w:t xml:space="preserve">There are clear procedures to ensure that volunteers and visitors understand the school’s safeguarding procedures, know the names of the </w:t>
      </w:r>
      <w:proofErr w:type="gramStart"/>
      <w:r w:rsidRPr="003A50A3">
        <w:rPr>
          <w:rFonts w:ascii="Work Sans" w:hAnsi="Work Sans" w:cstheme="majorHAnsi"/>
          <w:sz w:val="20"/>
          <w:szCs w:val="20"/>
        </w:rPr>
        <w:t>DSLs</w:t>
      </w:r>
      <w:proofErr w:type="gramEnd"/>
      <w:r w:rsidRPr="003A50A3">
        <w:rPr>
          <w:rFonts w:ascii="Work Sans" w:hAnsi="Work Sans" w:cstheme="majorHAnsi"/>
          <w:sz w:val="20"/>
          <w:szCs w:val="20"/>
        </w:rPr>
        <w:t xml:space="preserve"> and know what to do if they have a concern about a child’s safety and welfare. </w:t>
      </w:r>
    </w:p>
    <w:p w14:paraId="7DD04B4F" w14:textId="77777777" w:rsidR="00B6305C" w:rsidRPr="003A50A3" w:rsidRDefault="00B6305C" w:rsidP="00622CC4">
      <w:pPr>
        <w:pStyle w:val="ListParagraph"/>
        <w:numPr>
          <w:ilvl w:val="0"/>
          <w:numId w:val="56"/>
        </w:numPr>
        <w:rPr>
          <w:rFonts w:ascii="Work Sans" w:hAnsi="Work Sans" w:cstheme="majorHAnsi"/>
          <w:sz w:val="20"/>
          <w:szCs w:val="20"/>
        </w:rPr>
      </w:pPr>
      <w:r w:rsidRPr="003A50A3">
        <w:rPr>
          <w:rFonts w:ascii="Work Sans" w:hAnsi="Work Sans" w:cstheme="majorHAnsi"/>
          <w:sz w:val="20"/>
          <w:szCs w:val="20"/>
        </w:rPr>
        <w:t xml:space="preserve">There is a </w:t>
      </w:r>
      <w:r w:rsidRPr="003A50A3">
        <w:rPr>
          <w:rFonts w:ascii="Work Sans" w:hAnsi="Work Sans" w:cstheme="majorHAnsi"/>
          <w:sz w:val="20"/>
          <w:szCs w:val="20"/>
          <w:u w:val="single"/>
        </w:rPr>
        <w:t>staff code of conduct</w:t>
      </w:r>
      <w:r w:rsidRPr="003A50A3">
        <w:rPr>
          <w:rFonts w:ascii="Work Sans" w:hAnsi="Work Sans" w:cstheme="majorHAnsi"/>
          <w:sz w:val="20"/>
          <w:szCs w:val="20"/>
        </w:rPr>
        <w:t xml:space="preserve"> which outlines the school’s expectations in relation to the behaviour of all staff, including online behaviour. </w:t>
      </w:r>
    </w:p>
    <w:p w14:paraId="7AAF9F51" w14:textId="77777777" w:rsidR="000E2C0B" w:rsidRPr="003A50A3" w:rsidRDefault="00B6305C" w:rsidP="000E2C0B">
      <w:pPr>
        <w:pStyle w:val="ListParagraph"/>
        <w:numPr>
          <w:ilvl w:val="0"/>
          <w:numId w:val="56"/>
        </w:numPr>
        <w:rPr>
          <w:rFonts w:ascii="Work Sans" w:hAnsi="Work Sans" w:cstheme="majorHAnsi"/>
          <w:sz w:val="20"/>
          <w:szCs w:val="20"/>
        </w:rPr>
      </w:pPr>
      <w:r w:rsidRPr="003A50A3">
        <w:rPr>
          <w:rFonts w:ascii="Work Sans" w:hAnsi="Work Sans" w:cstheme="majorHAnsi"/>
          <w:sz w:val="20"/>
          <w:szCs w:val="20"/>
        </w:rPr>
        <w:t xml:space="preserve">Staff understand the school’s whistleblowing procedures/policy and have access to the NSPCC hotline number.  </w:t>
      </w:r>
    </w:p>
    <w:p w14:paraId="24305661" w14:textId="29C3A826" w:rsidR="005B4022" w:rsidRPr="003A50A3" w:rsidRDefault="00B6305C" w:rsidP="000E2C0B">
      <w:pPr>
        <w:pStyle w:val="ListParagraph"/>
        <w:numPr>
          <w:ilvl w:val="0"/>
          <w:numId w:val="56"/>
        </w:numPr>
        <w:rPr>
          <w:rFonts w:ascii="Work Sans" w:hAnsi="Work Sans" w:cstheme="majorHAnsi"/>
          <w:sz w:val="20"/>
          <w:szCs w:val="20"/>
        </w:rPr>
      </w:pPr>
      <w:r w:rsidRPr="004C4C44">
        <w:rPr>
          <w:rFonts w:ascii="Work Sans" w:hAnsi="Work Sans" w:cstheme="majorHAnsi"/>
          <w:color w:val="000000" w:themeColor="text1"/>
          <w:sz w:val="20"/>
          <w:szCs w:val="20"/>
        </w:rPr>
        <w:t xml:space="preserve">The school’s </w:t>
      </w:r>
      <w:r w:rsidRPr="004C4C44">
        <w:rPr>
          <w:rFonts w:ascii="Work Sans" w:hAnsi="Work Sans" w:cstheme="majorHAnsi"/>
          <w:color w:val="000000" w:themeColor="text1"/>
          <w:sz w:val="20"/>
          <w:szCs w:val="20"/>
          <w:u w:val="single"/>
        </w:rPr>
        <w:t>behaviour policy</w:t>
      </w:r>
      <w:r w:rsidRPr="004C4C44">
        <w:rPr>
          <w:rFonts w:ascii="Work Sans" w:hAnsi="Work Sans" w:cstheme="majorHAnsi"/>
          <w:color w:val="000000" w:themeColor="text1"/>
          <w:sz w:val="20"/>
          <w:szCs w:val="20"/>
        </w:rPr>
        <w:t xml:space="preserve"> is closely linked to the school’s safeguarding practice. The policy </w:t>
      </w:r>
      <w:r w:rsidR="00FF3282" w:rsidRPr="004C4C44">
        <w:rPr>
          <w:rFonts w:ascii="Work Sans" w:hAnsi="Work Sans" w:cstheme="majorHAnsi"/>
          <w:color w:val="000000" w:themeColor="text1"/>
          <w:sz w:val="20"/>
          <w:szCs w:val="20"/>
        </w:rPr>
        <w:t>is informed by the DfE behaviour in school document</w:t>
      </w:r>
      <w:r w:rsidR="0085159E">
        <w:rPr>
          <w:rFonts w:ascii="Work Sans" w:hAnsi="Work Sans"/>
          <w:color w:val="000000" w:themeColor="text1"/>
          <w:sz w:val="20"/>
          <w:szCs w:val="20"/>
        </w:rPr>
        <w:t xml:space="preserve"> </w:t>
      </w:r>
      <w:hyperlink r:id="rId25" w:history="1">
        <w:r w:rsidR="0085159E" w:rsidRPr="0085159E">
          <w:rPr>
            <w:rStyle w:val="Hyperlink"/>
            <w:rFonts w:ascii="Work Sans" w:hAnsi="Work Sans" w:cstheme="majorHAnsi"/>
            <w:color w:val="0070C0"/>
            <w:sz w:val="20"/>
            <w:szCs w:val="20"/>
          </w:rPr>
          <w:t>Behaviour_in_schools_guidance_sept_22.pdf</w:t>
        </w:r>
      </w:hyperlink>
      <w:r w:rsidR="00FF3282" w:rsidRPr="0085159E">
        <w:rPr>
          <w:rFonts w:ascii="Work Sans" w:hAnsi="Work Sans" w:cstheme="majorHAnsi"/>
          <w:color w:val="0070C0"/>
          <w:sz w:val="20"/>
          <w:szCs w:val="20"/>
        </w:rPr>
        <w:t xml:space="preserve">  </w:t>
      </w:r>
      <w:r w:rsidR="00FF3282" w:rsidRPr="004C4C44">
        <w:rPr>
          <w:rFonts w:ascii="Work Sans" w:hAnsi="Work Sans" w:cstheme="majorHAnsi"/>
          <w:color w:val="000000" w:themeColor="text1"/>
          <w:sz w:val="20"/>
          <w:szCs w:val="20"/>
        </w:rPr>
        <w:t xml:space="preserve">It reinforces </w:t>
      </w:r>
      <w:r w:rsidR="00FF3282" w:rsidRPr="004C4C44">
        <w:rPr>
          <w:rFonts w:ascii="Work Sans" w:hAnsi="Work Sans" w:cstheme="majorHAnsi"/>
          <w:color w:val="000000" w:themeColor="text1"/>
          <w:sz w:val="20"/>
          <w:szCs w:val="20"/>
          <w:u w:val="single"/>
        </w:rPr>
        <w:t>positive behaviour</w:t>
      </w:r>
      <w:r w:rsidR="00FF3282" w:rsidRPr="004C4C44">
        <w:rPr>
          <w:rFonts w:ascii="Work Sans" w:hAnsi="Work Sans" w:cstheme="majorHAnsi"/>
          <w:color w:val="000000" w:themeColor="text1"/>
          <w:sz w:val="20"/>
          <w:szCs w:val="20"/>
        </w:rPr>
        <w:t xml:space="preserve"> aspects as outlined in the document and allows for </w:t>
      </w:r>
      <w:r w:rsidR="00FF3282" w:rsidRPr="004C4C44">
        <w:rPr>
          <w:rFonts w:ascii="Work Sans" w:hAnsi="Work Sans" w:cstheme="majorHAnsi"/>
          <w:color w:val="000000" w:themeColor="text1"/>
          <w:sz w:val="20"/>
          <w:szCs w:val="20"/>
          <w:u w:val="single"/>
        </w:rPr>
        <w:t xml:space="preserve">a differentiated response reflecting individual pupils’ </w:t>
      </w:r>
      <w:r w:rsidR="00FF3282" w:rsidRPr="003A50A3">
        <w:rPr>
          <w:rFonts w:ascii="Work Sans" w:hAnsi="Work Sans" w:cstheme="majorHAnsi"/>
          <w:sz w:val="20"/>
          <w:szCs w:val="20"/>
          <w:u w:val="single"/>
        </w:rPr>
        <w:t>needs</w:t>
      </w:r>
      <w:r w:rsidR="00FF3282" w:rsidRPr="003A50A3">
        <w:rPr>
          <w:rFonts w:ascii="Work Sans" w:hAnsi="Work Sans" w:cstheme="majorHAnsi"/>
          <w:sz w:val="20"/>
          <w:szCs w:val="20"/>
        </w:rPr>
        <w:t>. It provides</w:t>
      </w:r>
      <w:r w:rsidRPr="003A50A3">
        <w:rPr>
          <w:rFonts w:ascii="Work Sans" w:hAnsi="Work Sans" w:cstheme="majorHAnsi"/>
          <w:sz w:val="20"/>
          <w:szCs w:val="20"/>
        </w:rPr>
        <w:t xml:space="preserve"> clear guidance on bullying and </w:t>
      </w:r>
      <w:r w:rsidRPr="003A50A3">
        <w:rPr>
          <w:rFonts w:ascii="Work Sans" w:hAnsi="Work Sans" w:cstheme="majorHAnsi"/>
          <w:sz w:val="20"/>
          <w:szCs w:val="20"/>
          <w:u w:val="single"/>
        </w:rPr>
        <w:t>its many forms</w:t>
      </w:r>
      <w:r w:rsidRPr="003A50A3">
        <w:rPr>
          <w:rFonts w:ascii="Work Sans" w:hAnsi="Work Sans" w:cstheme="majorHAnsi"/>
          <w:sz w:val="20"/>
          <w:szCs w:val="20"/>
        </w:rPr>
        <w:t xml:space="preserve"> and how the school responds to this. Either within the policy, or in a separate document, the school has a statement on the </w:t>
      </w:r>
      <w:r w:rsidRPr="003A50A3">
        <w:rPr>
          <w:rFonts w:ascii="Work Sans" w:hAnsi="Work Sans" w:cstheme="majorHAnsi"/>
          <w:i/>
          <w:sz w:val="20"/>
          <w:szCs w:val="20"/>
        </w:rPr>
        <w:t>use of reasonable force</w:t>
      </w:r>
      <w:r w:rsidR="00287392" w:rsidRPr="003A50A3">
        <w:rPr>
          <w:rFonts w:ascii="Work Sans" w:hAnsi="Work Sans" w:cstheme="majorHAnsi"/>
          <w:i/>
          <w:sz w:val="20"/>
          <w:szCs w:val="20"/>
        </w:rPr>
        <w:t xml:space="preserve">, </w:t>
      </w:r>
      <w:r w:rsidR="00287392" w:rsidRPr="003A50A3">
        <w:rPr>
          <w:rFonts w:ascii="Work Sans" w:hAnsi="Work Sans" w:cstheme="majorHAnsi"/>
          <w:iCs/>
          <w:sz w:val="20"/>
          <w:szCs w:val="20"/>
        </w:rPr>
        <w:t>guidance</w:t>
      </w:r>
      <w:r w:rsidRPr="003A50A3">
        <w:rPr>
          <w:rFonts w:ascii="Work Sans" w:hAnsi="Work Sans" w:cstheme="majorHAnsi"/>
          <w:sz w:val="20"/>
          <w:szCs w:val="20"/>
        </w:rPr>
        <w:t xml:space="preserve"> to intervene with or restrain pupils, as part of the school’s behaviour management approach. Practice matches the information laid out in the policy. Appropriate staff are trained in physical restraint. </w:t>
      </w:r>
      <w:r w:rsidR="007509B8" w:rsidRPr="003A50A3">
        <w:rPr>
          <w:rFonts w:ascii="Work Sans" w:hAnsi="Work Sans" w:cstheme="majorHAnsi"/>
          <w:sz w:val="20"/>
          <w:szCs w:val="20"/>
        </w:rPr>
        <w:t xml:space="preserve">In addition, within this policy or separate, the school has an </w:t>
      </w:r>
      <w:r w:rsidR="002A50D6" w:rsidRPr="003A50A3">
        <w:rPr>
          <w:rFonts w:ascii="Work Sans" w:hAnsi="Work Sans" w:cstheme="majorHAnsi"/>
          <w:color w:val="0B0C0C"/>
          <w:sz w:val="20"/>
          <w:szCs w:val="20"/>
        </w:rPr>
        <w:t>effective polic</w:t>
      </w:r>
      <w:r w:rsidR="007509B8" w:rsidRPr="003A50A3">
        <w:rPr>
          <w:rFonts w:ascii="Work Sans" w:hAnsi="Work Sans" w:cstheme="majorHAnsi"/>
          <w:color w:val="0B0C0C"/>
          <w:sz w:val="20"/>
          <w:szCs w:val="20"/>
        </w:rPr>
        <w:t>y</w:t>
      </w:r>
      <w:r w:rsidR="002A50D6" w:rsidRPr="003A50A3">
        <w:rPr>
          <w:rFonts w:ascii="Work Sans" w:hAnsi="Work Sans" w:cstheme="majorHAnsi"/>
          <w:color w:val="0B0C0C"/>
          <w:sz w:val="20"/>
          <w:szCs w:val="20"/>
        </w:rPr>
        <w:t xml:space="preserve"> for tackling sexual harassment, online sexual abuse and sexual violence between children and learners.</w:t>
      </w:r>
      <w:r w:rsidR="000E2C0B" w:rsidRPr="003A50A3">
        <w:rPr>
          <w:rFonts w:ascii="Work Sans" w:hAnsi="Work Sans" w:cstheme="majorHAnsi"/>
          <w:color w:val="0B0C0C"/>
          <w:sz w:val="20"/>
          <w:szCs w:val="20"/>
        </w:rPr>
        <w:t xml:space="preserve"> </w:t>
      </w:r>
    </w:p>
    <w:p w14:paraId="25207F12" w14:textId="038738E0" w:rsidR="002A50D6" w:rsidRPr="003A50A3" w:rsidRDefault="000E2C0B" w:rsidP="000E2C0B">
      <w:pPr>
        <w:pStyle w:val="ListParagraph"/>
        <w:numPr>
          <w:ilvl w:val="0"/>
          <w:numId w:val="56"/>
        </w:numPr>
        <w:rPr>
          <w:rFonts w:ascii="Work Sans" w:hAnsi="Work Sans" w:cstheme="majorHAnsi"/>
          <w:sz w:val="20"/>
          <w:szCs w:val="20"/>
        </w:rPr>
      </w:pPr>
      <w:r w:rsidRPr="003A50A3">
        <w:rPr>
          <w:rFonts w:ascii="Work Sans" w:hAnsi="Work Sans" w:cstheme="majorHAnsi"/>
          <w:color w:val="0070C0"/>
          <w:sz w:val="20"/>
          <w:szCs w:val="20"/>
        </w:rPr>
        <w:t>The school’s behaviour policy outline</w:t>
      </w:r>
      <w:r w:rsidR="008F6894" w:rsidRPr="003A50A3">
        <w:rPr>
          <w:rFonts w:ascii="Work Sans" w:hAnsi="Work Sans" w:cstheme="majorHAnsi"/>
          <w:color w:val="0070C0"/>
          <w:sz w:val="20"/>
          <w:szCs w:val="20"/>
        </w:rPr>
        <w:t>s</w:t>
      </w:r>
      <w:r w:rsidRPr="003A50A3">
        <w:rPr>
          <w:rFonts w:ascii="Work Sans" w:hAnsi="Work Sans" w:cstheme="majorHAnsi"/>
          <w:color w:val="0070C0"/>
          <w:sz w:val="20"/>
          <w:szCs w:val="20"/>
        </w:rPr>
        <w:t xml:space="preserve"> the school’s approach to searching, screening and confiscation. (</w:t>
      </w:r>
      <w:r w:rsidR="00FF3282" w:rsidRPr="003A50A3">
        <w:rPr>
          <w:rFonts w:ascii="Work Sans" w:hAnsi="Work Sans" w:cstheme="majorHAnsi"/>
          <w:color w:val="0070C0"/>
          <w:sz w:val="20"/>
          <w:szCs w:val="20"/>
        </w:rPr>
        <w:t>The</w:t>
      </w:r>
      <w:r w:rsidRPr="003A50A3">
        <w:rPr>
          <w:rFonts w:ascii="Work Sans" w:hAnsi="Work Sans" w:cstheme="majorHAnsi"/>
          <w:color w:val="0070C0"/>
          <w:sz w:val="20"/>
          <w:szCs w:val="20"/>
        </w:rPr>
        <w:t xml:space="preserve"> banned items for which a search can be made.</w:t>
      </w:r>
      <w:r w:rsidR="008F6894" w:rsidRPr="003A50A3">
        <w:rPr>
          <w:rFonts w:ascii="Work Sans" w:hAnsi="Work Sans" w:cstheme="majorHAnsi"/>
          <w:color w:val="0070C0"/>
          <w:sz w:val="20"/>
          <w:szCs w:val="20"/>
        </w:rPr>
        <w:t>)</w:t>
      </w:r>
      <w:r w:rsidRPr="003A50A3">
        <w:rPr>
          <w:rFonts w:ascii="Work Sans" w:hAnsi="Work Sans" w:cstheme="majorHAnsi"/>
          <w:color w:val="0070C0"/>
          <w:sz w:val="20"/>
          <w:szCs w:val="20"/>
        </w:rPr>
        <w:t xml:space="preserve"> This must include the list of prohibited items in paragraph </w:t>
      </w:r>
      <w:r w:rsidR="00FF3282" w:rsidRPr="003A50A3">
        <w:rPr>
          <w:rFonts w:ascii="Work Sans" w:hAnsi="Work Sans" w:cstheme="majorHAnsi"/>
          <w:color w:val="0070C0"/>
          <w:sz w:val="20"/>
          <w:szCs w:val="20"/>
        </w:rPr>
        <w:t>3 and</w:t>
      </w:r>
      <w:r w:rsidRPr="003A50A3">
        <w:rPr>
          <w:rFonts w:ascii="Work Sans" w:hAnsi="Work Sans" w:cstheme="majorHAnsi"/>
          <w:color w:val="0070C0"/>
          <w:sz w:val="20"/>
          <w:szCs w:val="20"/>
        </w:rPr>
        <w:t xml:space="preserve"> may include other items which a headteacher has decided are detrimental to maintaining high standards of behaviour and a safe environment. </w:t>
      </w:r>
      <w:r w:rsidRPr="004C4C44">
        <w:rPr>
          <w:rFonts w:ascii="Work Sans" w:hAnsi="Work Sans" w:cstheme="majorHAnsi"/>
          <w:color w:val="0070C0"/>
          <w:sz w:val="20"/>
          <w:szCs w:val="20"/>
        </w:rPr>
        <w:t>(</w:t>
      </w:r>
      <w:hyperlink r:id="rId26" w:history="1">
        <w:r w:rsidR="0085159E">
          <w:rPr>
            <w:rStyle w:val="Hyperlink"/>
            <w:rFonts w:ascii="Work Sans" w:hAnsi="Work Sans" w:cstheme="majorHAnsi"/>
            <w:color w:val="0070C0"/>
            <w:sz w:val="20"/>
            <w:szCs w:val="20"/>
          </w:rPr>
          <w:t>Searching__Screening_and_Confiscation_guidance_July_2022.pdf</w:t>
        </w:r>
      </w:hyperlink>
      <w:r w:rsidR="00F067A2" w:rsidRPr="004C4C44">
        <w:rPr>
          <w:rFonts w:ascii="Work Sans" w:hAnsi="Work Sans" w:cstheme="majorHAnsi"/>
          <w:color w:val="0070C0"/>
          <w:sz w:val="20"/>
          <w:szCs w:val="20"/>
        </w:rPr>
        <w:t>)</w:t>
      </w:r>
      <w:r w:rsidR="0085639B" w:rsidRPr="004C4C44">
        <w:rPr>
          <w:rFonts w:ascii="Work Sans" w:hAnsi="Work Sans" w:cstheme="majorHAnsi"/>
          <w:color w:val="0070C0"/>
          <w:sz w:val="20"/>
          <w:szCs w:val="20"/>
        </w:rPr>
        <w:t xml:space="preserve"> </w:t>
      </w:r>
    </w:p>
    <w:p w14:paraId="33EF1DD6" w14:textId="5C05F064" w:rsidR="00B6305C" w:rsidRPr="003A50A3" w:rsidRDefault="00B6305C" w:rsidP="00622CC4">
      <w:pPr>
        <w:pStyle w:val="ListParagraph"/>
        <w:numPr>
          <w:ilvl w:val="0"/>
          <w:numId w:val="56"/>
        </w:numPr>
        <w:rPr>
          <w:rFonts w:ascii="Work Sans" w:hAnsi="Work Sans" w:cstheme="majorHAnsi"/>
          <w:sz w:val="20"/>
          <w:szCs w:val="20"/>
        </w:rPr>
      </w:pPr>
      <w:r w:rsidRPr="003A50A3">
        <w:rPr>
          <w:rFonts w:ascii="Work Sans" w:hAnsi="Work Sans" w:cstheme="majorHAnsi"/>
          <w:sz w:val="20"/>
          <w:szCs w:val="20"/>
        </w:rPr>
        <w:lastRenderedPageBreak/>
        <w:t xml:space="preserve">There is a clear </w:t>
      </w:r>
      <w:r w:rsidRPr="003A50A3">
        <w:rPr>
          <w:rFonts w:ascii="Work Sans" w:hAnsi="Work Sans" w:cstheme="majorHAnsi"/>
          <w:sz w:val="20"/>
          <w:szCs w:val="20"/>
          <w:u w:val="single"/>
        </w:rPr>
        <w:t>online safety policy</w:t>
      </w:r>
      <w:r w:rsidRPr="003A50A3">
        <w:rPr>
          <w:rFonts w:ascii="Work Sans" w:hAnsi="Work Sans" w:cstheme="majorHAnsi"/>
          <w:sz w:val="20"/>
          <w:szCs w:val="20"/>
        </w:rPr>
        <w:t>, which can be part of the CP and s/g policy or separate, which supports the safeguarding o</w:t>
      </w:r>
      <w:r w:rsidR="00A01B7D" w:rsidRPr="003A50A3">
        <w:rPr>
          <w:rFonts w:ascii="Work Sans" w:hAnsi="Work Sans" w:cstheme="majorHAnsi"/>
          <w:sz w:val="20"/>
          <w:szCs w:val="20"/>
        </w:rPr>
        <w:t>f</w:t>
      </w:r>
      <w:r w:rsidRPr="003A50A3">
        <w:rPr>
          <w:rFonts w:ascii="Work Sans" w:hAnsi="Work Sans" w:cstheme="majorHAnsi"/>
          <w:sz w:val="20"/>
          <w:szCs w:val="20"/>
        </w:rPr>
        <w:t xml:space="preserve"> pupils from potentially harmful online behaviour and materials and covers </w:t>
      </w:r>
      <w:r w:rsidRPr="003A50A3">
        <w:rPr>
          <w:rFonts w:ascii="Work Sans" w:hAnsi="Work Sans" w:cstheme="majorHAnsi"/>
          <w:bCs/>
          <w:iCs/>
          <w:color w:val="000000" w:themeColor="text1"/>
          <w:sz w:val="20"/>
          <w:szCs w:val="20"/>
        </w:rPr>
        <w:t>online bullying, online grooming for radicalisation and exploitation and sharing nudes and semi-nudes</w:t>
      </w:r>
    </w:p>
    <w:p w14:paraId="77586D89" w14:textId="30CC8263" w:rsidR="00B6305C" w:rsidRPr="003A50A3" w:rsidRDefault="00B6305C" w:rsidP="00622CC4">
      <w:pPr>
        <w:pStyle w:val="ListParagraph"/>
        <w:numPr>
          <w:ilvl w:val="1"/>
          <w:numId w:val="56"/>
        </w:numPr>
        <w:rPr>
          <w:rFonts w:ascii="Work Sans" w:hAnsi="Work Sans" w:cstheme="majorHAnsi"/>
          <w:sz w:val="20"/>
          <w:szCs w:val="20"/>
        </w:rPr>
      </w:pPr>
      <w:r w:rsidRPr="003A50A3">
        <w:rPr>
          <w:rFonts w:ascii="Work Sans" w:hAnsi="Work Sans" w:cstheme="majorHAnsi"/>
          <w:sz w:val="20"/>
          <w:szCs w:val="20"/>
        </w:rPr>
        <w:t>There are clear links to the computing curriculum and online safety</w:t>
      </w:r>
      <w:r w:rsidR="008F6894" w:rsidRPr="003A50A3">
        <w:rPr>
          <w:rFonts w:ascii="Work Sans" w:hAnsi="Work Sans" w:cstheme="majorHAnsi"/>
          <w:sz w:val="20"/>
          <w:szCs w:val="20"/>
        </w:rPr>
        <w:t xml:space="preserve">, the Acceptable Use policy and the CP and safeguarding policy if in a separate document. </w:t>
      </w:r>
    </w:p>
    <w:p w14:paraId="6CD12A80" w14:textId="55BED95C" w:rsidR="008F6894" w:rsidRPr="003A50A3" w:rsidRDefault="008F6894" w:rsidP="008F6894">
      <w:pPr>
        <w:pStyle w:val="ListParagraph"/>
        <w:numPr>
          <w:ilvl w:val="1"/>
          <w:numId w:val="56"/>
        </w:numPr>
        <w:rPr>
          <w:rFonts w:ascii="Work Sans" w:hAnsi="Work Sans" w:cstheme="majorHAnsi"/>
          <w:color w:val="0070C0"/>
          <w:sz w:val="20"/>
          <w:szCs w:val="20"/>
        </w:rPr>
      </w:pPr>
      <w:r w:rsidRPr="003A50A3">
        <w:rPr>
          <w:rFonts w:ascii="Work Sans" w:hAnsi="Work Sans" w:cstheme="majorHAnsi"/>
          <w:color w:val="0070C0"/>
          <w:sz w:val="20"/>
          <w:szCs w:val="20"/>
        </w:rPr>
        <w:t>It recognises that a</w:t>
      </w:r>
      <w:r w:rsidR="00B6305C" w:rsidRPr="003A50A3">
        <w:rPr>
          <w:rFonts w:ascii="Work Sans" w:hAnsi="Work Sans" w:cstheme="majorHAnsi"/>
          <w:color w:val="0070C0"/>
          <w:sz w:val="20"/>
          <w:szCs w:val="20"/>
        </w:rPr>
        <w:t>ll teaching and support staff working with pupils in class have been trained in online safety (</w:t>
      </w:r>
      <w:r w:rsidR="00B6305C" w:rsidRPr="003A50A3">
        <w:rPr>
          <w:rFonts w:ascii="Work Sans" w:hAnsi="Work Sans" w:cstheme="majorHAnsi"/>
          <w:b/>
          <w:bCs/>
          <w:color w:val="0070C0"/>
          <w:sz w:val="20"/>
          <w:szCs w:val="20"/>
        </w:rPr>
        <w:t>not just at induction but regularly</w:t>
      </w:r>
      <w:r w:rsidR="00B6305C" w:rsidRPr="003A50A3">
        <w:rPr>
          <w:rFonts w:ascii="Work Sans" w:hAnsi="Work Sans" w:cstheme="majorHAnsi"/>
          <w:color w:val="0070C0"/>
          <w:sz w:val="20"/>
          <w:szCs w:val="20"/>
        </w:rPr>
        <w:t xml:space="preserve"> </w:t>
      </w:r>
      <w:r w:rsidR="00FF58B4" w:rsidRPr="003A50A3">
        <w:rPr>
          <w:rFonts w:ascii="Work Sans" w:hAnsi="Work Sans" w:cstheme="majorHAnsi"/>
          <w:color w:val="0070C0"/>
          <w:sz w:val="20"/>
          <w:szCs w:val="20"/>
        </w:rPr>
        <w:t>to</w:t>
      </w:r>
      <w:r w:rsidR="00B6305C" w:rsidRPr="003A50A3">
        <w:rPr>
          <w:rFonts w:ascii="Work Sans" w:hAnsi="Work Sans" w:cstheme="majorHAnsi"/>
          <w:color w:val="0070C0"/>
          <w:sz w:val="20"/>
          <w:szCs w:val="20"/>
        </w:rPr>
        <w:t xml:space="preserve"> keep apprised of online developments)</w:t>
      </w:r>
    </w:p>
    <w:p w14:paraId="04FB3651" w14:textId="2468FDA6" w:rsidR="007E0487" w:rsidRPr="003A50A3" w:rsidRDefault="008F6894" w:rsidP="007E0487">
      <w:pPr>
        <w:pStyle w:val="ListParagraph"/>
        <w:numPr>
          <w:ilvl w:val="0"/>
          <w:numId w:val="56"/>
        </w:numPr>
        <w:rPr>
          <w:rFonts w:ascii="Work Sans" w:hAnsi="Work Sans" w:cstheme="majorHAnsi"/>
          <w:color w:val="FF0000"/>
          <w:sz w:val="20"/>
          <w:szCs w:val="20"/>
          <w:shd w:val="clear" w:color="auto" w:fill="FFFFFF"/>
        </w:rPr>
      </w:pPr>
      <w:r w:rsidRPr="003A50A3">
        <w:rPr>
          <w:rFonts w:ascii="Work Sans" w:hAnsi="Work Sans" w:cstheme="majorHAnsi"/>
          <w:color w:val="FF0000"/>
          <w:sz w:val="20"/>
          <w:szCs w:val="20"/>
        </w:rPr>
        <w:t>The s</w:t>
      </w:r>
      <w:r w:rsidR="007E0487" w:rsidRPr="003A50A3">
        <w:rPr>
          <w:rFonts w:ascii="Work Sans" w:hAnsi="Work Sans" w:cstheme="majorHAnsi"/>
          <w:color w:val="FF0000"/>
          <w:sz w:val="20"/>
          <w:szCs w:val="20"/>
        </w:rPr>
        <w:t xml:space="preserve">chool </w:t>
      </w:r>
      <w:r w:rsidRPr="003A50A3">
        <w:rPr>
          <w:rFonts w:ascii="Work Sans" w:hAnsi="Work Sans" w:cstheme="majorHAnsi"/>
          <w:b/>
          <w:bCs/>
          <w:color w:val="FF0000"/>
          <w:sz w:val="20"/>
          <w:szCs w:val="20"/>
        </w:rPr>
        <w:t>has</w:t>
      </w:r>
      <w:r w:rsidR="007E0487" w:rsidRPr="003A50A3">
        <w:rPr>
          <w:rFonts w:ascii="Work Sans" w:hAnsi="Work Sans" w:cstheme="majorHAnsi"/>
          <w:color w:val="FF0000"/>
          <w:sz w:val="20"/>
          <w:szCs w:val="20"/>
        </w:rPr>
        <w:t xml:space="preserve"> implemented the ‘Meeting digital and technology standards in schools and colleges’ guidance. </w:t>
      </w:r>
    </w:p>
    <w:p w14:paraId="45C3D625" w14:textId="603C1680" w:rsidR="007E0487" w:rsidRPr="003A50A3" w:rsidRDefault="008F6894" w:rsidP="007E0487">
      <w:pPr>
        <w:pStyle w:val="ListParagraph"/>
        <w:numPr>
          <w:ilvl w:val="0"/>
          <w:numId w:val="56"/>
        </w:numPr>
        <w:rPr>
          <w:rFonts w:ascii="Work Sans" w:hAnsi="Work Sans" w:cstheme="majorHAnsi"/>
          <w:color w:val="FF0000"/>
          <w:sz w:val="20"/>
          <w:szCs w:val="20"/>
        </w:rPr>
      </w:pPr>
      <w:r w:rsidRPr="003A50A3">
        <w:rPr>
          <w:rFonts w:ascii="Work Sans" w:hAnsi="Work Sans" w:cstheme="majorHAnsi"/>
          <w:color w:val="FF0000"/>
          <w:sz w:val="20"/>
          <w:szCs w:val="20"/>
        </w:rPr>
        <w:t xml:space="preserve">The school </w:t>
      </w:r>
      <w:r w:rsidR="007E0487" w:rsidRPr="003A50A3">
        <w:rPr>
          <w:rFonts w:ascii="Work Sans" w:hAnsi="Work Sans" w:cstheme="majorHAnsi"/>
          <w:color w:val="FF0000"/>
          <w:sz w:val="20"/>
          <w:szCs w:val="20"/>
        </w:rPr>
        <w:t>meet</w:t>
      </w:r>
      <w:r w:rsidRPr="003A50A3">
        <w:rPr>
          <w:rFonts w:ascii="Work Sans" w:hAnsi="Work Sans" w:cstheme="majorHAnsi"/>
          <w:color w:val="FF0000"/>
          <w:sz w:val="20"/>
          <w:szCs w:val="20"/>
        </w:rPr>
        <w:t>s</w:t>
      </w:r>
      <w:r w:rsidR="007E0487" w:rsidRPr="003A50A3">
        <w:rPr>
          <w:rFonts w:ascii="Work Sans" w:hAnsi="Work Sans" w:cstheme="majorHAnsi"/>
          <w:color w:val="FF0000"/>
          <w:sz w:val="20"/>
          <w:szCs w:val="20"/>
        </w:rPr>
        <w:t xml:space="preserve"> the Cyber security standards. </w:t>
      </w:r>
    </w:p>
    <w:p w14:paraId="4C2FF039" w14:textId="092716A0" w:rsidR="00FF58B4" w:rsidRPr="003A50A3" w:rsidRDefault="008F6894" w:rsidP="000030E1">
      <w:pPr>
        <w:pStyle w:val="ListParagraph"/>
        <w:numPr>
          <w:ilvl w:val="0"/>
          <w:numId w:val="48"/>
        </w:numPr>
        <w:rPr>
          <w:rFonts w:ascii="Work Sans" w:hAnsi="Work Sans" w:cstheme="majorHAnsi"/>
          <w:color w:val="FF0000"/>
          <w:sz w:val="20"/>
          <w:szCs w:val="20"/>
        </w:rPr>
      </w:pPr>
      <w:r w:rsidRPr="003A50A3">
        <w:rPr>
          <w:rFonts w:ascii="Work Sans" w:hAnsi="Work Sans" w:cstheme="majorHAnsi"/>
          <w:color w:val="FF0000"/>
          <w:sz w:val="20"/>
          <w:szCs w:val="20"/>
          <w:u w:val="single"/>
        </w:rPr>
        <w:t xml:space="preserve">The </w:t>
      </w:r>
      <w:r w:rsidR="00FF58B4" w:rsidRPr="003A50A3">
        <w:rPr>
          <w:rFonts w:ascii="Work Sans" w:hAnsi="Work Sans" w:cstheme="majorHAnsi"/>
          <w:color w:val="FF0000"/>
          <w:sz w:val="20"/>
          <w:szCs w:val="20"/>
          <w:u w:val="single"/>
        </w:rPr>
        <w:t>Acceptable Use policy</w:t>
      </w:r>
      <w:r w:rsidR="00FF58B4" w:rsidRPr="003A50A3">
        <w:rPr>
          <w:rFonts w:ascii="Work Sans" w:hAnsi="Work Sans" w:cstheme="majorHAnsi"/>
          <w:color w:val="FF0000"/>
          <w:sz w:val="20"/>
          <w:szCs w:val="20"/>
        </w:rPr>
        <w:t xml:space="preserve"> </w:t>
      </w:r>
      <w:r w:rsidRPr="003A50A3">
        <w:rPr>
          <w:rFonts w:ascii="Work Sans" w:hAnsi="Work Sans" w:cstheme="majorHAnsi"/>
          <w:color w:val="FF0000"/>
          <w:sz w:val="20"/>
          <w:szCs w:val="20"/>
        </w:rPr>
        <w:t>includes the school monitoring procedures and is also integrated into relevant online safety, safeguarding and organisational policies, such as privacy notices.</w:t>
      </w:r>
    </w:p>
    <w:p w14:paraId="3EAA3524" w14:textId="0343AFD9" w:rsidR="00B6305C" w:rsidRPr="003A50A3" w:rsidRDefault="00B6305C" w:rsidP="00622CC4">
      <w:pPr>
        <w:pStyle w:val="ListParagraph"/>
        <w:numPr>
          <w:ilvl w:val="0"/>
          <w:numId w:val="56"/>
        </w:numPr>
        <w:rPr>
          <w:rFonts w:ascii="Work Sans" w:hAnsi="Work Sans" w:cstheme="majorHAnsi"/>
          <w:sz w:val="20"/>
          <w:szCs w:val="20"/>
        </w:rPr>
      </w:pPr>
      <w:r w:rsidRPr="003A50A3">
        <w:rPr>
          <w:rFonts w:ascii="Work Sans" w:hAnsi="Work Sans" w:cstheme="majorHAnsi"/>
          <w:sz w:val="20"/>
          <w:szCs w:val="20"/>
        </w:rPr>
        <w:t>There are well known, clear procedures in place for dealing with safeguarding allegations regarding staff (including the H</w:t>
      </w:r>
      <w:r w:rsidR="00C80588" w:rsidRPr="003A50A3">
        <w:rPr>
          <w:rFonts w:ascii="Work Sans" w:hAnsi="Work Sans" w:cstheme="majorHAnsi"/>
          <w:sz w:val="20"/>
          <w:szCs w:val="20"/>
        </w:rPr>
        <w:t>T)</w:t>
      </w:r>
      <w:r w:rsidR="00FF58B4" w:rsidRPr="003A50A3">
        <w:rPr>
          <w:rFonts w:ascii="Work Sans" w:hAnsi="Work Sans" w:cstheme="majorHAnsi"/>
          <w:sz w:val="20"/>
          <w:szCs w:val="20"/>
        </w:rPr>
        <w:t>,</w:t>
      </w:r>
      <w:r w:rsidRPr="003A50A3">
        <w:rPr>
          <w:rFonts w:ascii="Work Sans" w:hAnsi="Work Sans" w:cstheme="majorHAnsi"/>
          <w:sz w:val="20"/>
          <w:szCs w:val="20"/>
        </w:rPr>
        <w:t xml:space="preserve"> governors, </w:t>
      </w:r>
      <w:r w:rsidRPr="003A50A3">
        <w:rPr>
          <w:rFonts w:ascii="Work Sans" w:hAnsi="Work Sans" w:cstheme="majorHAnsi"/>
          <w:sz w:val="20"/>
          <w:szCs w:val="20"/>
          <w:u w:val="single"/>
        </w:rPr>
        <w:t>agency staff</w:t>
      </w:r>
      <w:r w:rsidR="00FF58B4" w:rsidRPr="003A50A3">
        <w:rPr>
          <w:rFonts w:ascii="Work Sans" w:hAnsi="Work Sans" w:cstheme="majorHAnsi"/>
          <w:sz w:val="20"/>
          <w:szCs w:val="20"/>
        </w:rPr>
        <w:t xml:space="preserve">, </w:t>
      </w:r>
      <w:r w:rsidRPr="003A50A3">
        <w:rPr>
          <w:rFonts w:ascii="Work Sans" w:hAnsi="Work Sans" w:cstheme="majorHAnsi"/>
          <w:sz w:val="20"/>
          <w:szCs w:val="20"/>
        </w:rPr>
        <w:t>volunteers</w:t>
      </w:r>
      <w:r w:rsidR="00FF58B4" w:rsidRPr="003A50A3">
        <w:rPr>
          <w:rFonts w:ascii="Work Sans" w:hAnsi="Work Sans" w:cstheme="majorHAnsi"/>
          <w:sz w:val="20"/>
          <w:szCs w:val="20"/>
        </w:rPr>
        <w:t xml:space="preserve"> and </w:t>
      </w:r>
      <w:r w:rsidR="00FF58B4" w:rsidRPr="003A50A3">
        <w:rPr>
          <w:rFonts w:ascii="Work Sans" w:hAnsi="Work Sans" w:cstheme="majorHAnsi"/>
          <w:color w:val="FF0000"/>
          <w:sz w:val="20"/>
          <w:szCs w:val="20"/>
        </w:rPr>
        <w:t>those running activities on the school premises outside school hours</w:t>
      </w:r>
      <w:r w:rsidRPr="003A50A3">
        <w:rPr>
          <w:rFonts w:ascii="Work Sans" w:hAnsi="Work Sans" w:cstheme="majorHAnsi"/>
          <w:color w:val="FF0000"/>
          <w:sz w:val="20"/>
          <w:szCs w:val="20"/>
        </w:rPr>
        <w:t xml:space="preserve">. </w:t>
      </w:r>
    </w:p>
    <w:p w14:paraId="22C57774" w14:textId="77777777" w:rsidR="00B6305C" w:rsidRPr="003A50A3" w:rsidRDefault="00B6305C" w:rsidP="00622CC4">
      <w:pPr>
        <w:pStyle w:val="ListParagraph"/>
        <w:numPr>
          <w:ilvl w:val="0"/>
          <w:numId w:val="57"/>
        </w:numPr>
        <w:rPr>
          <w:rFonts w:ascii="Work Sans" w:hAnsi="Work Sans" w:cstheme="majorHAnsi"/>
          <w:sz w:val="20"/>
          <w:szCs w:val="20"/>
        </w:rPr>
      </w:pPr>
      <w:r w:rsidRPr="003A50A3">
        <w:rPr>
          <w:rFonts w:ascii="Work Sans" w:hAnsi="Work Sans" w:cstheme="majorHAnsi"/>
          <w:sz w:val="20"/>
          <w:szCs w:val="20"/>
        </w:rPr>
        <w:t xml:space="preserve">The school ensures visitors are aware of their obligations regarding safeguarding responsibilities and behaviour </w:t>
      </w:r>
    </w:p>
    <w:p w14:paraId="57BEF997" w14:textId="41FD03BB" w:rsidR="00C80588" w:rsidRPr="003A50A3" w:rsidRDefault="00B6305C" w:rsidP="00622CC4">
      <w:pPr>
        <w:pStyle w:val="NormalWeb"/>
        <w:numPr>
          <w:ilvl w:val="0"/>
          <w:numId w:val="81"/>
        </w:numPr>
        <w:spacing w:before="0" w:after="0"/>
        <w:rPr>
          <w:rFonts w:ascii="Work Sans" w:hAnsi="Work Sans" w:cstheme="majorHAnsi"/>
          <w:color w:val="0070C0"/>
          <w:sz w:val="20"/>
          <w:szCs w:val="20"/>
        </w:rPr>
      </w:pPr>
      <w:r w:rsidRPr="003A50A3">
        <w:rPr>
          <w:rFonts w:ascii="Work Sans" w:hAnsi="Work Sans" w:cstheme="majorHAnsi"/>
          <w:sz w:val="20"/>
          <w:szCs w:val="20"/>
        </w:rPr>
        <w:t xml:space="preserve">The school ensures that arrangements are in place for dealing with incidents where children </w:t>
      </w:r>
      <w:r w:rsidR="005B4022" w:rsidRPr="003A50A3">
        <w:rPr>
          <w:rFonts w:ascii="Work Sans" w:hAnsi="Work Sans" w:cstheme="majorHAnsi"/>
          <w:color w:val="FF0000"/>
          <w:sz w:val="20"/>
          <w:szCs w:val="20"/>
        </w:rPr>
        <w:t xml:space="preserve">are ‘absent from education’ </w:t>
      </w:r>
      <w:r w:rsidR="005B4022" w:rsidRPr="003A50A3">
        <w:rPr>
          <w:rFonts w:ascii="Work Sans" w:hAnsi="Work Sans" w:cstheme="majorHAnsi"/>
          <w:color w:val="000000" w:themeColor="text1"/>
          <w:sz w:val="20"/>
          <w:szCs w:val="20"/>
        </w:rPr>
        <w:t>(no longer ‘missing in education’</w:t>
      </w:r>
      <w:r w:rsidR="005B4022" w:rsidRPr="003A50A3">
        <w:rPr>
          <w:rFonts w:ascii="Work Sans" w:hAnsi="Work Sans" w:cstheme="majorHAnsi"/>
          <w:sz w:val="20"/>
          <w:szCs w:val="20"/>
        </w:rPr>
        <w:t xml:space="preserve">)- the focus </w:t>
      </w:r>
      <w:r w:rsidR="005B4022" w:rsidRPr="003A50A3">
        <w:rPr>
          <w:rFonts w:ascii="Work Sans" w:hAnsi="Work Sans" w:cstheme="majorHAnsi"/>
          <w:color w:val="0070C0"/>
          <w:sz w:val="20"/>
          <w:szCs w:val="20"/>
        </w:rPr>
        <w:t xml:space="preserve">remains particularly on pupils absent for prolonged periods or on repeat occasions. </w:t>
      </w:r>
      <w:r w:rsidR="00C80588" w:rsidRPr="003A50A3">
        <w:rPr>
          <w:rFonts w:ascii="Work Sans" w:hAnsi="Work Sans" w:cstheme="majorHAnsi"/>
          <w:color w:val="0070C0"/>
          <w:sz w:val="20"/>
          <w:szCs w:val="20"/>
        </w:rPr>
        <w:t>Children who go missing from the setting they attend receive well-coordinated responses that reduce the harm</w:t>
      </w:r>
      <w:r w:rsidR="00A01B7D" w:rsidRPr="003A50A3">
        <w:rPr>
          <w:rFonts w:ascii="Work Sans" w:hAnsi="Work Sans" w:cstheme="majorHAnsi"/>
          <w:color w:val="0070C0"/>
          <w:sz w:val="20"/>
          <w:szCs w:val="20"/>
        </w:rPr>
        <w:t xml:space="preserve"> (</w:t>
      </w:r>
      <w:r w:rsidR="00C80588" w:rsidRPr="003A50A3">
        <w:rPr>
          <w:rFonts w:ascii="Work Sans" w:hAnsi="Work Sans" w:cstheme="majorHAnsi"/>
          <w:color w:val="0070C0"/>
          <w:sz w:val="20"/>
          <w:szCs w:val="20"/>
        </w:rPr>
        <w:t>or risk of harm</w:t>
      </w:r>
      <w:r w:rsidR="00A01B7D" w:rsidRPr="003A50A3">
        <w:rPr>
          <w:rFonts w:ascii="Work Sans" w:hAnsi="Work Sans" w:cstheme="majorHAnsi"/>
          <w:color w:val="0070C0"/>
          <w:sz w:val="20"/>
          <w:szCs w:val="20"/>
        </w:rPr>
        <w:t>)</w:t>
      </w:r>
      <w:r w:rsidR="00C80588" w:rsidRPr="003A50A3">
        <w:rPr>
          <w:rFonts w:ascii="Work Sans" w:hAnsi="Work Sans" w:cstheme="majorHAnsi"/>
          <w:color w:val="0070C0"/>
          <w:sz w:val="20"/>
          <w:szCs w:val="20"/>
        </w:rPr>
        <w:t xml:space="preserve"> to them. </w:t>
      </w:r>
    </w:p>
    <w:p w14:paraId="418C4730" w14:textId="77777777" w:rsidR="00CE67AE" w:rsidRPr="003A50A3" w:rsidRDefault="00CE67AE" w:rsidP="00B6305C">
      <w:pPr>
        <w:spacing w:after="0"/>
        <w:rPr>
          <w:rFonts w:ascii="Work Sans" w:eastAsia="Times New Roman" w:hAnsi="Work Sans" w:cstheme="majorHAnsi"/>
          <w:b/>
          <w:color w:val="0070C0"/>
          <w:sz w:val="20"/>
          <w:szCs w:val="20"/>
          <w:highlight w:val="yellow"/>
          <w:lang w:eastAsia="en-GB"/>
        </w:rPr>
      </w:pPr>
    </w:p>
    <w:p w14:paraId="4DF9EC47" w14:textId="3ED9B89D" w:rsidR="00B6305C" w:rsidRPr="0085159E" w:rsidRDefault="0059008A" w:rsidP="00B6305C">
      <w:pPr>
        <w:spacing w:after="0"/>
        <w:rPr>
          <w:rFonts w:ascii="Work Sans" w:eastAsia="Times New Roman" w:hAnsi="Work Sans" w:cstheme="majorHAnsi"/>
          <w:bCs/>
          <w:color w:val="5B315C"/>
          <w:sz w:val="24"/>
          <w:szCs w:val="24"/>
          <w:lang w:eastAsia="en-GB"/>
        </w:rPr>
      </w:pPr>
      <w:r w:rsidRPr="0085159E">
        <w:rPr>
          <w:rFonts w:ascii="Work Sans" w:eastAsia="Times New Roman" w:hAnsi="Work Sans" w:cstheme="majorHAnsi"/>
          <w:bCs/>
          <w:color w:val="5B315C"/>
          <w:sz w:val="24"/>
          <w:szCs w:val="24"/>
          <w:lang w:eastAsia="en-GB"/>
        </w:rPr>
        <w:t>C</w:t>
      </w:r>
      <w:r w:rsidR="00CE67AE" w:rsidRPr="0085159E">
        <w:rPr>
          <w:rFonts w:ascii="Work Sans" w:eastAsia="Times New Roman" w:hAnsi="Work Sans" w:cstheme="majorHAnsi"/>
          <w:bCs/>
          <w:color w:val="5B315C"/>
          <w:sz w:val="24"/>
          <w:szCs w:val="24"/>
          <w:lang w:eastAsia="en-GB"/>
        </w:rPr>
        <w:t>URRICULUM</w:t>
      </w:r>
      <w:r w:rsidRPr="0085159E">
        <w:rPr>
          <w:rFonts w:ascii="Work Sans" w:eastAsia="Times New Roman" w:hAnsi="Work Sans" w:cstheme="majorHAnsi"/>
          <w:bCs/>
          <w:color w:val="5B315C"/>
          <w:sz w:val="24"/>
          <w:szCs w:val="24"/>
          <w:lang w:eastAsia="en-GB"/>
        </w:rPr>
        <w:t xml:space="preserve"> </w:t>
      </w:r>
    </w:p>
    <w:p w14:paraId="3A3E6351" w14:textId="77777777" w:rsidR="008A1A12" w:rsidRPr="003A50A3" w:rsidRDefault="00F069D6" w:rsidP="003A50A3">
      <w:pPr>
        <w:pStyle w:val="ListParagraph"/>
        <w:numPr>
          <w:ilvl w:val="0"/>
          <w:numId w:val="33"/>
        </w:numPr>
        <w:ind w:left="709" w:hanging="425"/>
        <w:rPr>
          <w:rFonts w:ascii="Work Sans" w:hAnsi="Work Sans" w:cstheme="majorHAnsi"/>
          <w:color w:val="000000" w:themeColor="text1"/>
          <w:sz w:val="20"/>
          <w:szCs w:val="20"/>
        </w:rPr>
      </w:pPr>
      <w:r w:rsidRPr="003A50A3">
        <w:rPr>
          <w:rFonts w:ascii="Work Sans" w:hAnsi="Work Sans" w:cstheme="majorHAnsi"/>
          <w:color w:val="000000" w:themeColor="text1"/>
          <w:sz w:val="20"/>
          <w:szCs w:val="20"/>
        </w:rPr>
        <w:t>This p</w:t>
      </w:r>
      <w:r w:rsidR="00CD55DC" w:rsidRPr="003A50A3">
        <w:rPr>
          <w:rFonts w:ascii="Work Sans" w:hAnsi="Work Sans" w:cstheme="majorHAnsi"/>
          <w:color w:val="000000" w:themeColor="text1"/>
          <w:sz w:val="20"/>
          <w:szCs w:val="20"/>
        </w:rPr>
        <w:t>rovides opportunities for pupils to learn about safeguarding</w:t>
      </w:r>
      <w:r w:rsidR="0085639B" w:rsidRPr="003A50A3">
        <w:rPr>
          <w:rFonts w:ascii="Work Sans" w:hAnsi="Work Sans" w:cstheme="majorHAnsi"/>
          <w:color w:val="000000" w:themeColor="text1"/>
          <w:sz w:val="20"/>
          <w:szCs w:val="20"/>
        </w:rPr>
        <w:t>, including online</w:t>
      </w:r>
      <w:r w:rsidRPr="003A50A3">
        <w:rPr>
          <w:rFonts w:ascii="Work Sans" w:hAnsi="Work Sans" w:cstheme="majorHAnsi"/>
          <w:color w:val="000000" w:themeColor="text1"/>
          <w:sz w:val="20"/>
          <w:szCs w:val="20"/>
        </w:rPr>
        <w:t xml:space="preserve"> safety</w:t>
      </w:r>
      <w:r w:rsidR="0085639B" w:rsidRPr="003A50A3">
        <w:rPr>
          <w:rFonts w:ascii="Work Sans" w:hAnsi="Work Sans" w:cstheme="majorHAnsi"/>
          <w:color w:val="000000" w:themeColor="text1"/>
          <w:sz w:val="20"/>
          <w:szCs w:val="20"/>
        </w:rPr>
        <w:t>,</w:t>
      </w:r>
      <w:r w:rsidR="00CD55DC" w:rsidRPr="003A50A3">
        <w:rPr>
          <w:rFonts w:ascii="Work Sans" w:hAnsi="Work Sans" w:cstheme="majorHAnsi"/>
          <w:color w:val="000000" w:themeColor="text1"/>
          <w:sz w:val="20"/>
          <w:szCs w:val="20"/>
        </w:rPr>
        <w:t xml:space="preserve"> </w:t>
      </w:r>
      <w:r w:rsidR="00AD1E4F" w:rsidRPr="003A50A3">
        <w:rPr>
          <w:rFonts w:ascii="Work Sans" w:hAnsi="Work Sans" w:cstheme="majorHAnsi"/>
          <w:color w:val="000000" w:themeColor="text1"/>
          <w:sz w:val="20"/>
          <w:szCs w:val="20"/>
        </w:rPr>
        <w:t xml:space="preserve">(at an </w:t>
      </w:r>
      <w:r w:rsidR="00FF3282" w:rsidRPr="003A50A3">
        <w:rPr>
          <w:rFonts w:ascii="Work Sans" w:hAnsi="Work Sans" w:cstheme="majorHAnsi"/>
          <w:color w:val="000000" w:themeColor="text1"/>
          <w:sz w:val="20"/>
          <w:szCs w:val="20"/>
        </w:rPr>
        <w:t>age-appropriate</w:t>
      </w:r>
      <w:r w:rsidR="00AD1E4F" w:rsidRPr="003A50A3">
        <w:rPr>
          <w:rFonts w:ascii="Work Sans" w:hAnsi="Work Sans" w:cstheme="majorHAnsi"/>
          <w:color w:val="000000" w:themeColor="text1"/>
          <w:sz w:val="20"/>
          <w:szCs w:val="20"/>
        </w:rPr>
        <w:t xml:space="preserve"> level)</w:t>
      </w:r>
      <w:r w:rsidRPr="003A50A3">
        <w:rPr>
          <w:rFonts w:ascii="Work Sans" w:hAnsi="Work Sans" w:cstheme="majorHAnsi"/>
          <w:color w:val="000000" w:themeColor="text1"/>
          <w:sz w:val="20"/>
          <w:szCs w:val="20"/>
        </w:rPr>
        <w:t xml:space="preserve">. </w:t>
      </w:r>
    </w:p>
    <w:p w14:paraId="2186097E" w14:textId="64054BEB" w:rsidR="008A1A12" w:rsidRPr="003A50A3" w:rsidRDefault="008A1A12" w:rsidP="003A50A3">
      <w:pPr>
        <w:pStyle w:val="ListParagraph"/>
        <w:numPr>
          <w:ilvl w:val="0"/>
          <w:numId w:val="33"/>
        </w:numPr>
        <w:ind w:left="709" w:hanging="425"/>
        <w:rPr>
          <w:rFonts w:ascii="Work Sans" w:hAnsi="Work Sans" w:cstheme="majorHAnsi"/>
          <w:color w:val="000000" w:themeColor="text1"/>
          <w:sz w:val="20"/>
          <w:szCs w:val="20"/>
        </w:rPr>
      </w:pPr>
      <w:r w:rsidRPr="003A50A3">
        <w:rPr>
          <w:rFonts w:ascii="Work Sans" w:hAnsi="Work Sans" w:cstheme="majorHAnsi"/>
          <w:color w:val="000000" w:themeColor="text1"/>
          <w:sz w:val="20"/>
          <w:szCs w:val="20"/>
        </w:rPr>
        <w:t>Children are taught about safeguarding, including online safety, through teaching and learning opportunities, as part of a broad and balanced curriculum. This may also include through RSE and PHSE</w:t>
      </w:r>
    </w:p>
    <w:p w14:paraId="2E26FCA5" w14:textId="77777777" w:rsidR="008A1A12" w:rsidRPr="003A50A3" w:rsidRDefault="008A1A12" w:rsidP="003A50A3">
      <w:pPr>
        <w:pStyle w:val="ListParagraph"/>
        <w:numPr>
          <w:ilvl w:val="0"/>
          <w:numId w:val="32"/>
        </w:numPr>
        <w:ind w:left="709" w:hanging="425"/>
        <w:rPr>
          <w:rFonts w:ascii="Work Sans" w:hAnsi="Work Sans" w:cstheme="majorHAnsi"/>
          <w:color w:val="000000" w:themeColor="text1"/>
          <w:sz w:val="20"/>
          <w:szCs w:val="20"/>
        </w:rPr>
      </w:pPr>
      <w:r w:rsidRPr="003A50A3">
        <w:rPr>
          <w:rFonts w:ascii="Work Sans" w:hAnsi="Work Sans" w:cstheme="majorHAnsi"/>
          <w:color w:val="000000" w:themeColor="text1"/>
          <w:sz w:val="20"/>
          <w:szCs w:val="20"/>
        </w:rPr>
        <w:t>The curriculum is monitored to ensure aspects of safeguarding are embedded and that there is continuity across key stages</w:t>
      </w:r>
    </w:p>
    <w:p w14:paraId="28B6FF90" w14:textId="4ADFF14D" w:rsidR="008A1A12" w:rsidRPr="003A50A3" w:rsidRDefault="008A1A12" w:rsidP="003A50A3">
      <w:pPr>
        <w:pStyle w:val="ListParagraph"/>
        <w:numPr>
          <w:ilvl w:val="0"/>
          <w:numId w:val="32"/>
        </w:numPr>
        <w:ind w:left="709" w:hanging="425"/>
        <w:rPr>
          <w:rFonts w:ascii="Work Sans" w:hAnsi="Work Sans" w:cstheme="majorHAnsi"/>
          <w:color w:val="000000" w:themeColor="text1"/>
          <w:sz w:val="20"/>
          <w:szCs w:val="20"/>
        </w:rPr>
      </w:pPr>
      <w:r w:rsidRPr="003A50A3">
        <w:rPr>
          <w:rFonts w:ascii="Work Sans" w:hAnsi="Work Sans" w:cstheme="majorHAnsi"/>
          <w:color w:val="000000" w:themeColor="text1"/>
          <w:sz w:val="20"/>
          <w:szCs w:val="20"/>
        </w:rPr>
        <w:t>Contextual safeguarding is considered and acted upon. Pupils are taught about risks beyond the school</w:t>
      </w:r>
      <w:r w:rsidR="00A01B7D" w:rsidRPr="003A50A3">
        <w:rPr>
          <w:rFonts w:ascii="Work Sans" w:hAnsi="Work Sans" w:cstheme="majorHAnsi"/>
          <w:color w:val="000000" w:themeColor="text1"/>
          <w:sz w:val="20"/>
          <w:szCs w:val="20"/>
        </w:rPr>
        <w:t>.</w:t>
      </w:r>
      <w:r w:rsidRPr="003A50A3">
        <w:rPr>
          <w:rFonts w:ascii="Work Sans" w:hAnsi="Work Sans" w:cstheme="majorHAnsi"/>
          <w:color w:val="000000" w:themeColor="text1"/>
          <w:sz w:val="20"/>
          <w:szCs w:val="20"/>
        </w:rPr>
        <w:t xml:space="preserve"> </w:t>
      </w:r>
      <w:r w:rsidR="00A01B7D" w:rsidRPr="003A50A3">
        <w:rPr>
          <w:rFonts w:ascii="Work Sans" w:hAnsi="Work Sans" w:cstheme="majorHAnsi"/>
          <w:color w:val="000000" w:themeColor="text1"/>
          <w:sz w:val="20"/>
          <w:szCs w:val="20"/>
        </w:rPr>
        <w:t>T</w:t>
      </w:r>
      <w:r w:rsidRPr="003A50A3">
        <w:rPr>
          <w:rFonts w:ascii="Work Sans" w:hAnsi="Work Sans" w:cstheme="majorHAnsi"/>
          <w:color w:val="000000" w:themeColor="text1"/>
          <w:sz w:val="20"/>
          <w:szCs w:val="20"/>
        </w:rPr>
        <w:t>hich are linked to the school and local context to keep safe beyond the school site (</w:t>
      </w:r>
      <w:proofErr w:type="gramStart"/>
      <w:r w:rsidRPr="003A50A3">
        <w:rPr>
          <w:rFonts w:ascii="Work Sans" w:hAnsi="Work Sans" w:cstheme="majorHAnsi"/>
          <w:color w:val="000000" w:themeColor="text1"/>
          <w:sz w:val="20"/>
          <w:szCs w:val="20"/>
        </w:rPr>
        <w:t>e.g.</w:t>
      </w:r>
      <w:proofErr w:type="gramEnd"/>
      <w:r w:rsidRPr="003A50A3">
        <w:rPr>
          <w:rFonts w:ascii="Work Sans" w:hAnsi="Work Sans" w:cstheme="majorHAnsi"/>
          <w:color w:val="000000" w:themeColor="text1"/>
          <w:sz w:val="20"/>
          <w:szCs w:val="20"/>
        </w:rPr>
        <w:t xml:space="preserve"> pupils walking home on their own, transition to next school, public transport, safe people, local hotspots and issues) and school leaders have links with local agencies to support the above.  </w:t>
      </w:r>
    </w:p>
    <w:p w14:paraId="7D741CC7" w14:textId="77777777" w:rsidR="00BE65BA" w:rsidRPr="003A50A3" w:rsidRDefault="00BE65BA" w:rsidP="006C0EF2">
      <w:pPr>
        <w:spacing w:after="0" w:line="240" w:lineRule="auto"/>
        <w:rPr>
          <w:rFonts w:ascii="Work Sans" w:eastAsia="Times New Roman" w:hAnsi="Work Sans" w:cstheme="majorHAnsi"/>
          <w:b/>
          <w:color w:val="0070C0"/>
          <w:sz w:val="20"/>
          <w:szCs w:val="20"/>
          <w:highlight w:val="yellow"/>
          <w:lang w:eastAsia="en-GB"/>
        </w:rPr>
      </w:pPr>
    </w:p>
    <w:p w14:paraId="4033AB49" w14:textId="468B7E34" w:rsidR="000030E1" w:rsidRPr="0085159E" w:rsidRDefault="00B6305C" w:rsidP="006C0EF2">
      <w:pPr>
        <w:spacing w:after="0" w:line="240" w:lineRule="auto"/>
        <w:rPr>
          <w:rFonts w:ascii="Work Sans" w:eastAsia="Times New Roman" w:hAnsi="Work Sans" w:cstheme="majorHAnsi"/>
          <w:bCs/>
          <w:color w:val="5B315C"/>
          <w:sz w:val="24"/>
          <w:szCs w:val="24"/>
          <w:lang w:eastAsia="en-GB"/>
        </w:rPr>
      </w:pPr>
      <w:r w:rsidRPr="0085159E">
        <w:rPr>
          <w:rFonts w:ascii="Work Sans" w:eastAsia="Times New Roman" w:hAnsi="Work Sans" w:cstheme="majorHAnsi"/>
          <w:bCs/>
          <w:color w:val="5B315C"/>
          <w:sz w:val="24"/>
          <w:szCs w:val="24"/>
          <w:lang w:eastAsia="en-GB"/>
        </w:rPr>
        <w:t>OFSTED</w:t>
      </w:r>
      <w:r w:rsidR="003D706A" w:rsidRPr="0085159E">
        <w:rPr>
          <w:rFonts w:ascii="Work Sans" w:eastAsia="Times New Roman" w:hAnsi="Work Sans" w:cstheme="majorHAnsi"/>
          <w:bCs/>
          <w:color w:val="5B315C"/>
          <w:sz w:val="24"/>
          <w:szCs w:val="24"/>
          <w:lang w:eastAsia="en-GB"/>
        </w:rPr>
        <w:t xml:space="preserve"> </w:t>
      </w:r>
      <w:r w:rsidR="000030E1" w:rsidRPr="0085159E">
        <w:rPr>
          <w:rFonts w:ascii="Work Sans" w:eastAsia="Times New Roman" w:hAnsi="Work Sans" w:cstheme="majorHAnsi"/>
          <w:bCs/>
          <w:color w:val="5B315C"/>
          <w:sz w:val="24"/>
          <w:szCs w:val="24"/>
          <w:lang w:eastAsia="en-GB"/>
        </w:rPr>
        <w:t>will evaluate</w:t>
      </w:r>
      <w:r w:rsidR="00A01B7D" w:rsidRPr="0085159E">
        <w:rPr>
          <w:rFonts w:ascii="Work Sans" w:eastAsia="Times New Roman" w:hAnsi="Work Sans" w:cstheme="majorHAnsi"/>
          <w:bCs/>
          <w:color w:val="5B315C"/>
          <w:sz w:val="24"/>
          <w:szCs w:val="24"/>
          <w:lang w:eastAsia="en-GB"/>
        </w:rPr>
        <w:t xml:space="preserve"> whether</w:t>
      </w:r>
    </w:p>
    <w:p w14:paraId="3FBA6D23" w14:textId="26D97DDF" w:rsidR="00B6305C" w:rsidRPr="003A50A3" w:rsidRDefault="00C0404F" w:rsidP="006C0EF2">
      <w:pPr>
        <w:spacing w:after="0" w:line="240" w:lineRule="auto"/>
        <w:rPr>
          <w:rFonts w:ascii="Work Sans" w:eastAsia="Times New Roman" w:hAnsi="Work Sans" w:cstheme="majorHAnsi"/>
          <w:color w:val="0070C0"/>
          <w:sz w:val="20"/>
          <w:szCs w:val="20"/>
          <w:lang w:eastAsia="en-GB"/>
        </w:rPr>
      </w:pPr>
      <w:r>
        <w:rPr>
          <w:rFonts w:ascii="Work Sans" w:hAnsi="Work Sans" w:cs="Arial"/>
          <w:color w:val="0B0C0C"/>
          <w:sz w:val="20"/>
          <w:szCs w:val="20"/>
          <w:shd w:val="clear" w:color="auto" w:fill="FFFFFF"/>
        </w:rPr>
        <w:t>‘</w:t>
      </w:r>
      <w:r w:rsidRPr="00C0404F">
        <w:rPr>
          <w:rFonts w:ascii="Work Sans" w:hAnsi="Work Sans" w:cs="Arial"/>
          <w:color w:val="0B0C0C"/>
          <w:sz w:val="20"/>
          <w:szCs w:val="20"/>
          <w:shd w:val="clear" w:color="auto" w:fill="FFFFFF"/>
        </w:rPr>
        <w:t>All schools should have an open and positive culture around safeguarding that puts pupils’ interests first.</w:t>
      </w:r>
      <w:r>
        <w:rPr>
          <w:rFonts w:ascii="Work Sans" w:hAnsi="Work Sans" w:cs="Arial"/>
          <w:color w:val="0B0C0C"/>
          <w:sz w:val="20"/>
          <w:szCs w:val="20"/>
          <w:shd w:val="clear" w:color="auto" w:fill="FFFFFF"/>
        </w:rPr>
        <w:t>’</w:t>
      </w:r>
      <w:r w:rsidRPr="00C0404F">
        <w:rPr>
          <w:rStyle w:val="apple-converted-space"/>
          <w:rFonts w:ascii="Work Sans" w:hAnsi="Work Sans" w:cs="Arial"/>
          <w:color w:val="0B0C0C"/>
          <w:sz w:val="20"/>
          <w:szCs w:val="20"/>
          <w:shd w:val="clear" w:color="auto" w:fill="FFFFFF"/>
        </w:rPr>
        <w:t> </w:t>
      </w:r>
      <w:r w:rsidR="000030E1" w:rsidRPr="00C0404F">
        <w:rPr>
          <w:rFonts w:ascii="Work Sans" w:eastAsia="Times New Roman" w:hAnsi="Work Sans" w:cstheme="majorHAnsi"/>
          <w:color w:val="0070C0"/>
          <w:sz w:val="20"/>
          <w:szCs w:val="20"/>
          <w:lang w:eastAsia="en-GB"/>
        </w:rPr>
        <w:t xml:space="preserve">Para </w:t>
      </w:r>
      <w:r w:rsidRPr="00C0404F">
        <w:rPr>
          <w:rFonts w:ascii="Work Sans" w:eastAsia="Times New Roman" w:hAnsi="Work Sans" w:cstheme="majorHAnsi"/>
          <w:color w:val="0070C0"/>
          <w:sz w:val="20"/>
          <w:szCs w:val="20"/>
          <w:lang w:eastAsia="en-GB"/>
        </w:rPr>
        <w:t>367</w:t>
      </w:r>
      <w:r w:rsidR="000030E1" w:rsidRPr="003A50A3">
        <w:rPr>
          <w:rFonts w:ascii="Work Sans" w:eastAsia="Times New Roman" w:hAnsi="Work Sans" w:cstheme="majorHAnsi"/>
          <w:color w:val="0070C0"/>
          <w:sz w:val="20"/>
          <w:szCs w:val="20"/>
          <w:lang w:eastAsia="en-GB"/>
        </w:rPr>
        <w:t xml:space="preserve"> Ofste</w:t>
      </w:r>
      <w:r>
        <w:rPr>
          <w:rFonts w:ascii="Work Sans" w:eastAsia="Times New Roman" w:hAnsi="Work Sans" w:cstheme="majorHAnsi"/>
          <w:color w:val="0070C0"/>
          <w:sz w:val="20"/>
          <w:szCs w:val="20"/>
          <w:lang w:eastAsia="en-GB"/>
        </w:rPr>
        <w:t>d Handbook lists specifics</w:t>
      </w:r>
    </w:p>
    <w:p w14:paraId="768BDDBE" w14:textId="77777777" w:rsidR="003D706A" w:rsidRPr="003B56E1" w:rsidRDefault="003D706A" w:rsidP="006C0EF2">
      <w:pPr>
        <w:spacing w:after="0" w:line="240" w:lineRule="auto"/>
        <w:rPr>
          <w:rFonts w:ascii="Work Sans" w:hAnsi="Work Sans" w:cstheme="majorHAnsi"/>
          <w:color w:val="000000" w:themeColor="text1"/>
          <w:sz w:val="10"/>
          <w:szCs w:val="10"/>
        </w:rPr>
      </w:pPr>
    </w:p>
    <w:p w14:paraId="6DF9A4BD" w14:textId="1F4C2663" w:rsidR="00B6305C" w:rsidRPr="003A50A3" w:rsidRDefault="00B6305C" w:rsidP="006C0EF2">
      <w:pPr>
        <w:spacing w:after="0" w:line="240" w:lineRule="auto"/>
        <w:rPr>
          <w:rFonts w:ascii="Work Sans" w:hAnsi="Work Sans" w:cstheme="majorHAnsi"/>
          <w:color w:val="000000" w:themeColor="text1"/>
          <w:sz w:val="20"/>
          <w:szCs w:val="20"/>
          <w:u w:val="single"/>
        </w:rPr>
      </w:pPr>
      <w:r w:rsidRPr="003A50A3">
        <w:rPr>
          <w:rFonts w:ascii="Work Sans" w:hAnsi="Work Sans" w:cstheme="majorHAnsi"/>
          <w:color w:val="000000" w:themeColor="text1"/>
          <w:sz w:val="20"/>
          <w:szCs w:val="20"/>
        </w:rPr>
        <w:t xml:space="preserve">The school has the following in place </w:t>
      </w:r>
      <w:r w:rsidR="00FF58B4" w:rsidRPr="003A50A3">
        <w:rPr>
          <w:rFonts w:ascii="Work Sans" w:hAnsi="Work Sans" w:cstheme="majorHAnsi"/>
          <w:color w:val="000000" w:themeColor="text1"/>
          <w:sz w:val="20"/>
          <w:szCs w:val="20"/>
        </w:rPr>
        <w:t>to</w:t>
      </w:r>
      <w:r w:rsidRPr="003A50A3">
        <w:rPr>
          <w:rFonts w:ascii="Work Sans" w:hAnsi="Work Sans" w:cstheme="majorHAnsi"/>
          <w:color w:val="000000" w:themeColor="text1"/>
          <w:sz w:val="20"/>
          <w:szCs w:val="20"/>
        </w:rPr>
        <w:t xml:space="preserve"> share with an inspection team at 8am on Day 1 of an inspection. </w:t>
      </w:r>
      <w:r w:rsidR="00EF0E07" w:rsidRPr="003A50A3">
        <w:rPr>
          <w:rFonts w:ascii="Work Sans" w:hAnsi="Work Sans" w:cstheme="majorHAnsi"/>
          <w:color w:val="000000" w:themeColor="text1"/>
          <w:sz w:val="20"/>
          <w:szCs w:val="20"/>
        </w:rPr>
        <w:t xml:space="preserve">Para 106/7 Ofsted Handbook </w:t>
      </w:r>
      <w:r w:rsidRPr="003A50A3">
        <w:rPr>
          <w:rFonts w:ascii="Work Sans" w:hAnsi="Work Sans" w:cstheme="majorHAnsi"/>
          <w:color w:val="000000" w:themeColor="text1"/>
          <w:sz w:val="20"/>
          <w:szCs w:val="20"/>
          <w:u w:val="single"/>
        </w:rPr>
        <w:t xml:space="preserve">These should be in place in any event. </w:t>
      </w:r>
    </w:p>
    <w:p w14:paraId="1D31DC60" w14:textId="77777777" w:rsidR="00B6305C" w:rsidRPr="003A50A3" w:rsidRDefault="00B6305C" w:rsidP="00622CC4">
      <w:pPr>
        <w:numPr>
          <w:ilvl w:val="0"/>
          <w:numId w:val="58"/>
        </w:numPr>
        <w:spacing w:after="0" w:line="240" w:lineRule="auto"/>
        <w:ind w:left="714" w:hanging="357"/>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The single central record (paper or electronic)</w:t>
      </w:r>
    </w:p>
    <w:p w14:paraId="2934F36C" w14:textId="38C77752" w:rsidR="00B6305C" w:rsidRPr="003A50A3" w:rsidRDefault="00B6305C" w:rsidP="00622CC4">
      <w:pPr>
        <w:numPr>
          <w:ilvl w:val="0"/>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 xml:space="preserve">A list of </w:t>
      </w:r>
      <w:r w:rsidR="00EF0E07" w:rsidRPr="003A50A3">
        <w:rPr>
          <w:rFonts w:ascii="Work Sans" w:eastAsia="Times New Roman" w:hAnsi="Work Sans" w:cstheme="majorHAnsi"/>
          <w:color w:val="000000" w:themeColor="text1"/>
          <w:sz w:val="20"/>
          <w:szCs w:val="20"/>
        </w:rPr>
        <w:t xml:space="preserve">any </w:t>
      </w:r>
      <w:r w:rsidRPr="003A50A3">
        <w:rPr>
          <w:rFonts w:ascii="Work Sans" w:eastAsia="Times New Roman" w:hAnsi="Work Sans" w:cstheme="majorHAnsi"/>
          <w:color w:val="000000" w:themeColor="text1"/>
          <w:sz w:val="20"/>
          <w:szCs w:val="20"/>
        </w:rPr>
        <w:t xml:space="preserve">referrals made to the </w:t>
      </w:r>
      <w:r w:rsidR="007509B8" w:rsidRPr="003A50A3">
        <w:rPr>
          <w:rFonts w:ascii="Work Sans" w:eastAsia="Times New Roman" w:hAnsi="Work Sans" w:cstheme="majorHAnsi"/>
          <w:color w:val="000000" w:themeColor="text1"/>
          <w:sz w:val="20"/>
          <w:szCs w:val="20"/>
        </w:rPr>
        <w:t>DSL</w:t>
      </w:r>
      <w:r w:rsidRPr="003A50A3">
        <w:rPr>
          <w:rFonts w:ascii="Work Sans" w:eastAsia="Times New Roman" w:hAnsi="Work Sans" w:cstheme="majorHAnsi"/>
          <w:color w:val="000000" w:themeColor="text1"/>
          <w:sz w:val="20"/>
          <w:szCs w:val="20"/>
        </w:rPr>
        <w:t xml:space="preserve"> and those that were </w:t>
      </w:r>
      <w:r w:rsidR="00EF0E07" w:rsidRPr="003A50A3">
        <w:rPr>
          <w:rFonts w:ascii="Work Sans" w:eastAsia="Times New Roman" w:hAnsi="Work Sans" w:cstheme="majorHAnsi"/>
          <w:color w:val="000000" w:themeColor="text1"/>
          <w:sz w:val="20"/>
          <w:szCs w:val="20"/>
        </w:rPr>
        <w:t xml:space="preserve">subsequently </w:t>
      </w:r>
      <w:r w:rsidRPr="003A50A3">
        <w:rPr>
          <w:rFonts w:ascii="Work Sans" w:eastAsia="Times New Roman" w:hAnsi="Work Sans" w:cstheme="majorHAnsi"/>
          <w:color w:val="000000" w:themeColor="text1"/>
          <w:sz w:val="20"/>
          <w:szCs w:val="20"/>
        </w:rPr>
        <w:t>referred to the local authority</w:t>
      </w:r>
      <w:r w:rsidR="00EF0E07" w:rsidRPr="003A50A3">
        <w:rPr>
          <w:rFonts w:ascii="Work Sans" w:eastAsia="Times New Roman" w:hAnsi="Work Sans" w:cstheme="majorHAnsi"/>
          <w:color w:val="000000" w:themeColor="text1"/>
          <w:sz w:val="20"/>
          <w:szCs w:val="20"/>
        </w:rPr>
        <w:t>, along</w:t>
      </w:r>
      <w:r w:rsidRPr="003A50A3">
        <w:rPr>
          <w:rFonts w:ascii="Work Sans" w:eastAsia="Times New Roman" w:hAnsi="Work Sans" w:cstheme="majorHAnsi"/>
          <w:color w:val="000000" w:themeColor="text1"/>
          <w:sz w:val="20"/>
          <w:szCs w:val="20"/>
        </w:rPr>
        <w:t xml:space="preserve"> with </w:t>
      </w:r>
      <w:r w:rsidR="00EF0E07" w:rsidRPr="003A50A3">
        <w:rPr>
          <w:rFonts w:ascii="Work Sans" w:eastAsia="Times New Roman" w:hAnsi="Work Sans" w:cstheme="majorHAnsi"/>
          <w:color w:val="000000" w:themeColor="text1"/>
          <w:sz w:val="20"/>
          <w:szCs w:val="20"/>
        </w:rPr>
        <w:t xml:space="preserve">brief </w:t>
      </w:r>
      <w:r w:rsidRPr="003A50A3">
        <w:rPr>
          <w:rFonts w:ascii="Work Sans" w:eastAsia="Times New Roman" w:hAnsi="Work Sans" w:cstheme="majorHAnsi"/>
          <w:color w:val="000000" w:themeColor="text1"/>
          <w:sz w:val="20"/>
          <w:szCs w:val="20"/>
        </w:rPr>
        <w:t xml:space="preserve">details of the resolution. </w:t>
      </w:r>
      <w:r w:rsidR="00BF7F05" w:rsidRPr="003A50A3">
        <w:rPr>
          <w:rFonts w:ascii="Work Sans" w:eastAsia="Times New Roman" w:hAnsi="Work Sans" w:cstheme="majorHAnsi"/>
          <w:color w:val="000000" w:themeColor="text1"/>
          <w:sz w:val="20"/>
          <w:szCs w:val="20"/>
        </w:rPr>
        <w:t xml:space="preserve">See </w:t>
      </w:r>
      <w:r w:rsidR="00EF0E07" w:rsidRPr="003A50A3">
        <w:rPr>
          <w:rFonts w:ascii="Work Sans" w:eastAsia="Times New Roman" w:hAnsi="Work Sans" w:cstheme="majorHAnsi"/>
          <w:color w:val="000000" w:themeColor="text1"/>
          <w:sz w:val="20"/>
          <w:szCs w:val="20"/>
        </w:rPr>
        <w:t>appendix</w:t>
      </w:r>
    </w:p>
    <w:p w14:paraId="6141E11B" w14:textId="77777777" w:rsidR="00EF0E07" w:rsidRPr="003A50A3" w:rsidRDefault="00B6305C" w:rsidP="00622CC4">
      <w:pPr>
        <w:numPr>
          <w:ilvl w:val="0"/>
          <w:numId w:val="58"/>
        </w:numPr>
        <w:spacing w:after="0" w:line="240" w:lineRule="auto"/>
        <w:ind w:left="714" w:hanging="357"/>
        <w:rPr>
          <w:rFonts w:ascii="Work Sans" w:hAnsi="Work Sans" w:cs="Tahoma"/>
          <w:b/>
          <w:color w:val="000000" w:themeColor="text1"/>
          <w:sz w:val="20"/>
          <w:szCs w:val="20"/>
          <w:u w:val="single"/>
        </w:rPr>
      </w:pPr>
      <w:r w:rsidRPr="003A50A3">
        <w:rPr>
          <w:rFonts w:ascii="Work Sans" w:eastAsia="Times New Roman" w:hAnsi="Work Sans" w:cstheme="majorHAnsi"/>
          <w:color w:val="FF0000"/>
          <w:sz w:val="20"/>
          <w:szCs w:val="20"/>
        </w:rPr>
        <w:t>A</w:t>
      </w:r>
      <w:r w:rsidR="00EF0E07" w:rsidRPr="003A50A3">
        <w:rPr>
          <w:rFonts w:ascii="Work Sans" w:eastAsia="Times New Roman" w:hAnsi="Work Sans" w:cstheme="majorHAnsi"/>
          <w:color w:val="FF0000"/>
          <w:sz w:val="20"/>
          <w:szCs w:val="20"/>
        </w:rPr>
        <w:t>ny referrals made to the LADO regarding staff or other adults</w:t>
      </w:r>
      <w:r w:rsidR="00EF0E07" w:rsidRPr="003A50A3">
        <w:rPr>
          <w:rFonts w:ascii="Work Sans" w:eastAsia="Times New Roman" w:hAnsi="Work Sans" w:cstheme="majorHAnsi"/>
          <w:color w:val="000000" w:themeColor="text1"/>
          <w:sz w:val="20"/>
          <w:szCs w:val="20"/>
        </w:rPr>
        <w:t>.</w:t>
      </w:r>
      <w:r w:rsidRPr="003A50A3">
        <w:rPr>
          <w:rFonts w:ascii="Work Sans" w:eastAsia="Times New Roman" w:hAnsi="Work Sans" w:cstheme="majorHAnsi"/>
          <w:color w:val="000000" w:themeColor="text1"/>
          <w:sz w:val="20"/>
          <w:szCs w:val="20"/>
        </w:rPr>
        <w:t xml:space="preserve"> </w:t>
      </w:r>
    </w:p>
    <w:p w14:paraId="72B310A7" w14:textId="5619D28E" w:rsidR="005158B9" w:rsidRPr="003A50A3" w:rsidRDefault="00EF0E07" w:rsidP="00622CC4">
      <w:pPr>
        <w:numPr>
          <w:ilvl w:val="0"/>
          <w:numId w:val="58"/>
        </w:numPr>
        <w:spacing w:after="0" w:line="240" w:lineRule="auto"/>
        <w:ind w:left="714" w:hanging="357"/>
        <w:rPr>
          <w:rFonts w:ascii="Work Sans" w:hAnsi="Work Sans" w:cs="Tahoma"/>
          <w:b/>
          <w:color w:val="000000" w:themeColor="text1"/>
          <w:sz w:val="20"/>
          <w:szCs w:val="20"/>
          <w:u w:val="single"/>
        </w:rPr>
      </w:pPr>
      <w:r w:rsidRPr="003A50A3">
        <w:rPr>
          <w:rFonts w:ascii="Work Sans" w:eastAsia="Times New Roman" w:hAnsi="Work Sans" w:cstheme="majorHAnsi"/>
          <w:color w:val="000000" w:themeColor="text1"/>
          <w:sz w:val="20"/>
          <w:szCs w:val="20"/>
        </w:rPr>
        <w:t>A</w:t>
      </w:r>
      <w:r w:rsidRPr="003A50A3">
        <w:rPr>
          <w:rFonts w:ascii="Work Sans" w:eastAsia="Times New Roman" w:hAnsi="Work Sans" w:cstheme="majorHAnsi"/>
          <w:color w:val="FF0000"/>
          <w:sz w:val="20"/>
          <w:szCs w:val="20"/>
        </w:rPr>
        <w:t xml:space="preserve"> </w:t>
      </w:r>
      <w:r w:rsidR="00B6305C" w:rsidRPr="003A50A3">
        <w:rPr>
          <w:rFonts w:ascii="Work Sans" w:eastAsia="Times New Roman" w:hAnsi="Work Sans" w:cstheme="majorHAnsi"/>
          <w:color w:val="000000" w:themeColor="text1"/>
          <w:sz w:val="20"/>
          <w:szCs w:val="20"/>
        </w:rPr>
        <w:t>list of all pupils who have open cases with children’s services/social care and for whom there is a multi-agency plan</w:t>
      </w:r>
    </w:p>
    <w:p w14:paraId="0AC46844" w14:textId="0A37D7AA" w:rsidR="008D1A88" w:rsidRPr="003A50A3" w:rsidRDefault="00EF0E07" w:rsidP="008D1A88">
      <w:pPr>
        <w:numPr>
          <w:ilvl w:val="0"/>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 xml:space="preserve">Records and </w:t>
      </w:r>
      <w:r w:rsidR="008D1A88" w:rsidRPr="003A50A3">
        <w:rPr>
          <w:rFonts w:ascii="Work Sans" w:eastAsia="Times New Roman" w:hAnsi="Work Sans" w:cstheme="majorHAnsi"/>
          <w:color w:val="000000" w:themeColor="text1"/>
          <w:sz w:val="20"/>
          <w:szCs w:val="20"/>
        </w:rPr>
        <w:t xml:space="preserve">information about behaviour and attendance, including up-to-date attendance analysis for all groups of pupils and </w:t>
      </w:r>
      <w:r w:rsidR="008D1A88" w:rsidRPr="003A50A3">
        <w:rPr>
          <w:rFonts w:ascii="Work Sans" w:eastAsia="Times New Roman" w:hAnsi="Work Sans" w:cstheme="majorHAnsi"/>
          <w:color w:val="000000" w:themeColor="text1"/>
          <w:sz w:val="20"/>
          <w:szCs w:val="20"/>
          <w:u w:val="single"/>
        </w:rPr>
        <w:t>records and analysis</w:t>
      </w:r>
      <w:r w:rsidR="008D1A88" w:rsidRPr="003A50A3">
        <w:rPr>
          <w:rFonts w:ascii="Work Sans" w:eastAsia="Times New Roman" w:hAnsi="Work Sans" w:cstheme="majorHAnsi"/>
          <w:color w:val="000000" w:themeColor="text1"/>
          <w:sz w:val="20"/>
          <w:szCs w:val="20"/>
        </w:rPr>
        <w:t xml:space="preserve"> of</w:t>
      </w:r>
    </w:p>
    <w:p w14:paraId="494DD00B" w14:textId="4D98A96C" w:rsidR="008D1A88" w:rsidRPr="003A50A3" w:rsidRDefault="008D1A88" w:rsidP="008D1A88">
      <w:pPr>
        <w:numPr>
          <w:ilvl w:val="1"/>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pupils taken off roll</w:t>
      </w:r>
      <w:r w:rsidRPr="003A50A3">
        <w:rPr>
          <w:rFonts w:ascii="Work Sans" w:eastAsia="Times New Roman" w:hAnsi="Work Sans" w:cstheme="majorHAnsi"/>
          <w:color w:val="0070C0"/>
          <w:sz w:val="20"/>
          <w:szCs w:val="20"/>
        </w:rPr>
        <w:t xml:space="preserve"> (and where they have moved to and checks that have been done)</w:t>
      </w:r>
    </w:p>
    <w:p w14:paraId="2F9F6868" w14:textId="30C07BAF" w:rsidR="008D1A88" w:rsidRPr="003A50A3" w:rsidRDefault="008D1A88" w:rsidP="008D1A88">
      <w:pPr>
        <w:numPr>
          <w:ilvl w:val="1"/>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 xml:space="preserve">exclusions and suspensions </w:t>
      </w:r>
    </w:p>
    <w:p w14:paraId="05FBA618" w14:textId="033F54A8" w:rsidR="008D1A88" w:rsidRPr="003A50A3" w:rsidRDefault="008D1A88" w:rsidP="008D1A88">
      <w:pPr>
        <w:numPr>
          <w:ilvl w:val="1"/>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lastRenderedPageBreak/>
        <w:t>incidents of poor behaviour and any use of internal isolation</w:t>
      </w:r>
    </w:p>
    <w:p w14:paraId="3B426674" w14:textId="48CA6FA3" w:rsidR="008D1A88" w:rsidRPr="003A50A3" w:rsidRDefault="008D1A88" w:rsidP="008D1A88">
      <w:pPr>
        <w:numPr>
          <w:ilvl w:val="1"/>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 xml:space="preserve">bullying, </w:t>
      </w:r>
      <w:r w:rsidR="00D30174" w:rsidRPr="003A50A3">
        <w:rPr>
          <w:rFonts w:ascii="Work Sans" w:eastAsia="Times New Roman" w:hAnsi="Work Sans" w:cstheme="majorHAnsi"/>
          <w:color w:val="000000" w:themeColor="text1"/>
          <w:sz w:val="20"/>
          <w:szCs w:val="20"/>
        </w:rPr>
        <w:t>discriminatory,</w:t>
      </w:r>
      <w:r w:rsidRPr="003A50A3">
        <w:rPr>
          <w:rFonts w:ascii="Work Sans" w:eastAsia="Times New Roman" w:hAnsi="Work Sans" w:cstheme="majorHAnsi"/>
          <w:color w:val="000000" w:themeColor="text1"/>
          <w:sz w:val="20"/>
          <w:szCs w:val="20"/>
        </w:rPr>
        <w:t xml:space="preserve"> and prejudiced behaviour, either directly or indirectly, including racist, sexist, disability and homophobic</w:t>
      </w:r>
      <w:r w:rsidR="00D30174" w:rsidRPr="003A50A3">
        <w:rPr>
          <w:rFonts w:ascii="Work Sans" w:eastAsia="Times New Roman" w:hAnsi="Work Sans" w:cstheme="majorHAnsi"/>
          <w:color w:val="000000" w:themeColor="text1"/>
          <w:sz w:val="20"/>
          <w:szCs w:val="20"/>
        </w:rPr>
        <w:t>/</w:t>
      </w:r>
      <w:r w:rsidRPr="003A50A3">
        <w:rPr>
          <w:rFonts w:ascii="Work Sans" w:eastAsia="Times New Roman" w:hAnsi="Work Sans" w:cstheme="majorHAnsi"/>
          <w:color w:val="000000" w:themeColor="text1"/>
          <w:sz w:val="20"/>
          <w:szCs w:val="20"/>
        </w:rPr>
        <w:t>bi phobic</w:t>
      </w:r>
      <w:r w:rsidR="00D30174" w:rsidRPr="003A50A3">
        <w:rPr>
          <w:rFonts w:ascii="Work Sans" w:eastAsia="Times New Roman" w:hAnsi="Work Sans" w:cstheme="majorHAnsi"/>
          <w:color w:val="000000" w:themeColor="text1"/>
          <w:sz w:val="20"/>
          <w:szCs w:val="20"/>
        </w:rPr>
        <w:t>/</w:t>
      </w:r>
      <w:r w:rsidR="00D30174" w:rsidRPr="003A50A3">
        <w:rPr>
          <w:rFonts w:ascii="Work Sans" w:eastAsia="Times New Roman" w:hAnsi="Work Sans" w:cstheme="majorHAnsi"/>
          <w:bCs/>
          <w:color w:val="000000" w:themeColor="text1"/>
          <w:sz w:val="20"/>
          <w:szCs w:val="20"/>
        </w:rPr>
        <w:t xml:space="preserve"> transphobic</w:t>
      </w:r>
      <w:r w:rsidRPr="003A50A3">
        <w:rPr>
          <w:rFonts w:ascii="Work Sans" w:eastAsia="Times New Roman" w:hAnsi="Work Sans" w:cstheme="majorHAnsi"/>
          <w:color w:val="000000" w:themeColor="text1"/>
          <w:sz w:val="20"/>
          <w:szCs w:val="20"/>
        </w:rPr>
        <w:t xml:space="preserve"> bullying, use of derogatory language and racist incidents </w:t>
      </w:r>
    </w:p>
    <w:p w14:paraId="16D8E65A" w14:textId="19298F7E" w:rsidR="008D1A88" w:rsidRPr="003A50A3" w:rsidRDefault="008D1A88" w:rsidP="008D1A88">
      <w:pPr>
        <w:numPr>
          <w:ilvl w:val="1"/>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 xml:space="preserve">sexual harassment and or sexual violence </w:t>
      </w:r>
    </w:p>
    <w:p w14:paraId="5133B165" w14:textId="619A7649" w:rsidR="00401C02" w:rsidRPr="003A50A3" w:rsidRDefault="008D1A88" w:rsidP="00D30174">
      <w:pPr>
        <w:numPr>
          <w:ilvl w:val="1"/>
          <w:numId w:val="58"/>
        </w:numPr>
        <w:spacing w:before="100" w:beforeAutospacing="1" w:after="100" w:afterAutospacing="1" w:line="240" w:lineRule="auto"/>
        <w:rPr>
          <w:rFonts w:ascii="Work Sans" w:eastAsia="Times New Roman" w:hAnsi="Work Sans" w:cstheme="majorHAnsi"/>
          <w:color w:val="000000" w:themeColor="text1"/>
          <w:sz w:val="20"/>
          <w:szCs w:val="20"/>
        </w:rPr>
      </w:pPr>
      <w:r w:rsidRPr="003A50A3">
        <w:rPr>
          <w:rFonts w:ascii="Work Sans" w:eastAsia="Times New Roman" w:hAnsi="Work Sans" w:cstheme="majorHAnsi"/>
          <w:color w:val="000000" w:themeColor="text1"/>
          <w:sz w:val="20"/>
          <w:szCs w:val="20"/>
        </w:rPr>
        <w:t xml:space="preserve">any restrictive physical intervention </w:t>
      </w:r>
    </w:p>
    <w:p w14:paraId="6E1CC5DB" w14:textId="656FAA7D" w:rsidR="00A31F6B" w:rsidRPr="003A50A3" w:rsidRDefault="00B6305C" w:rsidP="00A31F6B">
      <w:pPr>
        <w:pStyle w:val="NormalWeb"/>
        <w:rPr>
          <w:rFonts w:ascii="Work Sans" w:hAnsi="Work Sans" w:cstheme="majorHAnsi"/>
          <w:bCs/>
          <w:color w:val="5B315C"/>
          <w:sz w:val="22"/>
          <w:szCs w:val="22"/>
          <w:lang w:eastAsia="en-US"/>
        </w:rPr>
      </w:pPr>
      <w:r w:rsidRPr="0085159E">
        <w:rPr>
          <w:rFonts w:ascii="Work Sans" w:hAnsi="Work Sans" w:cstheme="majorHAnsi"/>
          <w:bCs/>
          <w:color w:val="5B315C"/>
        </w:rPr>
        <w:t xml:space="preserve">A </w:t>
      </w:r>
      <w:r w:rsidR="006C0EF2" w:rsidRPr="0085159E">
        <w:rPr>
          <w:rFonts w:ascii="Work Sans" w:hAnsi="Work Sans" w:cstheme="majorHAnsi"/>
          <w:bCs/>
          <w:color w:val="5B315C"/>
        </w:rPr>
        <w:t>CULTURE OF SAFEGUARDING</w:t>
      </w:r>
      <w:r w:rsidR="002125D3" w:rsidRPr="0085159E">
        <w:rPr>
          <w:rFonts w:ascii="Work Sans" w:hAnsi="Work Sans" w:cstheme="majorHAnsi"/>
          <w:b/>
          <w:color w:val="5B315C"/>
        </w:rPr>
        <w:t xml:space="preserve"> </w:t>
      </w:r>
      <w:r w:rsidR="00252A2B" w:rsidRPr="0085159E">
        <w:rPr>
          <w:rFonts w:ascii="Work Sans" w:hAnsi="Work Sans" w:cs="Tahoma"/>
          <w:color w:val="5B315C"/>
          <w:lang w:eastAsia="en-US"/>
        </w:rPr>
        <w:t xml:space="preserve">  </w:t>
      </w:r>
      <w:r w:rsidR="00252A2B" w:rsidRPr="0085159E">
        <w:rPr>
          <w:rFonts w:ascii="Work Sans" w:hAnsi="Work Sans" w:cstheme="majorHAnsi"/>
          <w:b/>
          <w:color w:val="5B315C"/>
          <w:lang w:eastAsia="en-US"/>
        </w:rPr>
        <w:t xml:space="preserve">  </w:t>
      </w:r>
    </w:p>
    <w:p w14:paraId="350CCE3D" w14:textId="470AC8F4" w:rsidR="00252A2B" w:rsidRPr="003A50A3" w:rsidRDefault="00A31F6B" w:rsidP="0074156C">
      <w:pPr>
        <w:pStyle w:val="NormalWeb"/>
        <w:rPr>
          <w:rFonts w:ascii="Work Sans" w:hAnsi="Work Sans" w:cstheme="majorHAnsi"/>
          <w:color w:val="5B315C"/>
          <w:sz w:val="22"/>
          <w:szCs w:val="22"/>
        </w:rPr>
      </w:pPr>
      <w:r w:rsidRPr="003A50A3">
        <w:rPr>
          <w:rFonts w:ascii="Work Sans" w:hAnsi="Work Sans" w:cstheme="majorHAnsi"/>
          <w:color w:val="5B315C"/>
          <w:sz w:val="22"/>
          <w:szCs w:val="22"/>
          <w:lang w:eastAsia="en-US"/>
        </w:rPr>
        <w:t>‘</w:t>
      </w:r>
      <w:r w:rsidRPr="003A50A3">
        <w:rPr>
          <w:rFonts w:ascii="Work Sans" w:hAnsi="Work Sans" w:cstheme="majorHAnsi"/>
          <w:color w:val="5B315C"/>
          <w:sz w:val="22"/>
          <w:szCs w:val="22"/>
        </w:rPr>
        <w:t xml:space="preserve">Ultimately, all systems, processes and policies should operate with the best interests of the child at their heart.’ </w:t>
      </w:r>
      <w:proofErr w:type="spellStart"/>
      <w:r w:rsidRPr="003A50A3">
        <w:rPr>
          <w:rFonts w:ascii="Work Sans" w:hAnsi="Work Sans" w:cstheme="majorHAnsi"/>
          <w:color w:val="5B315C"/>
          <w:sz w:val="22"/>
          <w:szCs w:val="22"/>
        </w:rPr>
        <w:t>KCSiE</w:t>
      </w:r>
      <w:proofErr w:type="spellEnd"/>
      <w:r w:rsidRPr="003A50A3">
        <w:rPr>
          <w:rFonts w:ascii="Work Sans" w:hAnsi="Work Sans" w:cstheme="majorHAnsi"/>
          <w:color w:val="5B315C"/>
          <w:sz w:val="22"/>
          <w:szCs w:val="22"/>
        </w:rPr>
        <w:t xml:space="preserve"> 23</w:t>
      </w:r>
    </w:p>
    <w:p w14:paraId="6CEE381C" w14:textId="77777777" w:rsidR="00252A2B" w:rsidRPr="0085159E" w:rsidRDefault="00252A2B" w:rsidP="00252A2B">
      <w:pPr>
        <w:spacing w:after="0" w:line="240" w:lineRule="auto"/>
        <w:rPr>
          <w:rFonts w:ascii="Work Sans" w:eastAsia="Times New Roman" w:hAnsi="Work Sans" w:cstheme="majorHAnsi"/>
          <w:bCs/>
          <w:color w:val="5B315C"/>
          <w:sz w:val="24"/>
          <w:szCs w:val="32"/>
          <w:u w:val="single"/>
        </w:rPr>
      </w:pPr>
      <w:r w:rsidRPr="0085159E">
        <w:rPr>
          <w:rFonts w:ascii="Work Sans" w:eastAsia="Times New Roman" w:hAnsi="Work Sans" w:cstheme="majorHAnsi"/>
          <w:bCs/>
          <w:color w:val="5B315C"/>
          <w:sz w:val="24"/>
          <w:szCs w:val="32"/>
          <w:u w:val="single"/>
        </w:rPr>
        <w:t xml:space="preserve">Leaders </w:t>
      </w:r>
    </w:p>
    <w:p w14:paraId="2CEB02F5" w14:textId="4F23416E" w:rsidR="00252A2B" w:rsidRPr="003A50A3" w:rsidRDefault="00252A2B" w:rsidP="0016365D">
      <w:pPr>
        <w:pStyle w:val="NormalWeb"/>
        <w:spacing w:before="0" w:after="0"/>
        <w:rPr>
          <w:rFonts w:ascii="Work Sans" w:hAnsi="Work Sans" w:cstheme="majorHAnsi"/>
          <w:sz w:val="20"/>
          <w:szCs w:val="20"/>
          <w:lang w:eastAsia="en-US"/>
        </w:rPr>
      </w:pPr>
      <w:r w:rsidRPr="003A50A3">
        <w:rPr>
          <w:rFonts w:ascii="Work Sans" w:hAnsi="Work Sans" w:cstheme="majorHAnsi"/>
          <w:sz w:val="20"/>
          <w:szCs w:val="20"/>
          <w:lang w:eastAsia="en-US"/>
        </w:rPr>
        <w:t>Leaders are committed to creating an environment where the children’s interest come first. To ensure this, they ensure that staff understand their roles, are well trained and act promptly to ensure the welfare and safety of pupils. They:</w:t>
      </w:r>
    </w:p>
    <w:p w14:paraId="09EB753F" w14:textId="77777777" w:rsidR="00252A2B" w:rsidRPr="003A50A3" w:rsidRDefault="00252A2B" w:rsidP="0016365D">
      <w:pPr>
        <w:numPr>
          <w:ilvl w:val="0"/>
          <w:numId w:val="81"/>
        </w:numPr>
        <w:spacing w:after="0" w:line="240" w:lineRule="auto"/>
        <w:ind w:left="709"/>
        <w:rPr>
          <w:rFonts w:ascii="Work Sans" w:eastAsia="Times New Roman" w:hAnsi="Work Sans" w:cstheme="majorHAnsi"/>
          <w:color w:val="0B0C0C"/>
          <w:sz w:val="20"/>
          <w:szCs w:val="20"/>
        </w:rPr>
      </w:pPr>
      <w:r w:rsidRPr="003A50A3">
        <w:rPr>
          <w:rFonts w:ascii="Work Sans" w:eastAsia="Times New Roman" w:hAnsi="Work Sans" w:cstheme="majorHAnsi"/>
          <w:color w:val="0B0C0C"/>
          <w:sz w:val="20"/>
          <w:szCs w:val="20"/>
        </w:rPr>
        <w:t>have put in place effective child protection and staff behaviour policies that are well understood by everyone in the setting. There are also effective policies for tackling bullying, sexual harassment, online sexual abuse and sexual violence between children and learners.</w:t>
      </w:r>
    </w:p>
    <w:p w14:paraId="28FDBB18" w14:textId="77777777" w:rsidR="00252A2B" w:rsidRPr="003A50A3" w:rsidRDefault="00252A2B" w:rsidP="0016365D">
      <w:pPr>
        <w:numPr>
          <w:ilvl w:val="0"/>
          <w:numId w:val="81"/>
        </w:numPr>
        <w:spacing w:after="0" w:line="240" w:lineRule="auto"/>
        <w:ind w:left="709"/>
        <w:rPr>
          <w:rFonts w:ascii="Work Sans" w:eastAsia="Times New Roman" w:hAnsi="Work Sans" w:cstheme="majorHAnsi"/>
          <w:color w:val="0B0C0C"/>
          <w:sz w:val="20"/>
          <w:szCs w:val="20"/>
        </w:rPr>
      </w:pPr>
      <w:r w:rsidRPr="003A50A3">
        <w:rPr>
          <w:rFonts w:ascii="Work Sans" w:eastAsia="Times New Roman" w:hAnsi="Work Sans" w:cstheme="majorHAnsi"/>
          <w:color w:val="0B0C0C"/>
          <w:sz w:val="20"/>
          <w:szCs w:val="20"/>
        </w:rPr>
        <w:t>make effective use of early help services to provide children and learners with additional support when they need it.</w:t>
      </w:r>
    </w:p>
    <w:p w14:paraId="28FF4CF4" w14:textId="7B38B051" w:rsidR="00252A2B" w:rsidRPr="003A50A3" w:rsidRDefault="00252A2B" w:rsidP="0016365D">
      <w:pPr>
        <w:numPr>
          <w:ilvl w:val="0"/>
          <w:numId w:val="81"/>
        </w:numPr>
        <w:spacing w:after="0" w:line="240" w:lineRule="auto"/>
        <w:ind w:left="709"/>
        <w:rPr>
          <w:rFonts w:ascii="Work Sans" w:eastAsia="Times New Roman" w:hAnsi="Work Sans" w:cstheme="majorHAnsi"/>
          <w:color w:val="0B0C0C"/>
          <w:sz w:val="20"/>
          <w:szCs w:val="20"/>
        </w:rPr>
      </w:pPr>
      <w:r w:rsidRPr="003A50A3">
        <w:rPr>
          <w:rFonts w:ascii="Work Sans" w:eastAsia="Times New Roman" w:hAnsi="Work Sans" w:cstheme="majorHAnsi"/>
          <w:color w:val="0B0C0C"/>
          <w:sz w:val="20"/>
          <w:szCs w:val="20"/>
        </w:rPr>
        <w:t xml:space="preserve">ensure written records are made in an appropriate and timely way and are held securely where adults working with children or learners are concerned about their safety or welfare. Where appropriate, they are shared in a timely way with the relevant local authority and give as much detail as possible. </w:t>
      </w:r>
    </w:p>
    <w:p w14:paraId="6538002F" w14:textId="48D11C8B"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 xml:space="preserve">oversee the safe use of technology when children and learners are in their care. They act immediately if they are concerned about bullying or children’s well-being. </w:t>
      </w:r>
    </w:p>
    <w:p w14:paraId="306BF938" w14:textId="4FBEE49F"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implement the required policies on the safe use of mobile phones and cameras in early years settings.</w:t>
      </w:r>
    </w:p>
    <w:p w14:paraId="3944B3A2" w14:textId="0F6B2D5B"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 xml:space="preserve">ensure that children are supported to develop their own understanding of online risks and in learning how to keep themselves and others safe. </w:t>
      </w:r>
    </w:p>
    <w:p w14:paraId="1BAC22F9" w14:textId="2A4912C8"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make clear risk assessments and respond consistently to protect children and learners while enabling them to take age-appropriate and reasonable risks as part of their growth and development.</w:t>
      </w:r>
    </w:p>
    <w:p w14:paraId="35C66B1F" w14:textId="1245EACD"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consider what support might be needed for the perpetrators as well as the victims of the sexual violence, sexual harassment, including online</w:t>
      </w:r>
      <w:r w:rsidR="00D30174" w:rsidRPr="003A50A3">
        <w:rPr>
          <w:rFonts w:ascii="Work Sans" w:hAnsi="Work Sans" w:cstheme="majorHAnsi"/>
          <w:color w:val="0B0C0C"/>
          <w:sz w:val="20"/>
          <w:szCs w:val="20"/>
        </w:rPr>
        <w:t xml:space="preserve"> </w:t>
      </w:r>
      <w:r w:rsidRPr="003A50A3">
        <w:rPr>
          <w:rFonts w:ascii="Work Sans" w:hAnsi="Work Sans" w:cstheme="majorHAnsi"/>
          <w:color w:val="0B0C0C"/>
          <w:sz w:val="20"/>
          <w:szCs w:val="20"/>
        </w:rPr>
        <w:t xml:space="preserve">abuse in cases of sexual violence and sexual harassment between children </w:t>
      </w:r>
    </w:p>
    <w:p w14:paraId="180854BD" w14:textId="01DD446D"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 xml:space="preserve">carefully select and vet staff and volunteers working with children and learners according to statutory requirements. Once appointed, leaders consider staff/volunteers’ ongoing suitability </w:t>
      </w:r>
      <w:proofErr w:type="gramStart"/>
      <w:r w:rsidRPr="003A50A3">
        <w:rPr>
          <w:rFonts w:ascii="Work Sans" w:hAnsi="Work Sans" w:cstheme="majorHAnsi"/>
          <w:color w:val="0B0C0C"/>
          <w:sz w:val="20"/>
          <w:szCs w:val="20"/>
        </w:rPr>
        <w:t>in order to</w:t>
      </w:r>
      <w:proofErr w:type="gramEnd"/>
      <w:r w:rsidRPr="003A50A3">
        <w:rPr>
          <w:rFonts w:ascii="Work Sans" w:hAnsi="Work Sans" w:cstheme="majorHAnsi"/>
          <w:color w:val="0B0C0C"/>
          <w:sz w:val="20"/>
          <w:szCs w:val="20"/>
        </w:rPr>
        <w:t xml:space="preserve"> prevent the risk of harm to children and learners.</w:t>
      </w:r>
    </w:p>
    <w:p w14:paraId="12A78D49" w14:textId="50ACC16A"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have in place clear and effective arrangements for staff development and training on the protection and care of children. They ensure that staff and other adults receive regular supervision and support if they are working directly and regularly with children and learners whose safety and welfare are at risk.</w:t>
      </w:r>
    </w:p>
    <w:p w14:paraId="40E3ECF5" w14:textId="1A0BB793" w:rsidR="00252A2B" w:rsidRPr="003A50A3" w:rsidRDefault="00252A2B" w:rsidP="00622CC4">
      <w:pPr>
        <w:pStyle w:val="NormalWeb"/>
        <w:numPr>
          <w:ilvl w:val="0"/>
          <w:numId w:val="81"/>
        </w:numPr>
        <w:spacing w:before="0" w:after="0"/>
        <w:rPr>
          <w:rFonts w:ascii="Work Sans" w:hAnsi="Work Sans" w:cstheme="majorHAnsi"/>
          <w:color w:val="0B0C0C"/>
          <w:sz w:val="20"/>
          <w:szCs w:val="20"/>
        </w:rPr>
      </w:pPr>
      <w:r w:rsidRPr="003A50A3">
        <w:rPr>
          <w:rFonts w:ascii="Work Sans" w:hAnsi="Work Sans" w:cstheme="majorHAnsi"/>
          <w:color w:val="0B0C0C"/>
          <w:sz w:val="20"/>
          <w:szCs w:val="20"/>
        </w:rPr>
        <w:t>ensure that the physical environment for children and learners is safe and secure and protects them from harm or the risk of harm.</w:t>
      </w:r>
    </w:p>
    <w:p w14:paraId="353FD57F" w14:textId="77777777" w:rsidR="00252A2B" w:rsidRPr="003A50A3" w:rsidRDefault="002125D3" w:rsidP="002125D3">
      <w:pPr>
        <w:spacing w:after="0" w:line="240" w:lineRule="auto"/>
        <w:rPr>
          <w:rFonts w:ascii="Work Sans" w:eastAsia="Times New Roman" w:hAnsi="Work Sans" w:cstheme="majorHAnsi"/>
          <w:b/>
          <w:color w:val="0070C0"/>
          <w:sz w:val="20"/>
          <w:szCs w:val="20"/>
          <w:highlight w:val="yellow"/>
          <w:lang w:eastAsia="en-GB"/>
        </w:rPr>
      </w:pPr>
      <w:r w:rsidRPr="003B56E1">
        <w:rPr>
          <w:rFonts w:ascii="Work Sans" w:eastAsia="Times New Roman" w:hAnsi="Work Sans" w:cstheme="majorHAnsi"/>
          <w:b/>
          <w:color w:val="0070C0"/>
          <w:highlight w:val="yellow"/>
          <w:lang w:eastAsia="en-GB"/>
        </w:rPr>
        <w:t xml:space="preserve"> </w:t>
      </w:r>
    </w:p>
    <w:p w14:paraId="6A7D2EE6" w14:textId="298599D3" w:rsidR="002125D3" w:rsidRPr="003A50A3" w:rsidRDefault="002125D3" w:rsidP="002125D3">
      <w:pPr>
        <w:spacing w:after="0" w:line="240" w:lineRule="auto"/>
        <w:rPr>
          <w:rFonts w:ascii="Work Sans" w:hAnsi="Work Sans" w:cs="Tahoma"/>
          <w:b/>
          <w:color w:val="000000" w:themeColor="text1"/>
          <w:sz w:val="20"/>
          <w:szCs w:val="20"/>
          <w:u w:val="single"/>
        </w:rPr>
      </w:pPr>
      <w:r w:rsidRPr="003A50A3">
        <w:rPr>
          <w:rFonts w:ascii="Work Sans" w:hAnsi="Work Sans" w:cstheme="majorHAnsi"/>
          <w:sz w:val="20"/>
          <w:szCs w:val="20"/>
        </w:rPr>
        <w:t xml:space="preserve">Please also refer to paragraph </w:t>
      </w:r>
      <w:r w:rsidR="00C0404F">
        <w:rPr>
          <w:rFonts w:ascii="Work Sans" w:hAnsi="Work Sans" w:cstheme="majorHAnsi"/>
          <w:sz w:val="20"/>
          <w:szCs w:val="20"/>
        </w:rPr>
        <w:t>36</w:t>
      </w:r>
      <w:r w:rsidR="00187011" w:rsidRPr="003A50A3">
        <w:rPr>
          <w:rFonts w:ascii="Work Sans" w:hAnsi="Work Sans" w:cstheme="majorHAnsi"/>
          <w:sz w:val="20"/>
          <w:szCs w:val="20"/>
        </w:rPr>
        <w:t>7</w:t>
      </w:r>
      <w:r w:rsidRPr="003A50A3">
        <w:rPr>
          <w:rFonts w:ascii="Work Sans" w:hAnsi="Work Sans" w:cstheme="majorHAnsi"/>
          <w:sz w:val="20"/>
          <w:szCs w:val="20"/>
        </w:rPr>
        <w:t xml:space="preserve"> of the Ofsted </w:t>
      </w:r>
      <w:r w:rsidR="00C0404F">
        <w:rPr>
          <w:rFonts w:ascii="Work Sans" w:hAnsi="Work Sans" w:cstheme="majorHAnsi"/>
          <w:sz w:val="20"/>
          <w:szCs w:val="20"/>
        </w:rPr>
        <w:t>Handbook</w:t>
      </w:r>
      <w:r w:rsidR="00187011" w:rsidRPr="003A50A3">
        <w:rPr>
          <w:rFonts w:ascii="Work Sans" w:hAnsi="Work Sans" w:cstheme="majorHAnsi"/>
          <w:sz w:val="20"/>
          <w:szCs w:val="20"/>
        </w:rPr>
        <w:t xml:space="preserve"> </w:t>
      </w:r>
      <w:r w:rsidR="00B7321D" w:rsidRPr="003A50A3">
        <w:rPr>
          <w:rFonts w:ascii="Work Sans" w:hAnsi="Work Sans" w:cstheme="majorHAnsi"/>
          <w:sz w:val="20"/>
          <w:szCs w:val="20"/>
        </w:rPr>
        <w:t xml:space="preserve">for </w:t>
      </w:r>
      <w:r w:rsidRPr="003A50A3">
        <w:rPr>
          <w:rFonts w:ascii="Work Sans" w:hAnsi="Work Sans" w:cstheme="majorHAnsi"/>
          <w:sz w:val="20"/>
          <w:szCs w:val="20"/>
        </w:rPr>
        <w:t>signs of successful safeguarding</w:t>
      </w:r>
      <w:r w:rsidR="00B7321D" w:rsidRPr="003A50A3">
        <w:rPr>
          <w:rFonts w:ascii="Work Sans" w:hAnsi="Work Sans" w:cstheme="majorHAnsi"/>
          <w:sz w:val="20"/>
          <w:szCs w:val="20"/>
        </w:rPr>
        <w:t>, all of which are also threaded through the toolkit</w:t>
      </w:r>
      <w:r w:rsidRPr="003A50A3">
        <w:rPr>
          <w:rFonts w:ascii="Work Sans" w:hAnsi="Work Sans" w:cstheme="majorHAnsi"/>
          <w:sz w:val="20"/>
          <w:szCs w:val="20"/>
        </w:rPr>
        <w:t xml:space="preserve">. </w:t>
      </w:r>
    </w:p>
    <w:p w14:paraId="211A95D4" w14:textId="77777777" w:rsidR="00B7321D" w:rsidRPr="003B56E1" w:rsidRDefault="00B7321D" w:rsidP="00B51BB4">
      <w:pPr>
        <w:spacing w:after="0" w:line="240" w:lineRule="auto"/>
        <w:rPr>
          <w:rFonts w:ascii="Work Sans" w:hAnsi="Work Sans" w:cstheme="majorHAnsi"/>
          <w:b/>
          <w:u w:val="single"/>
        </w:rPr>
      </w:pPr>
    </w:p>
    <w:p w14:paraId="0B33B518" w14:textId="3FBF1878" w:rsidR="00B51BB4" w:rsidRPr="0085159E" w:rsidRDefault="00B51BB4" w:rsidP="00B51BB4">
      <w:pPr>
        <w:spacing w:after="0" w:line="240" w:lineRule="auto"/>
        <w:rPr>
          <w:rFonts w:ascii="Work Sans" w:hAnsi="Work Sans" w:cstheme="majorHAnsi"/>
          <w:bCs/>
          <w:color w:val="5B315C"/>
          <w:sz w:val="24"/>
          <w:szCs w:val="24"/>
          <w:u w:val="single"/>
        </w:rPr>
      </w:pPr>
      <w:r w:rsidRPr="0085159E">
        <w:rPr>
          <w:rFonts w:ascii="Work Sans" w:hAnsi="Work Sans" w:cstheme="majorHAnsi"/>
          <w:bCs/>
          <w:color w:val="5B315C"/>
          <w:sz w:val="24"/>
          <w:szCs w:val="24"/>
          <w:u w:val="single"/>
        </w:rPr>
        <w:t>Pupils</w:t>
      </w:r>
    </w:p>
    <w:p w14:paraId="6BAACB47" w14:textId="77777777" w:rsidR="00FF58B4" w:rsidRPr="004C4C44" w:rsidRDefault="00B51BB4" w:rsidP="00622CC4">
      <w:pPr>
        <w:pStyle w:val="ListParagraph"/>
        <w:numPr>
          <w:ilvl w:val="0"/>
          <w:numId w:val="81"/>
        </w:numPr>
        <w:rPr>
          <w:rFonts w:ascii="Work Sans" w:hAnsi="Work Sans" w:cstheme="majorHAnsi"/>
          <w:sz w:val="20"/>
          <w:szCs w:val="20"/>
        </w:rPr>
      </w:pPr>
      <w:r w:rsidRPr="004C4C44">
        <w:rPr>
          <w:rFonts w:ascii="Work Sans" w:hAnsi="Work Sans" w:cstheme="majorHAnsi"/>
          <w:sz w:val="20"/>
          <w:szCs w:val="20"/>
        </w:rPr>
        <w:t xml:space="preserve">report that they feel safe in school. </w:t>
      </w:r>
    </w:p>
    <w:p w14:paraId="061CBA0D" w14:textId="77777777" w:rsidR="00FF58B4" w:rsidRPr="004C4C44" w:rsidRDefault="00B51BB4" w:rsidP="00FF58B4">
      <w:pPr>
        <w:pStyle w:val="ListParagraph"/>
        <w:numPr>
          <w:ilvl w:val="1"/>
          <w:numId w:val="81"/>
        </w:numPr>
        <w:rPr>
          <w:rFonts w:ascii="Work Sans" w:hAnsi="Work Sans" w:cstheme="majorHAnsi"/>
          <w:sz w:val="20"/>
          <w:szCs w:val="20"/>
        </w:rPr>
      </w:pPr>
      <w:r w:rsidRPr="004C4C44">
        <w:rPr>
          <w:rFonts w:ascii="Work Sans" w:hAnsi="Work Sans" w:cstheme="majorHAnsi"/>
          <w:sz w:val="20"/>
          <w:szCs w:val="20"/>
        </w:rPr>
        <w:t xml:space="preserve">They </w:t>
      </w:r>
      <w:r w:rsidRPr="004C4C44">
        <w:rPr>
          <w:rFonts w:ascii="Work Sans" w:hAnsi="Work Sans" w:cstheme="majorHAnsi"/>
          <w:color w:val="0B0C0C"/>
          <w:sz w:val="20"/>
          <w:szCs w:val="20"/>
          <w:shd w:val="clear" w:color="auto" w:fill="FFFFFF"/>
        </w:rPr>
        <w:t xml:space="preserve">can identify a trusted adult with whom they can communicate about any concerns. </w:t>
      </w:r>
    </w:p>
    <w:p w14:paraId="6D7F24BB" w14:textId="77777777" w:rsidR="00FF58B4" w:rsidRPr="004C4C44" w:rsidRDefault="00B51BB4" w:rsidP="00FF58B4">
      <w:pPr>
        <w:pStyle w:val="ListParagraph"/>
        <w:numPr>
          <w:ilvl w:val="1"/>
          <w:numId w:val="81"/>
        </w:numPr>
        <w:rPr>
          <w:rFonts w:ascii="Work Sans" w:hAnsi="Work Sans" w:cstheme="majorHAnsi"/>
          <w:sz w:val="20"/>
          <w:szCs w:val="20"/>
        </w:rPr>
      </w:pPr>
      <w:r w:rsidRPr="004C4C44">
        <w:rPr>
          <w:rFonts w:ascii="Work Sans" w:hAnsi="Work Sans" w:cstheme="majorHAnsi"/>
          <w:color w:val="0B0C0C"/>
          <w:sz w:val="20"/>
          <w:szCs w:val="20"/>
          <w:shd w:val="clear" w:color="auto" w:fill="FFFFFF"/>
        </w:rPr>
        <w:t xml:space="preserve">They report that adults listen to them and take their concerns seriously. </w:t>
      </w:r>
    </w:p>
    <w:p w14:paraId="5DC7313E" w14:textId="66628B19" w:rsidR="00B51BB4" w:rsidRPr="004C4C44" w:rsidRDefault="00B51BB4" w:rsidP="00FF58B4">
      <w:pPr>
        <w:pStyle w:val="ListParagraph"/>
        <w:numPr>
          <w:ilvl w:val="1"/>
          <w:numId w:val="81"/>
        </w:numPr>
        <w:rPr>
          <w:rFonts w:ascii="Work Sans" w:hAnsi="Work Sans" w:cstheme="majorHAnsi"/>
          <w:sz w:val="20"/>
          <w:szCs w:val="20"/>
        </w:rPr>
      </w:pPr>
      <w:r w:rsidRPr="004C4C44">
        <w:rPr>
          <w:rFonts w:ascii="Work Sans" w:hAnsi="Work Sans" w:cstheme="majorHAnsi"/>
          <w:color w:val="0B0C0C"/>
          <w:sz w:val="20"/>
          <w:szCs w:val="20"/>
          <w:shd w:val="clear" w:color="auto" w:fill="FFFFFF"/>
        </w:rPr>
        <w:lastRenderedPageBreak/>
        <w:t xml:space="preserve">Younger children </w:t>
      </w:r>
      <w:proofErr w:type="gramStart"/>
      <w:r w:rsidRPr="004C4C44">
        <w:rPr>
          <w:rFonts w:ascii="Work Sans" w:hAnsi="Work Sans" w:cstheme="majorHAnsi"/>
          <w:color w:val="0B0C0C"/>
          <w:sz w:val="20"/>
          <w:szCs w:val="20"/>
          <w:shd w:val="clear" w:color="auto" w:fill="FFFFFF"/>
        </w:rPr>
        <w:t>e.g.</w:t>
      </w:r>
      <w:proofErr w:type="gramEnd"/>
      <w:r w:rsidRPr="004C4C44">
        <w:rPr>
          <w:rFonts w:ascii="Work Sans" w:hAnsi="Work Sans" w:cstheme="majorHAnsi"/>
          <w:color w:val="0B0C0C"/>
          <w:sz w:val="20"/>
          <w:szCs w:val="20"/>
          <w:shd w:val="clear" w:color="auto" w:fill="FFFFFF"/>
        </w:rPr>
        <w:t xml:space="preserve"> EYFS form strong attachments to those who care for them through the effective implementation of the key person system</w:t>
      </w:r>
    </w:p>
    <w:p w14:paraId="3BC6A74F" w14:textId="30DE987E" w:rsidR="00B51BB4" w:rsidRPr="004C4C44" w:rsidRDefault="00B51BB4" w:rsidP="00622CC4">
      <w:pPr>
        <w:pStyle w:val="NormalWeb"/>
        <w:numPr>
          <w:ilvl w:val="0"/>
          <w:numId w:val="81"/>
        </w:numPr>
        <w:spacing w:before="0" w:after="0"/>
        <w:rPr>
          <w:rFonts w:ascii="Work Sans" w:hAnsi="Work Sans" w:cstheme="majorHAnsi"/>
          <w:color w:val="0B0C0C"/>
          <w:sz w:val="20"/>
          <w:szCs w:val="20"/>
        </w:rPr>
      </w:pPr>
      <w:r w:rsidRPr="004C4C44">
        <w:rPr>
          <w:rFonts w:ascii="Work Sans" w:hAnsi="Work Sans" w:cstheme="majorHAnsi"/>
          <w:sz w:val="20"/>
          <w:szCs w:val="20"/>
        </w:rPr>
        <w:t>know what bullying is and know the different forms (</w:t>
      </w:r>
      <w:r w:rsidR="00FF58B4" w:rsidRPr="004C4C44">
        <w:rPr>
          <w:rFonts w:ascii="Work Sans" w:hAnsi="Work Sans" w:cstheme="majorHAnsi"/>
          <w:sz w:val="20"/>
          <w:szCs w:val="20"/>
        </w:rPr>
        <w:t xml:space="preserve">at an </w:t>
      </w:r>
      <w:r w:rsidRPr="004C4C44">
        <w:rPr>
          <w:rFonts w:ascii="Work Sans" w:hAnsi="Work Sans" w:cstheme="majorHAnsi"/>
          <w:sz w:val="20"/>
          <w:szCs w:val="20"/>
        </w:rPr>
        <w:t xml:space="preserve">age-appropriate level). They know what to do if they see it or experience it. They are </w:t>
      </w:r>
      <w:r w:rsidRPr="004C4C44">
        <w:rPr>
          <w:rFonts w:ascii="Work Sans" w:hAnsi="Work Sans" w:cstheme="majorHAnsi"/>
          <w:color w:val="0B0C0C"/>
          <w:sz w:val="20"/>
          <w:szCs w:val="20"/>
        </w:rPr>
        <w:t>helped and supported to treat others with respect.</w:t>
      </w:r>
    </w:p>
    <w:p w14:paraId="64BD7B97" w14:textId="6ABF3617" w:rsidR="00B51BB4" w:rsidRPr="004C4C44" w:rsidRDefault="00B51BB4" w:rsidP="00622CC4">
      <w:pPr>
        <w:pStyle w:val="NormalWeb"/>
        <w:numPr>
          <w:ilvl w:val="0"/>
          <w:numId w:val="81"/>
        </w:numPr>
        <w:spacing w:before="0" w:after="0"/>
        <w:rPr>
          <w:rFonts w:ascii="Work Sans" w:hAnsi="Work Sans" w:cstheme="majorHAnsi"/>
          <w:color w:val="0B0C0C"/>
          <w:sz w:val="20"/>
          <w:szCs w:val="20"/>
        </w:rPr>
      </w:pPr>
      <w:r w:rsidRPr="004C4C44">
        <w:rPr>
          <w:rFonts w:ascii="Work Sans" w:hAnsi="Work Sans" w:cstheme="majorHAnsi"/>
          <w:sz w:val="20"/>
          <w:szCs w:val="20"/>
        </w:rPr>
        <w:t>report that they know how to stay safe online</w:t>
      </w:r>
    </w:p>
    <w:p w14:paraId="08895397" w14:textId="6E2D9A25" w:rsidR="00B51BB4" w:rsidRPr="004C4C44" w:rsidRDefault="00B51BB4" w:rsidP="00622CC4">
      <w:pPr>
        <w:pStyle w:val="NormalWeb"/>
        <w:numPr>
          <w:ilvl w:val="0"/>
          <w:numId w:val="81"/>
        </w:numPr>
        <w:spacing w:before="0" w:after="0"/>
        <w:rPr>
          <w:rFonts w:ascii="Work Sans" w:hAnsi="Work Sans" w:cstheme="majorHAnsi"/>
          <w:color w:val="0B0C0C"/>
          <w:sz w:val="20"/>
          <w:szCs w:val="20"/>
        </w:rPr>
      </w:pPr>
      <w:r w:rsidRPr="004C4C44">
        <w:rPr>
          <w:rFonts w:ascii="Work Sans" w:hAnsi="Work Sans" w:cstheme="majorHAnsi"/>
          <w:sz w:val="20"/>
          <w:szCs w:val="20"/>
        </w:rPr>
        <w:t xml:space="preserve">with medical needs feel safe and are well supported by trained staff (this will depend on the level of need but a good ratio of first aiders including paediatric, diabetic training, epilepsy training, anaphylaxis training is in place) </w:t>
      </w:r>
    </w:p>
    <w:p w14:paraId="343A8083" w14:textId="462B7B39" w:rsidR="00B51BB4" w:rsidRPr="004C4C44" w:rsidRDefault="00B51BB4" w:rsidP="00622CC4">
      <w:pPr>
        <w:pStyle w:val="NormalWeb"/>
        <w:numPr>
          <w:ilvl w:val="0"/>
          <w:numId w:val="81"/>
        </w:numPr>
        <w:spacing w:before="0" w:after="0"/>
        <w:rPr>
          <w:rFonts w:ascii="Work Sans" w:hAnsi="Work Sans" w:cstheme="majorHAnsi"/>
          <w:color w:val="0B0C0C"/>
          <w:sz w:val="20"/>
          <w:szCs w:val="20"/>
        </w:rPr>
      </w:pPr>
      <w:r w:rsidRPr="004C4C44">
        <w:rPr>
          <w:rFonts w:ascii="Work Sans" w:hAnsi="Work Sans" w:cstheme="majorHAnsi"/>
          <w:sz w:val="20"/>
          <w:szCs w:val="20"/>
        </w:rPr>
        <w:t xml:space="preserve">report that school leaders provide other ways for them to express their concerns other than verbally to school staff </w:t>
      </w:r>
      <w:proofErr w:type="gramStart"/>
      <w:r w:rsidRPr="004C4C44">
        <w:rPr>
          <w:rFonts w:ascii="Work Sans" w:hAnsi="Work Sans" w:cstheme="majorHAnsi"/>
          <w:sz w:val="20"/>
          <w:szCs w:val="20"/>
        </w:rPr>
        <w:t>e.g.</w:t>
      </w:r>
      <w:proofErr w:type="gramEnd"/>
      <w:r w:rsidRPr="004C4C44">
        <w:rPr>
          <w:rFonts w:ascii="Work Sans" w:hAnsi="Work Sans" w:cstheme="majorHAnsi"/>
          <w:sz w:val="20"/>
          <w:szCs w:val="20"/>
        </w:rPr>
        <w:t xml:space="preserve"> worry boxes, self-referral to counsellor within school </w:t>
      </w:r>
    </w:p>
    <w:p w14:paraId="48B0886B" w14:textId="402FC865" w:rsidR="00B51BB4" w:rsidRPr="004C4C44" w:rsidRDefault="00B51BB4" w:rsidP="00622CC4">
      <w:pPr>
        <w:pStyle w:val="NormalWeb"/>
        <w:numPr>
          <w:ilvl w:val="0"/>
          <w:numId w:val="81"/>
        </w:numPr>
        <w:spacing w:before="0" w:after="0"/>
        <w:rPr>
          <w:rFonts w:ascii="Work Sans" w:hAnsi="Work Sans" w:cstheme="majorHAnsi"/>
          <w:color w:val="0B0C0C"/>
          <w:sz w:val="20"/>
          <w:szCs w:val="20"/>
        </w:rPr>
      </w:pPr>
      <w:r w:rsidRPr="004C4C44">
        <w:rPr>
          <w:rFonts w:ascii="Work Sans" w:hAnsi="Work Sans" w:cstheme="majorHAnsi"/>
          <w:sz w:val="20"/>
          <w:szCs w:val="20"/>
        </w:rPr>
        <w:t xml:space="preserve">report that adults act consistently, fairly and swiftly where behaviour is </w:t>
      </w:r>
      <w:proofErr w:type="gramStart"/>
      <w:r w:rsidRPr="004C4C44">
        <w:rPr>
          <w:rFonts w:ascii="Work Sans" w:hAnsi="Work Sans" w:cstheme="majorHAnsi"/>
          <w:sz w:val="20"/>
          <w:szCs w:val="20"/>
        </w:rPr>
        <w:t>poor</w:t>
      </w:r>
      <w:proofErr w:type="gramEnd"/>
    </w:p>
    <w:p w14:paraId="63E4B85F" w14:textId="77777777" w:rsidR="00140B68" w:rsidRPr="003B56E1" w:rsidRDefault="00140B68" w:rsidP="00B51BB4">
      <w:pPr>
        <w:spacing w:after="0" w:line="240" w:lineRule="auto"/>
        <w:rPr>
          <w:rFonts w:ascii="Work Sans" w:hAnsi="Work Sans" w:cstheme="majorHAnsi"/>
          <w:b/>
          <w:highlight w:val="yellow"/>
          <w:u w:val="single"/>
        </w:rPr>
      </w:pPr>
    </w:p>
    <w:p w14:paraId="1AB116C3" w14:textId="59711FFB" w:rsidR="00B51BB4" w:rsidRPr="0085159E" w:rsidRDefault="00B51BB4" w:rsidP="00B51BB4">
      <w:pPr>
        <w:spacing w:after="0" w:line="240" w:lineRule="auto"/>
        <w:rPr>
          <w:rFonts w:ascii="Work Sans" w:hAnsi="Work Sans" w:cstheme="majorHAnsi"/>
          <w:bCs/>
          <w:color w:val="5B315C"/>
          <w:sz w:val="24"/>
          <w:szCs w:val="24"/>
          <w:u w:val="single"/>
        </w:rPr>
      </w:pPr>
      <w:r w:rsidRPr="0085159E">
        <w:rPr>
          <w:rFonts w:ascii="Work Sans" w:hAnsi="Work Sans" w:cstheme="majorHAnsi"/>
          <w:bCs/>
          <w:color w:val="5B315C"/>
          <w:sz w:val="24"/>
          <w:szCs w:val="24"/>
          <w:u w:val="single"/>
        </w:rPr>
        <w:t>Staff</w:t>
      </w:r>
    </w:p>
    <w:p w14:paraId="6EDE4E00" w14:textId="1DA38F70" w:rsidR="00BF7F05" w:rsidRPr="004C4C44" w:rsidRDefault="00B51BB4" w:rsidP="00622CC4">
      <w:pPr>
        <w:pStyle w:val="ListParagraph"/>
        <w:numPr>
          <w:ilvl w:val="0"/>
          <w:numId w:val="82"/>
        </w:numPr>
        <w:rPr>
          <w:rFonts w:ascii="Work Sans" w:hAnsi="Work Sans" w:cstheme="majorHAnsi"/>
          <w:sz w:val="20"/>
          <w:szCs w:val="20"/>
        </w:rPr>
      </w:pPr>
      <w:r w:rsidRPr="004C4C44">
        <w:rPr>
          <w:rFonts w:ascii="Work Sans" w:hAnsi="Work Sans" w:cstheme="majorHAnsi"/>
          <w:sz w:val="20"/>
          <w:szCs w:val="20"/>
        </w:rPr>
        <w:t>report that they believe pupils are safe in school</w:t>
      </w:r>
      <w:r w:rsidR="00BF7F05" w:rsidRPr="004C4C44">
        <w:rPr>
          <w:rFonts w:ascii="Work Sans" w:hAnsi="Work Sans" w:cstheme="majorHAnsi"/>
          <w:sz w:val="20"/>
          <w:szCs w:val="20"/>
        </w:rPr>
        <w:t xml:space="preserve">. </w:t>
      </w:r>
    </w:p>
    <w:p w14:paraId="0B2AB24E" w14:textId="0BF312A6" w:rsidR="00BE65BA" w:rsidRPr="004C4C44" w:rsidRDefault="00140B68" w:rsidP="00622CC4">
      <w:pPr>
        <w:pStyle w:val="ListParagraph"/>
        <w:numPr>
          <w:ilvl w:val="0"/>
          <w:numId w:val="82"/>
        </w:numPr>
        <w:rPr>
          <w:rFonts w:ascii="Work Sans" w:hAnsi="Work Sans" w:cstheme="majorHAnsi"/>
          <w:sz w:val="20"/>
          <w:szCs w:val="20"/>
        </w:rPr>
      </w:pPr>
      <w:r w:rsidRPr="004C4C44">
        <w:rPr>
          <w:rFonts w:ascii="Work Sans" w:hAnsi="Work Sans" w:cstheme="majorHAnsi"/>
          <w:sz w:val="20"/>
          <w:szCs w:val="20"/>
        </w:rPr>
        <w:t>t</w:t>
      </w:r>
      <w:r w:rsidR="00BF7F05" w:rsidRPr="004C4C44">
        <w:rPr>
          <w:rFonts w:ascii="Work Sans" w:hAnsi="Work Sans" w:cstheme="majorHAnsi"/>
          <w:sz w:val="20"/>
          <w:szCs w:val="20"/>
        </w:rPr>
        <w:t>hey know how to report concerns</w:t>
      </w:r>
      <w:r w:rsidR="00BF7F05" w:rsidRPr="004C4C44">
        <w:rPr>
          <w:rFonts w:ascii="Work Sans" w:hAnsi="Work Sans" w:cstheme="majorHAnsi"/>
          <w:color w:val="0B0C0C"/>
          <w:sz w:val="20"/>
          <w:szCs w:val="20"/>
          <w:shd w:val="clear" w:color="auto" w:fill="FFFFFF"/>
        </w:rPr>
        <w:t xml:space="preserve"> and are clear about procedures where they are concerned about the safety of a child</w:t>
      </w:r>
      <w:r w:rsidR="00BE65BA" w:rsidRPr="004C4C44">
        <w:rPr>
          <w:rFonts w:ascii="Work Sans" w:hAnsi="Work Sans" w:cstheme="majorHAnsi"/>
          <w:color w:val="0B0C0C"/>
          <w:sz w:val="20"/>
          <w:szCs w:val="20"/>
          <w:shd w:val="clear" w:color="auto" w:fill="FFFFFF"/>
        </w:rPr>
        <w:t>.</w:t>
      </w:r>
      <w:r w:rsidR="00BF7F05" w:rsidRPr="004C4C44">
        <w:rPr>
          <w:rFonts w:ascii="Work Sans" w:hAnsi="Work Sans" w:cstheme="majorHAnsi"/>
          <w:color w:val="0B0C0C"/>
          <w:sz w:val="20"/>
          <w:szCs w:val="20"/>
          <w:shd w:val="clear" w:color="auto" w:fill="FFFFFF"/>
        </w:rPr>
        <w:t xml:space="preserve"> </w:t>
      </w:r>
    </w:p>
    <w:p w14:paraId="0DB06975" w14:textId="512DA329" w:rsidR="00C80588" w:rsidRPr="004C4C44" w:rsidRDefault="00140B68" w:rsidP="00622CC4">
      <w:pPr>
        <w:pStyle w:val="ListParagraph"/>
        <w:numPr>
          <w:ilvl w:val="0"/>
          <w:numId w:val="82"/>
        </w:numPr>
        <w:rPr>
          <w:rFonts w:ascii="Work Sans" w:hAnsi="Work Sans" w:cstheme="majorHAnsi"/>
          <w:sz w:val="20"/>
          <w:szCs w:val="20"/>
        </w:rPr>
      </w:pPr>
      <w:r w:rsidRPr="004C4C44">
        <w:rPr>
          <w:rFonts w:ascii="Work Sans" w:hAnsi="Work Sans" w:cstheme="majorHAnsi"/>
          <w:sz w:val="20"/>
          <w:szCs w:val="20"/>
        </w:rPr>
        <w:t>t</w:t>
      </w:r>
      <w:r w:rsidR="00C80588" w:rsidRPr="004C4C44">
        <w:rPr>
          <w:rFonts w:ascii="Work Sans" w:hAnsi="Work Sans" w:cstheme="majorHAnsi"/>
          <w:sz w:val="20"/>
          <w:szCs w:val="20"/>
        </w:rPr>
        <w:t xml:space="preserve">hey report that when they raise concerns/referrals their concerns are acted on and appropriate feedback is given so that they know they have been listened to. </w:t>
      </w:r>
    </w:p>
    <w:p w14:paraId="43CA7237" w14:textId="5ED94B3D" w:rsidR="00C80588" w:rsidRPr="004C4C44" w:rsidRDefault="00C80588" w:rsidP="00622CC4">
      <w:pPr>
        <w:pStyle w:val="ListParagraph"/>
        <w:numPr>
          <w:ilvl w:val="0"/>
          <w:numId w:val="82"/>
        </w:numPr>
        <w:rPr>
          <w:rFonts w:ascii="Work Sans" w:hAnsi="Work Sans" w:cstheme="majorHAnsi"/>
          <w:sz w:val="20"/>
          <w:szCs w:val="20"/>
        </w:rPr>
      </w:pPr>
      <w:r w:rsidRPr="004C4C44">
        <w:rPr>
          <w:rFonts w:ascii="Work Sans" w:hAnsi="Work Sans" w:cstheme="majorHAnsi"/>
          <w:sz w:val="20"/>
          <w:szCs w:val="20"/>
        </w:rPr>
        <w:t xml:space="preserve">know not to promise confidentiality in the event of a disclosure. </w:t>
      </w:r>
    </w:p>
    <w:p w14:paraId="3600BFB8" w14:textId="182BC7E3" w:rsidR="00BF7F05" w:rsidRPr="004C4C44" w:rsidRDefault="00B51BB4" w:rsidP="00622CC4">
      <w:pPr>
        <w:pStyle w:val="ListParagraph"/>
        <w:numPr>
          <w:ilvl w:val="0"/>
          <w:numId w:val="82"/>
        </w:numPr>
        <w:rPr>
          <w:rFonts w:ascii="Work Sans" w:hAnsi="Work Sans" w:cstheme="majorHAnsi"/>
          <w:sz w:val="20"/>
          <w:szCs w:val="20"/>
        </w:rPr>
      </w:pPr>
      <w:r w:rsidRPr="004C4C44">
        <w:rPr>
          <w:rFonts w:ascii="Work Sans" w:hAnsi="Work Sans" w:cstheme="majorHAnsi"/>
          <w:sz w:val="20"/>
          <w:szCs w:val="20"/>
        </w:rPr>
        <w:t>can explain their recent safeguarding training</w:t>
      </w:r>
      <w:r w:rsidR="00C80588" w:rsidRPr="004C4C44">
        <w:rPr>
          <w:rFonts w:ascii="Work Sans" w:hAnsi="Work Sans" w:cstheme="majorHAnsi"/>
          <w:sz w:val="20"/>
          <w:szCs w:val="20"/>
        </w:rPr>
        <w:t xml:space="preserve"> </w:t>
      </w:r>
      <w:r w:rsidR="00B7321D" w:rsidRPr="004C4C44">
        <w:rPr>
          <w:rFonts w:ascii="Work Sans" w:hAnsi="Work Sans" w:cstheme="majorHAnsi"/>
          <w:sz w:val="20"/>
          <w:szCs w:val="20"/>
        </w:rPr>
        <w:t xml:space="preserve">including </w:t>
      </w:r>
      <w:r w:rsidR="00B7321D" w:rsidRPr="004C4C44">
        <w:rPr>
          <w:rFonts w:ascii="Work Sans" w:hAnsi="Work Sans" w:cstheme="majorHAnsi"/>
          <w:color w:val="0070C0"/>
          <w:sz w:val="20"/>
          <w:szCs w:val="20"/>
        </w:rPr>
        <w:t xml:space="preserve">online safety, </w:t>
      </w:r>
      <w:r w:rsidR="00B7321D" w:rsidRPr="004C4C44">
        <w:rPr>
          <w:rFonts w:ascii="Work Sans" w:hAnsi="Work Sans" w:cstheme="majorHAnsi"/>
          <w:color w:val="FF0000"/>
          <w:sz w:val="20"/>
          <w:szCs w:val="20"/>
        </w:rPr>
        <w:t>cyber security and</w:t>
      </w:r>
      <w:r w:rsidR="00625943" w:rsidRPr="004C4C44">
        <w:rPr>
          <w:rFonts w:ascii="Work Sans" w:hAnsi="Work Sans" w:cstheme="majorHAnsi"/>
          <w:color w:val="FF0000"/>
          <w:sz w:val="20"/>
          <w:szCs w:val="20"/>
        </w:rPr>
        <w:t xml:space="preserve"> </w:t>
      </w:r>
      <w:hyperlink r:id="rId27" w:history="1">
        <w:hyperlink r:id="rId28" w:history="1">
          <w:r w:rsidR="00625943" w:rsidRPr="004C4C44">
            <w:rPr>
              <w:rStyle w:val="Hyperlink"/>
              <w:rFonts w:ascii="Work Sans" w:hAnsi="Work Sans" w:cstheme="majorHAnsi"/>
              <w:sz w:val="20"/>
              <w:szCs w:val="20"/>
            </w:rPr>
            <w:t>Meeting the digital and technology standards in schools</w:t>
          </w:r>
        </w:hyperlink>
      </w:hyperlink>
      <w:r w:rsidR="00625943" w:rsidRPr="004C4C44">
        <w:rPr>
          <w:rFonts w:ascii="Work Sans" w:hAnsi="Work Sans" w:cstheme="majorHAnsi"/>
          <w:sz w:val="20"/>
          <w:szCs w:val="20"/>
        </w:rPr>
        <w:t xml:space="preserve">. They </w:t>
      </w:r>
      <w:r w:rsidR="00C80588" w:rsidRPr="004C4C44">
        <w:rPr>
          <w:rFonts w:ascii="Work Sans" w:hAnsi="Work Sans" w:cstheme="majorHAnsi"/>
          <w:sz w:val="20"/>
          <w:szCs w:val="20"/>
        </w:rPr>
        <w:t xml:space="preserve">know </w:t>
      </w:r>
      <w:r w:rsidR="00C80588" w:rsidRPr="004C4C44">
        <w:rPr>
          <w:rFonts w:ascii="Work Sans" w:hAnsi="Work Sans" w:cstheme="majorHAnsi"/>
          <w:color w:val="0B0C0C"/>
          <w:sz w:val="20"/>
          <w:szCs w:val="20"/>
          <w:shd w:val="clear" w:color="auto" w:fill="FFFFFF"/>
        </w:rPr>
        <w:t xml:space="preserve">and understand the indicators that may suggest that a child is suffering or is at risk of suffering abuse, </w:t>
      </w:r>
      <w:proofErr w:type="gramStart"/>
      <w:r w:rsidR="00C80588" w:rsidRPr="004C4C44">
        <w:rPr>
          <w:rFonts w:ascii="Work Sans" w:hAnsi="Work Sans" w:cstheme="majorHAnsi"/>
          <w:color w:val="0B0C0C"/>
          <w:sz w:val="20"/>
          <w:szCs w:val="20"/>
          <w:shd w:val="clear" w:color="auto" w:fill="FFFFFF"/>
        </w:rPr>
        <w:t>neglect</w:t>
      </w:r>
      <w:proofErr w:type="gramEnd"/>
      <w:r w:rsidR="00C80588" w:rsidRPr="004C4C44">
        <w:rPr>
          <w:rFonts w:ascii="Work Sans" w:hAnsi="Work Sans" w:cstheme="majorHAnsi"/>
          <w:color w:val="0B0C0C"/>
          <w:sz w:val="20"/>
          <w:szCs w:val="20"/>
          <w:shd w:val="clear" w:color="auto" w:fill="FFFFFF"/>
        </w:rPr>
        <w:t xml:space="preserve"> or harm. They </w:t>
      </w:r>
      <w:r w:rsidR="00C80588" w:rsidRPr="004C4C44">
        <w:rPr>
          <w:rFonts w:ascii="Work Sans" w:hAnsi="Work Sans" w:cstheme="majorHAnsi"/>
          <w:sz w:val="20"/>
          <w:szCs w:val="20"/>
        </w:rPr>
        <w:t xml:space="preserve">understand the </w:t>
      </w:r>
      <w:r w:rsidR="00C80588" w:rsidRPr="004C4C44">
        <w:rPr>
          <w:rFonts w:ascii="Work Sans" w:hAnsi="Work Sans" w:cstheme="majorHAnsi"/>
          <w:color w:val="0B0C0C"/>
          <w:sz w:val="20"/>
          <w:szCs w:val="20"/>
        </w:rPr>
        <w:t>risks associated with children offending, misusing drugs or alcohol, self-harming, going missing, being vulnerable to radicalisation, being sexually and/or criminally exploited, or suffering sexual violence and/or sexual harassment, including online, are known by the adults who care for them</w:t>
      </w:r>
      <w:r w:rsidR="00BF7F05" w:rsidRPr="004C4C44">
        <w:rPr>
          <w:rFonts w:ascii="Work Sans" w:hAnsi="Work Sans" w:cstheme="majorHAnsi"/>
          <w:sz w:val="20"/>
          <w:szCs w:val="20"/>
        </w:rPr>
        <w:t xml:space="preserve">. </w:t>
      </w:r>
    </w:p>
    <w:p w14:paraId="74B1A306" w14:textId="77777777" w:rsidR="00140B68" w:rsidRPr="004C4C44" w:rsidRDefault="00BF7F05" w:rsidP="00622CC4">
      <w:pPr>
        <w:pStyle w:val="NormalWeb"/>
        <w:numPr>
          <w:ilvl w:val="0"/>
          <w:numId w:val="81"/>
        </w:numPr>
        <w:spacing w:before="0" w:after="0"/>
        <w:rPr>
          <w:rFonts w:ascii="Work Sans" w:hAnsi="Work Sans" w:cstheme="majorHAnsi"/>
          <w:color w:val="0B0C0C"/>
          <w:sz w:val="20"/>
          <w:szCs w:val="20"/>
        </w:rPr>
      </w:pPr>
      <w:r w:rsidRPr="004C4C44">
        <w:rPr>
          <w:rFonts w:ascii="Work Sans" w:hAnsi="Work Sans" w:cstheme="majorHAnsi"/>
          <w:color w:val="0B0C0C"/>
          <w:sz w:val="20"/>
          <w:szCs w:val="20"/>
        </w:rPr>
        <w:t xml:space="preserve">promote </w:t>
      </w:r>
      <w:r w:rsidRPr="004C4C44">
        <w:rPr>
          <w:rFonts w:ascii="Work Sans" w:hAnsi="Work Sans" w:cstheme="majorHAnsi"/>
          <w:color w:val="0B0C0C"/>
          <w:sz w:val="20"/>
          <w:szCs w:val="20"/>
          <w:u w:val="single"/>
        </w:rPr>
        <w:t>p</w:t>
      </w:r>
      <w:r w:rsidR="00B51BB4" w:rsidRPr="004C4C44">
        <w:rPr>
          <w:rFonts w:ascii="Work Sans" w:hAnsi="Work Sans" w:cstheme="majorHAnsi"/>
          <w:color w:val="0B0C0C"/>
          <w:sz w:val="20"/>
          <w:szCs w:val="20"/>
          <w:u w:val="single"/>
        </w:rPr>
        <w:t>ositive behaviour</w:t>
      </w:r>
      <w:r w:rsidR="00B51BB4" w:rsidRPr="004C4C44">
        <w:rPr>
          <w:rFonts w:ascii="Work Sans" w:hAnsi="Work Sans" w:cstheme="majorHAnsi"/>
          <w:color w:val="0B0C0C"/>
          <w:sz w:val="20"/>
          <w:szCs w:val="20"/>
        </w:rPr>
        <w:t xml:space="preserve"> consistently. </w:t>
      </w:r>
    </w:p>
    <w:p w14:paraId="5FA56737" w14:textId="77777777" w:rsidR="00140B68" w:rsidRPr="004C4C44" w:rsidRDefault="00BF7F05" w:rsidP="00140B68">
      <w:pPr>
        <w:pStyle w:val="NormalWeb"/>
        <w:numPr>
          <w:ilvl w:val="1"/>
          <w:numId w:val="81"/>
        </w:numPr>
        <w:spacing w:before="0" w:after="0"/>
        <w:rPr>
          <w:rFonts w:ascii="Work Sans" w:hAnsi="Work Sans" w:cstheme="majorHAnsi"/>
          <w:color w:val="0B0C0C"/>
          <w:sz w:val="20"/>
          <w:szCs w:val="20"/>
        </w:rPr>
      </w:pPr>
      <w:r w:rsidRPr="004C4C44">
        <w:rPr>
          <w:rFonts w:ascii="Work Sans" w:hAnsi="Work Sans" w:cstheme="majorHAnsi"/>
          <w:color w:val="0B0C0C"/>
          <w:sz w:val="20"/>
          <w:szCs w:val="20"/>
        </w:rPr>
        <w:t xml:space="preserve">They </w:t>
      </w:r>
      <w:r w:rsidR="00B51BB4" w:rsidRPr="004C4C44">
        <w:rPr>
          <w:rFonts w:ascii="Work Sans" w:hAnsi="Work Sans" w:cstheme="majorHAnsi"/>
          <w:color w:val="0B0C0C"/>
          <w:sz w:val="20"/>
          <w:szCs w:val="20"/>
        </w:rPr>
        <w:t>use effective de-escalation techniques and creative alternative strategies that are specific to the individual needs of children and learners.</w:t>
      </w:r>
      <w:r w:rsidR="00B51BB4" w:rsidRPr="004C4C44">
        <w:rPr>
          <w:rStyle w:val="apple-converted-space"/>
          <w:rFonts w:ascii="Work Sans" w:hAnsi="Work Sans" w:cstheme="majorHAnsi"/>
          <w:color w:val="0B0C0C"/>
          <w:sz w:val="20"/>
          <w:szCs w:val="20"/>
        </w:rPr>
        <w:t> </w:t>
      </w:r>
      <w:r w:rsidR="00B51BB4" w:rsidRPr="004C4C44">
        <w:rPr>
          <w:rFonts w:ascii="Work Sans" w:hAnsi="Work Sans" w:cstheme="majorHAnsi"/>
          <w:color w:val="0B0C0C"/>
          <w:sz w:val="20"/>
          <w:szCs w:val="20"/>
        </w:rPr>
        <w:t xml:space="preserve"> </w:t>
      </w:r>
    </w:p>
    <w:p w14:paraId="224B0269" w14:textId="54032577" w:rsidR="00140B68" w:rsidRPr="004C4C44" w:rsidRDefault="00BE65BA" w:rsidP="00140B68">
      <w:pPr>
        <w:pStyle w:val="NormalWeb"/>
        <w:numPr>
          <w:ilvl w:val="1"/>
          <w:numId w:val="81"/>
        </w:numPr>
        <w:spacing w:before="0" w:after="0"/>
        <w:rPr>
          <w:rFonts w:ascii="Work Sans" w:hAnsi="Work Sans" w:cstheme="majorHAnsi"/>
          <w:color w:val="0B0C0C"/>
          <w:sz w:val="20"/>
          <w:szCs w:val="20"/>
        </w:rPr>
      </w:pPr>
      <w:r w:rsidRPr="004C4C44">
        <w:rPr>
          <w:rFonts w:ascii="Work Sans" w:hAnsi="Work Sans" w:cstheme="majorHAnsi"/>
          <w:color w:val="0B0C0C"/>
          <w:sz w:val="20"/>
          <w:szCs w:val="20"/>
        </w:rPr>
        <w:t>R</w:t>
      </w:r>
      <w:r w:rsidR="00B51BB4" w:rsidRPr="004C4C44">
        <w:rPr>
          <w:rFonts w:ascii="Work Sans" w:hAnsi="Work Sans" w:cstheme="majorHAnsi"/>
          <w:color w:val="0B0C0C"/>
          <w:sz w:val="20"/>
          <w:szCs w:val="20"/>
        </w:rPr>
        <w:t>estraint</w:t>
      </w:r>
      <w:r w:rsidRPr="004C4C44">
        <w:rPr>
          <w:rFonts w:ascii="Work Sans" w:hAnsi="Work Sans" w:cstheme="majorHAnsi"/>
          <w:color w:val="0B0C0C"/>
          <w:sz w:val="20"/>
          <w:szCs w:val="20"/>
        </w:rPr>
        <w:t xml:space="preserve"> and reasonable force</w:t>
      </w:r>
      <w:r w:rsidR="00B51BB4" w:rsidRPr="004C4C44">
        <w:rPr>
          <w:rFonts w:ascii="Work Sans" w:hAnsi="Work Sans" w:cstheme="majorHAnsi"/>
          <w:color w:val="0B0C0C"/>
          <w:sz w:val="20"/>
          <w:szCs w:val="20"/>
        </w:rPr>
        <w:t xml:space="preserve"> </w:t>
      </w:r>
      <w:proofErr w:type="gramStart"/>
      <w:r w:rsidR="00B51BB4" w:rsidRPr="004C4C44">
        <w:rPr>
          <w:rFonts w:ascii="Work Sans" w:hAnsi="Work Sans" w:cstheme="majorHAnsi"/>
          <w:color w:val="0B0C0C"/>
          <w:sz w:val="20"/>
          <w:szCs w:val="20"/>
        </w:rPr>
        <w:t>is</w:t>
      </w:r>
      <w:proofErr w:type="gramEnd"/>
      <w:r w:rsidR="00B51BB4" w:rsidRPr="004C4C44">
        <w:rPr>
          <w:rFonts w:ascii="Work Sans" w:hAnsi="Work Sans" w:cstheme="majorHAnsi"/>
          <w:color w:val="0B0C0C"/>
          <w:sz w:val="20"/>
          <w:szCs w:val="20"/>
        </w:rPr>
        <w:t xml:space="preserve"> only used in strict accordance with the </w:t>
      </w:r>
      <w:r w:rsidR="00BF7F05" w:rsidRPr="004C4C44">
        <w:rPr>
          <w:rFonts w:ascii="Work Sans" w:hAnsi="Work Sans" w:cstheme="majorHAnsi"/>
          <w:color w:val="0B0C0C"/>
          <w:sz w:val="20"/>
          <w:szCs w:val="20"/>
        </w:rPr>
        <w:t xml:space="preserve">school policy and </w:t>
      </w:r>
      <w:r w:rsidR="00B51BB4" w:rsidRPr="004C4C44">
        <w:rPr>
          <w:rFonts w:ascii="Work Sans" w:hAnsi="Work Sans" w:cstheme="majorHAnsi"/>
          <w:color w:val="0B0C0C"/>
          <w:sz w:val="20"/>
          <w:szCs w:val="20"/>
        </w:rPr>
        <w:t>legislative framework</w:t>
      </w:r>
      <w:r w:rsidR="00BF7F05" w:rsidRPr="004C4C44">
        <w:rPr>
          <w:rFonts w:ascii="Work Sans" w:hAnsi="Work Sans" w:cstheme="majorHAnsi"/>
          <w:color w:val="0B0C0C"/>
          <w:sz w:val="20"/>
          <w:szCs w:val="20"/>
        </w:rPr>
        <w:t>.</w:t>
      </w:r>
      <w:r w:rsidR="00B51BB4" w:rsidRPr="004C4C44">
        <w:rPr>
          <w:rFonts w:ascii="Work Sans" w:hAnsi="Work Sans" w:cstheme="majorHAnsi"/>
          <w:color w:val="0B0C0C"/>
          <w:sz w:val="20"/>
          <w:szCs w:val="20"/>
        </w:rPr>
        <w:t xml:space="preserve"> </w:t>
      </w:r>
    </w:p>
    <w:p w14:paraId="7C569C22" w14:textId="5D214D5C" w:rsidR="00140B68" w:rsidRPr="004C4C44" w:rsidRDefault="003B7BC6" w:rsidP="00140B68">
      <w:pPr>
        <w:pStyle w:val="NormalWeb"/>
        <w:numPr>
          <w:ilvl w:val="1"/>
          <w:numId w:val="81"/>
        </w:numPr>
        <w:spacing w:before="0" w:after="0"/>
        <w:rPr>
          <w:rFonts w:ascii="Work Sans" w:hAnsi="Work Sans" w:cstheme="majorHAnsi"/>
          <w:color w:val="0B0C0C"/>
          <w:sz w:val="20"/>
          <w:szCs w:val="20"/>
        </w:rPr>
      </w:pPr>
      <w:r w:rsidRPr="004C4C44">
        <w:rPr>
          <w:rFonts w:ascii="Work Sans" w:hAnsi="Work Sans" w:cstheme="majorHAnsi"/>
          <w:color w:val="0B0C0C"/>
          <w:sz w:val="20"/>
          <w:szCs w:val="20"/>
        </w:rPr>
        <w:t xml:space="preserve">Any discriminatory behaviours are challenged and </w:t>
      </w:r>
      <w:r w:rsidR="00D30174" w:rsidRPr="004C4C44">
        <w:rPr>
          <w:rFonts w:ascii="Work Sans" w:hAnsi="Work Sans" w:cstheme="majorHAnsi"/>
          <w:color w:val="0B0C0C"/>
          <w:sz w:val="20"/>
          <w:szCs w:val="20"/>
        </w:rPr>
        <w:t xml:space="preserve">not allowed to become normalised, and </w:t>
      </w:r>
      <w:r w:rsidRPr="004C4C44">
        <w:rPr>
          <w:rFonts w:ascii="Work Sans" w:hAnsi="Work Sans" w:cstheme="majorHAnsi"/>
          <w:color w:val="0B0C0C"/>
          <w:sz w:val="20"/>
          <w:szCs w:val="20"/>
        </w:rPr>
        <w:t xml:space="preserve">children and learners are helped and supported to treat others with respect. </w:t>
      </w:r>
    </w:p>
    <w:p w14:paraId="6C6CD478" w14:textId="2F1AC903" w:rsidR="003B7BC6" w:rsidRPr="004C4C44" w:rsidRDefault="006B4301" w:rsidP="00140B68">
      <w:pPr>
        <w:pStyle w:val="NormalWeb"/>
        <w:numPr>
          <w:ilvl w:val="0"/>
          <w:numId w:val="121"/>
        </w:numPr>
        <w:spacing w:before="0" w:after="0"/>
        <w:rPr>
          <w:rFonts w:ascii="Work Sans" w:hAnsi="Work Sans" w:cstheme="majorHAnsi"/>
          <w:color w:val="0B0C0C"/>
          <w:sz w:val="20"/>
          <w:szCs w:val="20"/>
        </w:rPr>
      </w:pPr>
      <w:r w:rsidRPr="004C4C44">
        <w:rPr>
          <w:rFonts w:ascii="Work Sans" w:hAnsi="Work Sans" w:cstheme="majorHAnsi"/>
          <w:color w:val="0B0C0C"/>
          <w:sz w:val="20"/>
          <w:szCs w:val="20"/>
        </w:rPr>
        <w:t>understand that children and learners’ poor behaviour may be a sign that they are suffering harm or that they have been traumatised by abuse</w:t>
      </w:r>
    </w:p>
    <w:p w14:paraId="3A2C121E" w14:textId="319E3BE7" w:rsidR="00C80588" w:rsidRPr="004C4C44" w:rsidRDefault="003B7BC6" w:rsidP="00622CC4">
      <w:pPr>
        <w:pStyle w:val="ListParagraph"/>
        <w:numPr>
          <w:ilvl w:val="0"/>
          <w:numId w:val="81"/>
        </w:numPr>
        <w:rPr>
          <w:rFonts w:ascii="Work Sans" w:hAnsi="Work Sans" w:cstheme="majorHAnsi"/>
          <w:sz w:val="20"/>
          <w:szCs w:val="20"/>
        </w:rPr>
      </w:pPr>
      <w:r w:rsidRPr="004C4C44">
        <w:rPr>
          <w:rFonts w:ascii="Work Sans" w:hAnsi="Work Sans" w:cstheme="majorHAnsi"/>
          <w:color w:val="0B0C0C"/>
          <w:sz w:val="20"/>
          <w:szCs w:val="20"/>
        </w:rPr>
        <w:t xml:space="preserve">understand the risks associated with using technology, including social media, of bullying, grooming, exploiting, radicalising or abusing children or </w:t>
      </w:r>
      <w:proofErr w:type="gramStart"/>
      <w:r w:rsidRPr="004C4C44">
        <w:rPr>
          <w:rFonts w:ascii="Work Sans" w:hAnsi="Work Sans" w:cstheme="majorHAnsi"/>
          <w:color w:val="0B0C0C"/>
          <w:sz w:val="20"/>
          <w:szCs w:val="20"/>
        </w:rPr>
        <w:t>learners</w:t>
      </w:r>
      <w:proofErr w:type="gramEnd"/>
    </w:p>
    <w:p w14:paraId="5D57AB85" w14:textId="13755FAA" w:rsidR="00B7321D" w:rsidRPr="004C4C44" w:rsidRDefault="00B7321D" w:rsidP="00B7321D">
      <w:pPr>
        <w:pStyle w:val="ListParagraph"/>
        <w:numPr>
          <w:ilvl w:val="0"/>
          <w:numId w:val="48"/>
        </w:numPr>
        <w:rPr>
          <w:rFonts w:ascii="Work Sans" w:hAnsi="Work Sans" w:cstheme="majorHAnsi"/>
          <w:color w:val="FF0000"/>
          <w:sz w:val="20"/>
          <w:szCs w:val="20"/>
        </w:rPr>
      </w:pPr>
      <w:r w:rsidRPr="004C4C44">
        <w:rPr>
          <w:rFonts w:ascii="Work Sans" w:hAnsi="Work Sans" w:cstheme="majorHAnsi"/>
          <w:color w:val="FF0000"/>
          <w:sz w:val="20"/>
          <w:szCs w:val="20"/>
        </w:rPr>
        <w:t>understand the types of technology incidents they may come across e.g.</w:t>
      </w:r>
      <w:r w:rsidR="00D30174" w:rsidRPr="004C4C44">
        <w:rPr>
          <w:rFonts w:ascii="Work Sans" w:hAnsi="Work Sans" w:cstheme="majorHAnsi"/>
          <w:color w:val="FF0000"/>
          <w:sz w:val="20"/>
          <w:szCs w:val="20"/>
        </w:rPr>
        <w:t>,</w:t>
      </w:r>
      <w:r w:rsidRPr="004C4C44">
        <w:rPr>
          <w:rFonts w:ascii="Work Sans" w:hAnsi="Work Sans" w:cstheme="majorHAnsi"/>
          <w:color w:val="FF0000"/>
          <w:sz w:val="20"/>
          <w:szCs w:val="20"/>
        </w:rPr>
        <w:t xml:space="preserve"> malicious, technical, or of a safeguarding nature</w:t>
      </w:r>
      <w:r w:rsidR="00D30174" w:rsidRPr="004C4C44">
        <w:rPr>
          <w:rFonts w:ascii="Work Sans" w:hAnsi="Work Sans" w:cstheme="majorHAnsi"/>
          <w:color w:val="FF0000"/>
          <w:sz w:val="20"/>
          <w:szCs w:val="20"/>
        </w:rPr>
        <w:t>,</w:t>
      </w:r>
      <w:r w:rsidRPr="004C4C44">
        <w:rPr>
          <w:rFonts w:ascii="Work Sans" w:hAnsi="Work Sans" w:cstheme="majorHAnsi"/>
          <w:color w:val="FF0000"/>
          <w:sz w:val="20"/>
          <w:szCs w:val="20"/>
        </w:rPr>
        <w:t xml:space="preserve"> and </w:t>
      </w:r>
      <w:r w:rsidR="00F069D6" w:rsidRPr="004C4C44">
        <w:rPr>
          <w:rFonts w:ascii="Work Sans" w:hAnsi="Work Sans" w:cstheme="majorHAnsi"/>
          <w:color w:val="FF0000"/>
          <w:sz w:val="20"/>
          <w:szCs w:val="20"/>
        </w:rPr>
        <w:t xml:space="preserve">know </w:t>
      </w:r>
      <w:r w:rsidRPr="004C4C44">
        <w:rPr>
          <w:rFonts w:ascii="Work Sans" w:hAnsi="Work Sans" w:cstheme="majorHAnsi"/>
          <w:color w:val="FF0000"/>
          <w:sz w:val="20"/>
          <w:szCs w:val="20"/>
        </w:rPr>
        <w:t>what to do if this arises</w:t>
      </w:r>
    </w:p>
    <w:p w14:paraId="0799137C" w14:textId="77777777" w:rsidR="00B7321D" w:rsidRPr="003B56E1" w:rsidRDefault="00B7321D" w:rsidP="00B7321D">
      <w:pPr>
        <w:pStyle w:val="ListParagraph"/>
        <w:rPr>
          <w:rFonts w:ascii="Work Sans" w:hAnsi="Work Sans" w:cstheme="majorHAnsi"/>
          <w:color w:val="FF0000"/>
          <w:sz w:val="22"/>
          <w:szCs w:val="22"/>
        </w:rPr>
      </w:pPr>
    </w:p>
    <w:p w14:paraId="51AD9E46" w14:textId="075BF7A5" w:rsidR="00B7321D" w:rsidRDefault="00B7321D" w:rsidP="00B7321D">
      <w:pPr>
        <w:pStyle w:val="ListParagraph"/>
        <w:rPr>
          <w:rFonts w:ascii="Work Sans" w:hAnsi="Work Sans" w:cstheme="majorHAnsi"/>
          <w:sz w:val="22"/>
          <w:szCs w:val="22"/>
        </w:rPr>
      </w:pPr>
    </w:p>
    <w:p w14:paraId="48B957A1" w14:textId="77777777" w:rsidR="00C0404F" w:rsidRDefault="00C0404F" w:rsidP="00B7321D">
      <w:pPr>
        <w:pStyle w:val="ListParagraph"/>
        <w:rPr>
          <w:rFonts w:ascii="Work Sans" w:hAnsi="Work Sans" w:cstheme="majorHAnsi"/>
          <w:sz w:val="22"/>
          <w:szCs w:val="22"/>
        </w:rPr>
      </w:pPr>
    </w:p>
    <w:p w14:paraId="4A9E5D9F" w14:textId="77777777" w:rsidR="00C0404F" w:rsidRDefault="00C0404F" w:rsidP="00B7321D">
      <w:pPr>
        <w:pStyle w:val="ListParagraph"/>
        <w:rPr>
          <w:rFonts w:ascii="Work Sans" w:hAnsi="Work Sans" w:cstheme="majorHAnsi"/>
          <w:sz w:val="22"/>
          <w:szCs w:val="22"/>
        </w:rPr>
      </w:pPr>
    </w:p>
    <w:p w14:paraId="4CEB4634" w14:textId="77777777" w:rsidR="00C0404F" w:rsidRDefault="00C0404F" w:rsidP="00B7321D">
      <w:pPr>
        <w:pStyle w:val="ListParagraph"/>
        <w:rPr>
          <w:rFonts w:ascii="Work Sans" w:hAnsi="Work Sans" w:cstheme="majorHAnsi"/>
          <w:sz w:val="22"/>
          <w:szCs w:val="22"/>
        </w:rPr>
      </w:pPr>
    </w:p>
    <w:p w14:paraId="5431988D" w14:textId="77777777" w:rsidR="00C0404F" w:rsidRDefault="00C0404F" w:rsidP="00B7321D">
      <w:pPr>
        <w:pStyle w:val="ListParagraph"/>
        <w:rPr>
          <w:rFonts w:ascii="Work Sans" w:hAnsi="Work Sans" w:cstheme="majorHAnsi"/>
          <w:sz w:val="22"/>
          <w:szCs w:val="22"/>
        </w:rPr>
      </w:pPr>
    </w:p>
    <w:p w14:paraId="24839F73" w14:textId="77777777" w:rsidR="00C0404F" w:rsidRPr="003B56E1" w:rsidRDefault="00C0404F" w:rsidP="00B7321D">
      <w:pPr>
        <w:pStyle w:val="ListParagraph"/>
        <w:rPr>
          <w:rFonts w:ascii="Work Sans" w:hAnsi="Work Sans" w:cstheme="majorHAnsi"/>
          <w:sz w:val="22"/>
          <w:szCs w:val="22"/>
        </w:rPr>
      </w:pPr>
    </w:p>
    <w:p w14:paraId="5CEE7AEA" w14:textId="797354B9" w:rsidR="00B6305C" w:rsidRPr="0085159E" w:rsidRDefault="00842909" w:rsidP="00B6305C">
      <w:pPr>
        <w:outlineLvl w:val="0"/>
        <w:rPr>
          <w:rFonts w:ascii="Work Sans" w:hAnsi="Work Sans" w:cs="Tahoma"/>
          <w:b/>
          <w:sz w:val="18"/>
          <w:szCs w:val="18"/>
        </w:rPr>
      </w:pPr>
      <w:r>
        <w:rPr>
          <w:rFonts w:ascii="Work Sans" w:eastAsia="Times New Roman" w:hAnsi="Work Sans" w:cstheme="majorHAnsi"/>
          <w:bCs/>
          <w:color w:val="5B315C"/>
          <w:sz w:val="24"/>
          <w:szCs w:val="24"/>
          <w:lang w:eastAsia="en-GB"/>
        </w:rPr>
        <w:lastRenderedPageBreak/>
        <w:t xml:space="preserve">  </w:t>
      </w:r>
      <w:r w:rsidR="00B6305C" w:rsidRPr="00842909">
        <w:rPr>
          <w:rFonts w:ascii="Work Sans" w:eastAsia="Times New Roman" w:hAnsi="Work Sans" w:cstheme="majorHAnsi"/>
          <w:b/>
          <w:color w:val="5B315C"/>
          <w:sz w:val="24"/>
          <w:szCs w:val="24"/>
          <w:lang w:eastAsia="en-GB"/>
        </w:rPr>
        <w:t>CHILD PROTECTION AND SAFEGUARDING</w:t>
      </w:r>
      <w:r w:rsidR="00B6305C" w:rsidRPr="0085159E">
        <w:rPr>
          <w:rFonts w:ascii="Work Sans" w:eastAsia="Times New Roman" w:hAnsi="Work Sans" w:cstheme="majorHAnsi"/>
          <w:b/>
          <w:color w:val="5B315C"/>
          <w:sz w:val="24"/>
          <w:szCs w:val="24"/>
          <w:lang w:eastAsia="en-GB"/>
        </w:rPr>
        <w:t xml:space="preserve"> </w:t>
      </w:r>
      <w:r w:rsidR="00B6305C" w:rsidRPr="003B56E1">
        <w:rPr>
          <w:rFonts w:ascii="Work Sans" w:eastAsia="Times New Roman" w:hAnsi="Work Sans" w:cstheme="majorHAnsi"/>
          <w:b/>
          <w:sz w:val="24"/>
          <w:szCs w:val="24"/>
          <w:lang w:eastAsia="en-GB"/>
        </w:rPr>
        <w:t xml:space="preserve">- </w:t>
      </w:r>
      <w:r w:rsidR="00B6305C" w:rsidRPr="00842909">
        <w:rPr>
          <w:rFonts w:ascii="Work Sans" w:eastAsia="Times New Roman" w:hAnsi="Work Sans" w:cstheme="majorHAnsi"/>
          <w:bCs/>
          <w:sz w:val="24"/>
          <w:szCs w:val="24"/>
          <w:lang w:eastAsia="en-GB"/>
        </w:rPr>
        <w:t>general overview checklist</w:t>
      </w:r>
      <w:r w:rsidR="00B6305C" w:rsidRPr="003B56E1">
        <w:rPr>
          <w:rFonts w:ascii="Work Sans" w:eastAsia="Times New Roman" w:hAnsi="Work Sans" w:cstheme="majorHAnsi"/>
          <w:b/>
          <w:sz w:val="24"/>
          <w:szCs w:val="24"/>
          <w:lang w:eastAsia="en-GB"/>
        </w:rPr>
        <w:t xml:space="preserve"> </w:t>
      </w:r>
      <w:r w:rsidR="00B6305C" w:rsidRPr="0085159E">
        <w:rPr>
          <w:rFonts w:ascii="Work Sans" w:eastAsia="Times New Roman" w:hAnsi="Work Sans" w:cstheme="majorHAnsi"/>
          <w:sz w:val="20"/>
          <w:szCs w:val="20"/>
          <w:lang w:eastAsia="en-GB"/>
        </w:rPr>
        <w:t xml:space="preserve">(most aspects are also repeated elsewhere in the document)    </w:t>
      </w:r>
    </w:p>
    <w:p w14:paraId="29F6B096" w14:textId="056AF957" w:rsidR="00B6305C" w:rsidRPr="003B56E1" w:rsidRDefault="00B6305C" w:rsidP="00CE67AE">
      <w:pPr>
        <w:pStyle w:val="NormalWeb"/>
        <w:spacing w:before="0" w:after="0"/>
        <w:ind w:left="720"/>
        <w:rPr>
          <w:rFonts w:ascii="Work Sans" w:hAnsi="Work Sans" w:cstheme="majorHAnsi"/>
          <w:b/>
          <w:color w:val="0B0C0C"/>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6"/>
        <w:gridCol w:w="579"/>
        <w:gridCol w:w="2778"/>
      </w:tblGrid>
      <w:tr w:rsidR="00B6305C" w:rsidRPr="003B56E1" w14:paraId="544E4787" w14:textId="77777777" w:rsidTr="00493BCD">
        <w:trPr>
          <w:trHeight w:val="317"/>
        </w:trPr>
        <w:tc>
          <w:tcPr>
            <w:tcW w:w="11660" w:type="dxa"/>
            <w:shd w:val="clear" w:color="auto" w:fill="auto"/>
          </w:tcPr>
          <w:p w14:paraId="77E1320C" w14:textId="77777777" w:rsidR="00B6305C" w:rsidRPr="003B56E1" w:rsidRDefault="00B6305C" w:rsidP="00493BCD">
            <w:pPr>
              <w:spacing w:after="0" w:line="240" w:lineRule="auto"/>
              <w:rPr>
                <w:rFonts w:ascii="Work Sans" w:eastAsia="Times New Roman" w:hAnsi="Work Sans" w:cstheme="majorHAnsi"/>
                <w:b/>
                <w:sz w:val="18"/>
                <w:szCs w:val="18"/>
                <w:highlight w:val="yellow"/>
                <w:lang w:eastAsia="en-GB"/>
              </w:rPr>
            </w:pPr>
          </w:p>
        </w:tc>
        <w:tc>
          <w:tcPr>
            <w:tcW w:w="580" w:type="dxa"/>
            <w:shd w:val="clear" w:color="auto" w:fill="auto"/>
          </w:tcPr>
          <w:p w14:paraId="1549E21C" w14:textId="77777777" w:rsidR="00B6305C" w:rsidRPr="003B56E1" w:rsidRDefault="00B6305C" w:rsidP="00493BCD">
            <w:pPr>
              <w:spacing w:after="0" w:line="240" w:lineRule="auto"/>
              <w:rPr>
                <w:rFonts w:ascii="Work Sans" w:eastAsia="Times New Roman" w:hAnsi="Work Sans" w:cs="Tahoma"/>
                <w:b/>
                <w:sz w:val="18"/>
                <w:szCs w:val="18"/>
                <w:lang w:eastAsia="en-GB"/>
              </w:rPr>
            </w:pPr>
            <w:r w:rsidRPr="003B56E1">
              <w:rPr>
                <w:rFonts w:ascii="Work Sans" w:eastAsia="Times New Roman" w:hAnsi="Work Sans" w:cs="Tahoma"/>
                <w:b/>
                <w:sz w:val="18"/>
                <w:szCs w:val="18"/>
                <w:lang w:eastAsia="en-GB"/>
              </w:rPr>
              <w:t>Y/N</w:t>
            </w:r>
          </w:p>
        </w:tc>
        <w:tc>
          <w:tcPr>
            <w:tcW w:w="2807" w:type="dxa"/>
          </w:tcPr>
          <w:p w14:paraId="4E740771" w14:textId="77777777" w:rsidR="00B6305C" w:rsidRPr="003B56E1" w:rsidRDefault="00B6305C" w:rsidP="00493BCD">
            <w:pPr>
              <w:spacing w:after="0" w:line="240" w:lineRule="auto"/>
              <w:rPr>
                <w:rFonts w:ascii="Work Sans" w:eastAsia="Times New Roman" w:hAnsi="Work Sans" w:cs="Tahoma"/>
                <w:b/>
                <w:sz w:val="18"/>
                <w:szCs w:val="18"/>
                <w:lang w:eastAsia="en-GB"/>
              </w:rPr>
            </w:pPr>
            <w:r w:rsidRPr="003B56E1">
              <w:rPr>
                <w:rFonts w:ascii="Work Sans" w:eastAsia="Times New Roman" w:hAnsi="Work Sans" w:cs="Tahoma"/>
                <w:b/>
                <w:sz w:val="18"/>
                <w:szCs w:val="18"/>
                <w:lang w:eastAsia="en-GB"/>
              </w:rPr>
              <w:t>Evidence/comments</w:t>
            </w:r>
          </w:p>
        </w:tc>
      </w:tr>
      <w:tr w:rsidR="00B6305C" w:rsidRPr="0085159E" w14:paraId="00DCB7F5" w14:textId="77777777" w:rsidTr="00493BCD">
        <w:trPr>
          <w:trHeight w:val="313"/>
        </w:trPr>
        <w:tc>
          <w:tcPr>
            <w:tcW w:w="11660" w:type="dxa"/>
            <w:shd w:val="clear" w:color="auto" w:fill="auto"/>
          </w:tcPr>
          <w:p w14:paraId="5A1AD8D6" w14:textId="4D1EE67A" w:rsidR="00B6305C" w:rsidRPr="0085159E" w:rsidRDefault="00B6305C" w:rsidP="00493BCD">
            <w:pPr>
              <w:tabs>
                <w:tab w:val="left" w:pos="6228"/>
                <w:tab w:val="left" w:pos="9174"/>
              </w:tabs>
              <w:spacing w:after="0" w:line="240" w:lineRule="auto"/>
              <w:rPr>
                <w:rFonts w:ascii="Work Sans" w:eastAsia="Times New Roman" w:hAnsi="Work Sans" w:cstheme="majorHAnsi"/>
                <w:sz w:val="20"/>
                <w:szCs w:val="20"/>
              </w:rPr>
            </w:pPr>
            <w:r w:rsidRPr="0085159E">
              <w:rPr>
                <w:rFonts w:ascii="Work Sans" w:eastAsia="Times New Roman" w:hAnsi="Work Sans" w:cstheme="majorHAnsi"/>
                <w:sz w:val="20"/>
                <w:szCs w:val="20"/>
              </w:rPr>
              <w:t xml:space="preserve">The school makes its commitment to and expectations regarding safeguarding children and promoting the welfare of its pupils clear to children, parents, staff, </w:t>
            </w:r>
            <w:proofErr w:type="gramStart"/>
            <w:r w:rsidRPr="0085159E">
              <w:rPr>
                <w:rFonts w:ascii="Work Sans" w:eastAsia="Times New Roman" w:hAnsi="Work Sans" w:cstheme="majorHAnsi"/>
                <w:sz w:val="20"/>
                <w:szCs w:val="20"/>
              </w:rPr>
              <w:t>volunteers</w:t>
            </w:r>
            <w:proofErr w:type="gramEnd"/>
            <w:r w:rsidRPr="0085159E">
              <w:rPr>
                <w:rFonts w:ascii="Work Sans" w:eastAsia="Times New Roman" w:hAnsi="Work Sans" w:cstheme="majorHAnsi"/>
                <w:sz w:val="20"/>
                <w:szCs w:val="20"/>
              </w:rPr>
              <w:t xml:space="preserve"> and governors. </w:t>
            </w:r>
          </w:p>
        </w:tc>
        <w:tc>
          <w:tcPr>
            <w:tcW w:w="580" w:type="dxa"/>
            <w:shd w:val="clear" w:color="auto" w:fill="auto"/>
          </w:tcPr>
          <w:p w14:paraId="52FD7EEE" w14:textId="77777777" w:rsidR="00B6305C" w:rsidRPr="0085159E" w:rsidRDefault="00B6305C" w:rsidP="00493BCD">
            <w:pPr>
              <w:spacing w:after="0" w:line="240" w:lineRule="auto"/>
              <w:rPr>
                <w:rFonts w:ascii="Work Sans" w:eastAsia="Times New Roman" w:hAnsi="Work Sans" w:cs="Times New Roman"/>
                <w:sz w:val="20"/>
                <w:szCs w:val="20"/>
                <w:lang w:eastAsia="en-GB"/>
              </w:rPr>
            </w:pPr>
          </w:p>
        </w:tc>
        <w:tc>
          <w:tcPr>
            <w:tcW w:w="2807" w:type="dxa"/>
          </w:tcPr>
          <w:p w14:paraId="61FB4D98" w14:textId="77777777" w:rsidR="00B6305C" w:rsidRPr="0085159E" w:rsidRDefault="00B6305C" w:rsidP="00493BCD">
            <w:pPr>
              <w:spacing w:after="0" w:line="240" w:lineRule="auto"/>
              <w:rPr>
                <w:rFonts w:ascii="Work Sans" w:eastAsia="Times New Roman" w:hAnsi="Work Sans" w:cs="Times New Roman"/>
                <w:sz w:val="20"/>
                <w:szCs w:val="20"/>
                <w:lang w:eastAsia="en-GB"/>
              </w:rPr>
            </w:pPr>
          </w:p>
        </w:tc>
      </w:tr>
      <w:tr w:rsidR="005158B9" w:rsidRPr="0085159E" w14:paraId="0B755435" w14:textId="77777777" w:rsidTr="00915749">
        <w:trPr>
          <w:trHeight w:val="313"/>
        </w:trPr>
        <w:tc>
          <w:tcPr>
            <w:tcW w:w="11660" w:type="dxa"/>
            <w:shd w:val="clear" w:color="auto" w:fill="auto"/>
          </w:tcPr>
          <w:p w14:paraId="55FEF634" w14:textId="738194B5" w:rsidR="005158B9" w:rsidRPr="0085159E" w:rsidRDefault="005158B9" w:rsidP="00622CC4">
            <w:pPr>
              <w:pStyle w:val="ListParagraph"/>
              <w:numPr>
                <w:ilvl w:val="0"/>
                <w:numId w:val="79"/>
              </w:numPr>
              <w:ind w:left="484"/>
              <w:rPr>
                <w:rFonts w:ascii="Work Sans" w:hAnsi="Work Sans" w:cstheme="majorHAnsi"/>
                <w:sz w:val="20"/>
                <w:szCs w:val="20"/>
              </w:rPr>
            </w:pPr>
            <w:r w:rsidRPr="0085159E">
              <w:rPr>
                <w:rFonts w:ascii="Work Sans" w:hAnsi="Work Sans" w:cstheme="majorHAnsi"/>
                <w:sz w:val="20"/>
                <w:szCs w:val="20"/>
              </w:rPr>
              <w:t>There is a named</w:t>
            </w:r>
            <w:r w:rsidR="00400219" w:rsidRPr="0085159E">
              <w:rPr>
                <w:rFonts w:ascii="Work Sans" w:hAnsi="Work Sans" w:cstheme="majorHAnsi"/>
                <w:sz w:val="20"/>
                <w:szCs w:val="20"/>
              </w:rPr>
              <w:t xml:space="preserve"> </w:t>
            </w:r>
            <w:r w:rsidRPr="0085159E">
              <w:rPr>
                <w:rFonts w:ascii="Work Sans" w:hAnsi="Work Sans" w:cstheme="majorHAnsi"/>
                <w:sz w:val="20"/>
                <w:szCs w:val="20"/>
              </w:rPr>
              <w:t>Designated Safeguarding Lead (</w:t>
            </w:r>
            <w:r w:rsidRPr="0085159E">
              <w:rPr>
                <w:rFonts w:ascii="Work Sans" w:hAnsi="Work Sans" w:cstheme="majorHAnsi"/>
                <w:b/>
                <w:sz w:val="20"/>
                <w:szCs w:val="20"/>
                <w:u w:val="single"/>
              </w:rPr>
              <w:t>must</w:t>
            </w:r>
            <w:r w:rsidRPr="0085159E">
              <w:rPr>
                <w:rFonts w:ascii="Work Sans" w:hAnsi="Work Sans" w:cstheme="majorHAnsi"/>
                <w:sz w:val="20"/>
                <w:szCs w:val="20"/>
              </w:rPr>
              <w:t xml:space="preserve"> be on the school’s leadership team) who champions safeguarding throughout the school</w:t>
            </w:r>
          </w:p>
          <w:p w14:paraId="6A991CDD" w14:textId="348E741F" w:rsidR="00400219" w:rsidRPr="0085159E" w:rsidRDefault="00BF5A57" w:rsidP="00622CC4">
            <w:pPr>
              <w:pStyle w:val="ListParagraph"/>
              <w:numPr>
                <w:ilvl w:val="0"/>
                <w:numId w:val="79"/>
              </w:numPr>
              <w:ind w:left="484"/>
              <w:rPr>
                <w:rFonts w:ascii="Work Sans" w:hAnsi="Work Sans" w:cstheme="majorHAnsi"/>
                <w:sz w:val="20"/>
                <w:szCs w:val="20"/>
              </w:rPr>
            </w:pPr>
            <w:r w:rsidRPr="0085159E">
              <w:rPr>
                <w:rFonts w:ascii="Work Sans" w:hAnsi="Work Sans" w:cstheme="majorHAnsi"/>
                <w:sz w:val="20"/>
                <w:szCs w:val="20"/>
              </w:rPr>
              <w:t xml:space="preserve">There </w:t>
            </w:r>
            <w:r w:rsidR="00783B23" w:rsidRPr="0085159E">
              <w:rPr>
                <w:rFonts w:ascii="Work Sans" w:hAnsi="Work Sans" w:cstheme="majorHAnsi"/>
                <w:sz w:val="20"/>
                <w:szCs w:val="20"/>
              </w:rPr>
              <w:t>are</w:t>
            </w:r>
            <w:r w:rsidRPr="0085159E">
              <w:rPr>
                <w:rFonts w:ascii="Work Sans" w:hAnsi="Work Sans" w:cstheme="majorHAnsi"/>
                <w:sz w:val="20"/>
                <w:szCs w:val="20"/>
              </w:rPr>
              <w:t xml:space="preserve"> sufficient D</w:t>
            </w:r>
            <w:r w:rsidR="00400219" w:rsidRPr="0085159E">
              <w:rPr>
                <w:rFonts w:ascii="Work Sans" w:hAnsi="Work Sans" w:cstheme="majorHAnsi"/>
                <w:sz w:val="20"/>
                <w:szCs w:val="20"/>
              </w:rPr>
              <w:t>D</w:t>
            </w:r>
            <w:r w:rsidRPr="0085159E">
              <w:rPr>
                <w:rFonts w:ascii="Work Sans" w:hAnsi="Work Sans" w:cstheme="majorHAnsi"/>
                <w:sz w:val="20"/>
                <w:szCs w:val="20"/>
              </w:rPr>
              <w:t xml:space="preserve">SLs to cover all eventualities in school </w:t>
            </w:r>
            <w:r w:rsidR="00400219" w:rsidRPr="0085159E">
              <w:rPr>
                <w:rFonts w:ascii="Work Sans" w:hAnsi="Work Sans" w:cstheme="majorHAnsi"/>
                <w:sz w:val="20"/>
                <w:szCs w:val="20"/>
              </w:rPr>
              <w:t xml:space="preserve">alongside the DSL </w:t>
            </w:r>
            <w:r w:rsidRPr="0085159E">
              <w:rPr>
                <w:rFonts w:ascii="Work Sans" w:hAnsi="Work Sans" w:cstheme="majorHAnsi"/>
                <w:sz w:val="20"/>
                <w:szCs w:val="20"/>
              </w:rPr>
              <w:t>– see * below</w:t>
            </w:r>
          </w:p>
          <w:p w14:paraId="4BB3DE47" w14:textId="73335DE8" w:rsidR="005158B9" w:rsidRPr="0085159E" w:rsidRDefault="00400219" w:rsidP="00622CC4">
            <w:pPr>
              <w:pStyle w:val="ListParagraph"/>
              <w:numPr>
                <w:ilvl w:val="0"/>
                <w:numId w:val="79"/>
              </w:numPr>
              <w:ind w:left="484"/>
              <w:rPr>
                <w:rFonts w:ascii="Work Sans" w:hAnsi="Work Sans" w:cstheme="majorHAnsi"/>
                <w:sz w:val="20"/>
                <w:szCs w:val="20"/>
              </w:rPr>
            </w:pPr>
            <w:r w:rsidRPr="0085159E">
              <w:rPr>
                <w:rFonts w:ascii="Work Sans" w:hAnsi="Work Sans" w:cstheme="majorHAnsi"/>
                <w:sz w:val="20"/>
                <w:szCs w:val="20"/>
              </w:rPr>
              <w:t xml:space="preserve">There is a named </w:t>
            </w:r>
            <w:r w:rsidR="005158B9" w:rsidRPr="0085159E">
              <w:rPr>
                <w:rFonts w:ascii="Work Sans" w:hAnsi="Work Sans" w:cstheme="majorHAnsi"/>
                <w:sz w:val="20"/>
                <w:szCs w:val="20"/>
              </w:rPr>
              <w:t>Safeguarding governor (can be more than one with clear roles)</w:t>
            </w:r>
          </w:p>
        </w:tc>
        <w:tc>
          <w:tcPr>
            <w:tcW w:w="580" w:type="dxa"/>
            <w:shd w:val="clear" w:color="auto" w:fill="auto"/>
          </w:tcPr>
          <w:p w14:paraId="4E63376A" w14:textId="77777777" w:rsidR="005158B9" w:rsidRPr="0085159E" w:rsidRDefault="005158B9" w:rsidP="00915749">
            <w:pPr>
              <w:rPr>
                <w:rFonts w:ascii="Work Sans" w:hAnsi="Work Sans"/>
                <w:sz w:val="20"/>
                <w:szCs w:val="20"/>
                <w:highlight w:val="yellow"/>
              </w:rPr>
            </w:pPr>
          </w:p>
        </w:tc>
        <w:tc>
          <w:tcPr>
            <w:tcW w:w="2807" w:type="dxa"/>
            <w:shd w:val="clear" w:color="auto" w:fill="auto"/>
          </w:tcPr>
          <w:p w14:paraId="4F51AD61" w14:textId="77777777" w:rsidR="005158B9" w:rsidRPr="0085159E" w:rsidRDefault="005158B9" w:rsidP="00915749">
            <w:pPr>
              <w:rPr>
                <w:rFonts w:ascii="Work Sans" w:hAnsi="Work Sans"/>
                <w:sz w:val="20"/>
                <w:szCs w:val="20"/>
                <w:highlight w:val="yellow"/>
              </w:rPr>
            </w:pPr>
          </w:p>
        </w:tc>
      </w:tr>
      <w:tr w:rsidR="00B4658D" w:rsidRPr="0085159E" w14:paraId="354CD11A" w14:textId="77777777" w:rsidTr="00915749">
        <w:trPr>
          <w:trHeight w:val="313"/>
        </w:trPr>
        <w:tc>
          <w:tcPr>
            <w:tcW w:w="11660" w:type="dxa"/>
            <w:shd w:val="clear" w:color="auto" w:fill="auto"/>
          </w:tcPr>
          <w:p w14:paraId="5314510E" w14:textId="580992D7" w:rsidR="00B4658D" w:rsidRPr="0085159E" w:rsidRDefault="00B4658D" w:rsidP="00915749">
            <w:pPr>
              <w:spacing w:after="0" w:line="240" w:lineRule="auto"/>
              <w:rPr>
                <w:rFonts w:ascii="Work Sans" w:eastAsia="Times New Roman" w:hAnsi="Work Sans" w:cstheme="majorHAnsi"/>
                <w:sz w:val="20"/>
                <w:szCs w:val="20"/>
                <w:lang w:eastAsia="en-GB"/>
              </w:rPr>
            </w:pPr>
            <w:r w:rsidRPr="0085159E">
              <w:rPr>
                <w:rFonts w:ascii="Work Sans" w:eastAsia="Times New Roman" w:hAnsi="Work Sans" w:cstheme="majorHAnsi"/>
                <w:sz w:val="20"/>
                <w:szCs w:val="20"/>
              </w:rPr>
              <w:t>The job descriptions of the DSL/ Dep DSL</w:t>
            </w:r>
            <w:r w:rsidR="00783B23" w:rsidRPr="0085159E">
              <w:rPr>
                <w:rFonts w:ascii="Work Sans" w:eastAsia="Times New Roman" w:hAnsi="Work Sans" w:cstheme="majorHAnsi"/>
                <w:sz w:val="20"/>
                <w:szCs w:val="20"/>
              </w:rPr>
              <w:t>s</w:t>
            </w:r>
            <w:r w:rsidRPr="0085159E">
              <w:rPr>
                <w:rFonts w:ascii="Work Sans" w:eastAsia="Times New Roman" w:hAnsi="Work Sans" w:cstheme="majorHAnsi"/>
                <w:sz w:val="20"/>
                <w:szCs w:val="20"/>
              </w:rPr>
              <w:t xml:space="preserve"> explicitly include &amp; set out the duties of the role</w:t>
            </w:r>
          </w:p>
        </w:tc>
        <w:tc>
          <w:tcPr>
            <w:tcW w:w="580" w:type="dxa"/>
            <w:shd w:val="clear" w:color="auto" w:fill="auto"/>
          </w:tcPr>
          <w:p w14:paraId="4D766ACA" w14:textId="77777777" w:rsidR="00B4658D" w:rsidRPr="0085159E" w:rsidRDefault="00B4658D" w:rsidP="00915749">
            <w:pPr>
              <w:spacing w:after="0" w:line="240" w:lineRule="auto"/>
              <w:rPr>
                <w:rFonts w:ascii="Work Sans" w:eastAsia="Times New Roman" w:hAnsi="Work Sans" w:cs="Times New Roman"/>
                <w:sz w:val="20"/>
                <w:szCs w:val="20"/>
                <w:highlight w:val="yellow"/>
                <w:lang w:eastAsia="en-GB"/>
              </w:rPr>
            </w:pPr>
          </w:p>
        </w:tc>
        <w:tc>
          <w:tcPr>
            <w:tcW w:w="2807" w:type="dxa"/>
          </w:tcPr>
          <w:p w14:paraId="52EBA604" w14:textId="77777777" w:rsidR="00B4658D" w:rsidRPr="0085159E" w:rsidRDefault="00B4658D" w:rsidP="00915749">
            <w:pPr>
              <w:spacing w:after="0" w:line="240" w:lineRule="auto"/>
              <w:rPr>
                <w:rFonts w:ascii="Work Sans" w:eastAsia="Times New Roman" w:hAnsi="Work Sans" w:cs="Times New Roman"/>
                <w:sz w:val="20"/>
                <w:szCs w:val="20"/>
                <w:highlight w:val="yellow"/>
                <w:lang w:eastAsia="en-GB"/>
              </w:rPr>
            </w:pPr>
          </w:p>
        </w:tc>
      </w:tr>
      <w:tr w:rsidR="00B6305C" w:rsidRPr="0085159E" w14:paraId="5C9D3ECF" w14:textId="77777777" w:rsidTr="00493BCD">
        <w:trPr>
          <w:trHeight w:val="313"/>
        </w:trPr>
        <w:tc>
          <w:tcPr>
            <w:tcW w:w="11660" w:type="dxa"/>
            <w:shd w:val="clear" w:color="auto" w:fill="auto"/>
          </w:tcPr>
          <w:p w14:paraId="1C3A9BA0" w14:textId="77777777" w:rsidR="00B6305C" w:rsidRPr="0085159E" w:rsidRDefault="00B6305C" w:rsidP="00493BCD">
            <w:pPr>
              <w:spacing w:after="0" w:line="240" w:lineRule="auto"/>
              <w:rPr>
                <w:rFonts w:ascii="Work Sans" w:eastAsia="Times New Roman" w:hAnsi="Work Sans" w:cstheme="majorHAnsi"/>
                <w:sz w:val="20"/>
                <w:szCs w:val="20"/>
              </w:rPr>
            </w:pPr>
            <w:r w:rsidRPr="0085159E">
              <w:rPr>
                <w:rFonts w:ascii="Work Sans" w:eastAsia="Times New Roman" w:hAnsi="Work Sans" w:cstheme="majorHAnsi"/>
                <w:sz w:val="20"/>
                <w:szCs w:val="20"/>
              </w:rPr>
              <w:t xml:space="preserve">The DSL and Dep DSL are given the appropriate resources (time, funding, </w:t>
            </w:r>
            <w:proofErr w:type="gramStart"/>
            <w:r w:rsidRPr="0085159E">
              <w:rPr>
                <w:rFonts w:ascii="Work Sans" w:eastAsia="Times New Roman" w:hAnsi="Work Sans" w:cstheme="majorHAnsi"/>
                <w:sz w:val="20"/>
                <w:szCs w:val="20"/>
              </w:rPr>
              <w:t>training</w:t>
            </w:r>
            <w:proofErr w:type="gramEnd"/>
            <w:r w:rsidRPr="0085159E">
              <w:rPr>
                <w:rFonts w:ascii="Work Sans" w:eastAsia="Times New Roman" w:hAnsi="Work Sans" w:cstheme="majorHAnsi"/>
                <w:sz w:val="20"/>
                <w:szCs w:val="20"/>
              </w:rPr>
              <w:t xml:space="preserve"> and support) to carry out the duties of that role, including the time to attend strategy meetings, case conferences and core group meetings</w:t>
            </w:r>
          </w:p>
        </w:tc>
        <w:tc>
          <w:tcPr>
            <w:tcW w:w="580" w:type="dxa"/>
            <w:shd w:val="clear" w:color="auto" w:fill="auto"/>
          </w:tcPr>
          <w:p w14:paraId="0F7106DF" w14:textId="77777777" w:rsidR="00B6305C" w:rsidRPr="0085159E" w:rsidRDefault="00B6305C" w:rsidP="00493BCD">
            <w:pPr>
              <w:spacing w:after="0" w:line="240" w:lineRule="auto"/>
              <w:rPr>
                <w:rFonts w:ascii="Work Sans" w:eastAsia="Times New Roman" w:hAnsi="Work Sans" w:cs="Times New Roman"/>
                <w:sz w:val="20"/>
                <w:szCs w:val="20"/>
                <w:highlight w:val="yellow"/>
                <w:lang w:eastAsia="en-GB"/>
              </w:rPr>
            </w:pPr>
          </w:p>
        </w:tc>
        <w:tc>
          <w:tcPr>
            <w:tcW w:w="2807" w:type="dxa"/>
          </w:tcPr>
          <w:p w14:paraId="7E213FE5" w14:textId="77777777" w:rsidR="00B6305C" w:rsidRPr="0085159E" w:rsidRDefault="00B6305C" w:rsidP="00493BCD">
            <w:pPr>
              <w:spacing w:after="0" w:line="240" w:lineRule="auto"/>
              <w:rPr>
                <w:rFonts w:ascii="Work Sans" w:eastAsia="Times New Roman" w:hAnsi="Work Sans" w:cs="Times New Roman"/>
                <w:sz w:val="20"/>
                <w:szCs w:val="20"/>
                <w:highlight w:val="yellow"/>
                <w:lang w:eastAsia="en-GB"/>
              </w:rPr>
            </w:pPr>
          </w:p>
        </w:tc>
      </w:tr>
      <w:tr w:rsidR="00783B23" w:rsidRPr="0085159E" w14:paraId="2C9920C2" w14:textId="77777777" w:rsidTr="00493BCD">
        <w:trPr>
          <w:trHeight w:val="313"/>
        </w:trPr>
        <w:tc>
          <w:tcPr>
            <w:tcW w:w="11660" w:type="dxa"/>
            <w:shd w:val="clear" w:color="auto" w:fill="auto"/>
          </w:tcPr>
          <w:p w14:paraId="5C9B38BF" w14:textId="0F9833A0" w:rsidR="00783B23" w:rsidRPr="0085159E" w:rsidRDefault="00783B23" w:rsidP="00493BCD">
            <w:pPr>
              <w:spacing w:after="0" w:line="240" w:lineRule="auto"/>
              <w:rPr>
                <w:rFonts w:ascii="Work Sans" w:eastAsia="Times New Roman" w:hAnsi="Work Sans" w:cstheme="majorHAnsi"/>
                <w:sz w:val="20"/>
                <w:szCs w:val="20"/>
              </w:rPr>
            </w:pPr>
            <w:r w:rsidRPr="0085159E">
              <w:rPr>
                <w:rFonts w:ascii="Work Sans" w:eastAsia="Times New Roman" w:hAnsi="Work Sans" w:cstheme="majorHAnsi"/>
                <w:sz w:val="20"/>
                <w:szCs w:val="20"/>
              </w:rPr>
              <w:t>Whilst not a statutory requirement</w:t>
            </w:r>
            <w:r w:rsidR="00D30174" w:rsidRPr="0085159E">
              <w:rPr>
                <w:rFonts w:ascii="Work Sans" w:eastAsia="Times New Roman" w:hAnsi="Work Sans" w:cstheme="majorHAnsi"/>
                <w:sz w:val="20"/>
                <w:szCs w:val="20"/>
              </w:rPr>
              <w:t>,</w:t>
            </w:r>
            <w:r w:rsidRPr="0085159E">
              <w:rPr>
                <w:rFonts w:ascii="Work Sans" w:eastAsia="Times New Roman" w:hAnsi="Work Sans" w:cstheme="majorHAnsi"/>
                <w:sz w:val="20"/>
                <w:szCs w:val="20"/>
              </w:rPr>
              <w:t xml:space="preserve"> safeguarding </w:t>
            </w:r>
            <w:r w:rsidR="00D30174" w:rsidRPr="0085159E">
              <w:rPr>
                <w:rFonts w:ascii="Work Sans" w:eastAsia="Times New Roman" w:hAnsi="Work Sans" w:cstheme="majorHAnsi"/>
                <w:sz w:val="20"/>
                <w:szCs w:val="20"/>
              </w:rPr>
              <w:t>supervision</w:t>
            </w:r>
            <w:r w:rsidRPr="0085159E">
              <w:rPr>
                <w:rFonts w:ascii="Work Sans" w:eastAsia="Times New Roman" w:hAnsi="Work Sans" w:cstheme="majorHAnsi"/>
                <w:sz w:val="20"/>
                <w:szCs w:val="20"/>
              </w:rPr>
              <w:t xml:space="preserve"> is provided to the DSL and DDSLs to </w:t>
            </w:r>
            <w:r w:rsidRPr="0085159E">
              <w:rPr>
                <w:rFonts w:ascii="Work Sans" w:hAnsi="Work Sans" w:cstheme="majorHAnsi"/>
                <w:color w:val="040C28"/>
                <w:sz w:val="20"/>
                <w:szCs w:val="20"/>
              </w:rPr>
              <w:t xml:space="preserve">create a safe, contained environment where they </w:t>
            </w:r>
            <w:proofErr w:type="spellStart"/>
            <w:r w:rsidRPr="0085159E">
              <w:rPr>
                <w:rFonts w:ascii="Work Sans" w:hAnsi="Work Sans" w:cstheme="majorHAnsi"/>
                <w:color w:val="040C28"/>
                <w:sz w:val="20"/>
                <w:szCs w:val="20"/>
              </w:rPr>
              <w:t>they</w:t>
            </w:r>
            <w:proofErr w:type="spellEnd"/>
            <w:r w:rsidRPr="0085159E">
              <w:rPr>
                <w:rFonts w:ascii="Work Sans" w:hAnsi="Work Sans" w:cstheme="majorHAnsi"/>
                <w:color w:val="040C28"/>
                <w:sz w:val="20"/>
                <w:szCs w:val="20"/>
              </w:rPr>
              <w:t xml:space="preserve"> are afforded the capacity to think and reflect on safeguarding situations</w:t>
            </w:r>
          </w:p>
        </w:tc>
        <w:tc>
          <w:tcPr>
            <w:tcW w:w="580" w:type="dxa"/>
            <w:shd w:val="clear" w:color="auto" w:fill="auto"/>
          </w:tcPr>
          <w:p w14:paraId="49DCD1AD" w14:textId="77777777" w:rsidR="00783B23" w:rsidRPr="0085159E" w:rsidRDefault="00783B23" w:rsidP="00493BCD">
            <w:pPr>
              <w:spacing w:after="0" w:line="240" w:lineRule="auto"/>
              <w:rPr>
                <w:rFonts w:ascii="Work Sans" w:eastAsia="Times New Roman" w:hAnsi="Work Sans" w:cs="Times New Roman"/>
                <w:sz w:val="20"/>
                <w:szCs w:val="20"/>
                <w:highlight w:val="yellow"/>
                <w:lang w:eastAsia="en-GB"/>
              </w:rPr>
            </w:pPr>
          </w:p>
        </w:tc>
        <w:tc>
          <w:tcPr>
            <w:tcW w:w="2807" w:type="dxa"/>
          </w:tcPr>
          <w:p w14:paraId="3764AEF8" w14:textId="77777777" w:rsidR="00783B23" w:rsidRPr="0085159E" w:rsidRDefault="00783B23" w:rsidP="00493BCD">
            <w:pPr>
              <w:spacing w:after="0" w:line="240" w:lineRule="auto"/>
              <w:rPr>
                <w:rFonts w:ascii="Work Sans" w:eastAsia="Times New Roman" w:hAnsi="Work Sans" w:cs="Times New Roman"/>
                <w:sz w:val="20"/>
                <w:szCs w:val="20"/>
                <w:highlight w:val="yellow"/>
                <w:lang w:eastAsia="en-GB"/>
              </w:rPr>
            </w:pPr>
          </w:p>
        </w:tc>
      </w:tr>
      <w:tr w:rsidR="00B6305C" w:rsidRPr="0085159E" w14:paraId="53CE48DA" w14:textId="77777777" w:rsidTr="00493BCD">
        <w:trPr>
          <w:trHeight w:val="313"/>
        </w:trPr>
        <w:tc>
          <w:tcPr>
            <w:tcW w:w="11660" w:type="dxa"/>
            <w:shd w:val="clear" w:color="auto" w:fill="auto"/>
          </w:tcPr>
          <w:p w14:paraId="177F668A" w14:textId="77777777" w:rsidR="00B6305C" w:rsidRPr="0085159E" w:rsidRDefault="00B6305C" w:rsidP="00493BCD">
            <w:pPr>
              <w:spacing w:after="0" w:line="240" w:lineRule="auto"/>
              <w:rPr>
                <w:rFonts w:ascii="Work Sans" w:eastAsia="Times New Roman" w:hAnsi="Work Sans" w:cstheme="majorHAnsi"/>
                <w:sz w:val="20"/>
                <w:szCs w:val="20"/>
                <w:lang w:eastAsia="en-GB"/>
              </w:rPr>
            </w:pPr>
            <w:r w:rsidRPr="0085159E">
              <w:rPr>
                <w:rFonts w:ascii="Work Sans" w:eastAsia="Times New Roman" w:hAnsi="Work Sans" w:cstheme="majorHAnsi"/>
                <w:sz w:val="20"/>
                <w:szCs w:val="20"/>
                <w:lang w:eastAsia="en-GB"/>
              </w:rPr>
              <w:t xml:space="preserve">The Headteacher ensures policies and procedures adopted by the GB are fully implemented and followed by staff. </w:t>
            </w:r>
          </w:p>
        </w:tc>
        <w:tc>
          <w:tcPr>
            <w:tcW w:w="580" w:type="dxa"/>
            <w:shd w:val="clear" w:color="auto" w:fill="auto"/>
          </w:tcPr>
          <w:p w14:paraId="0D8D7FB9" w14:textId="77777777" w:rsidR="00B6305C" w:rsidRPr="0085159E" w:rsidRDefault="00B6305C" w:rsidP="00493BCD">
            <w:pPr>
              <w:spacing w:after="0" w:line="240" w:lineRule="auto"/>
              <w:rPr>
                <w:rFonts w:ascii="Work Sans" w:eastAsia="Times New Roman" w:hAnsi="Work Sans" w:cs="Times New Roman"/>
                <w:sz w:val="20"/>
                <w:szCs w:val="20"/>
                <w:highlight w:val="yellow"/>
                <w:lang w:eastAsia="en-GB"/>
              </w:rPr>
            </w:pPr>
          </w:p>
        </w:tc>
        <w:tc>
          <w:tcPr>
            <w:tcW w:w="2807" w:type="dxa"/>
          </w:tcPr>
          <w:p w14:paraId="0869898B" w14:textId="77777777" w:rsidR="00B6305C" w:rsidRPr="0085159E" w:rsidRDefault="00B6305C" w:rsidP="00493BCD">
            <w:pPr>
              <w:spacing w:after="0" w:line="240" w:lineRule="auto"/>
              <w:rPr>
                <w:rFonts w:ascii="Work Sans" w:eastAsia="Times New Roman" w:hAnsi="Work Sans" w:cs="Times New Roman"/>
                <w:sz w:val="20"/>
                <w:szCs w:val="20"/>
                <w:highlight w:val="yellow"/>
                <w:lang w:eastAsia="en-GB"/>
              </w:rPr>
            </w:pPr>
          </w:p>
        </w:tc>
      </w:tr>
      <w:tr w:rsidR="00B6305C" w:rsidRPr="0085159E" w14:paraId="615CA5F5" w14:textId="77777777" w:rsidTr="00CE67AE">
        <w:trPr>
          <w:trHeight w:val="558"/>
        </w:trPr>
        <w:tc>
          <w:tcPr>
            <w:tcW w:w="11660" w:type="dxa"/>
            <w:shd w:val="clear" w:color="auto" w:fill="auto"/>
          </w:tcPr>
          <w:p w14:paraId="21A6E07F" w14:textId="5459E48F" w:rsidR="00C477ED" w:rsidRPr="0085159E" w:rsidRDefault="00B6305C" w:rsidP="00C477ED">
            <w:pPr>
              <w:spacing w:after="0" w:line="240" w:lineRule="auto"/>
              <w:rPr>
                <w:rFonts w:ascii="Work Sans" w:hAnsi="Work Sans" w:cstheme="majorHAnsi"/>
                <w:b/>
                <w:sz w:val="20"/>
                <w:szCs w:val="20"/>
              </w:rPr>
            </w:pPr>
            <w:r w:rsidRPr="0085159E">
              <w:rPr>
                <w:rFonts w:ascii="Work Sans" w:hAnsi="Work Sans" w:cstheme="majorHAnsi"/>
                <w:b/>
                <w:sz w:val="20"/>
                <w:szCs w:val="20"/>
              </w:rPr>
              <w:t>Reporting concerns</w:t>
            </w:r>
            <w:r w:rsidR="00446667" w:rsidRPr="0085159E">
              <w:rPr>
                <w:rFonts w:ascii="Work Sans" w:hAnsi="Work Sans" w:cstheme="majorHAnsi"/>
                <w:b/>
                <w:sz w:val="20"/>
                <w:szCs w:val="20"/>
              </w:rPr>
              <w:t xml:space="preserve"> and procedures for identifying and monitoring pupils who may be at risk</w:t>
            </w:r>
            <w:r w:rsidRPr="0085159E">
              <w:rPr>
                <w:rFonts w:ascii="Work Sans" w:hAnsi="Work Sans" w:cstheme="majorHAnsi"/>
                <w:b/>
                <w:sz w:val="20"/>
                <w:szCs w:val="20"/>
              </w:rPr>
              <w:t>:</w:t>
            </w:r>
            <w:r w:rsidR="002A2D6D" w:rsidRPr="0085159E">
              <w:rPr>
                <w:rFonts w:ascii="Work Sans" w:hAnsi="Work Sans" w:cstheme="majorHAnsi"/>
                <w:b/>
                <w:sz w:val="20"/>
                <w:szCs w:val="20"/>
              </w:rPr>
              <w:t xml:space="preserve"> </w:t>
            </w:r>
          </w:p>
          <w:p w14:paraId="21C385D7" w14:textId="32532309" w:rsidR="00C477ED" w:rsidRPr="0085159E" w:rsidRDefault="00C477ED" w:rsidP="00622CC4">
            <w:pPr>
              <w:pStyle w:val="ListParagraph"/>
              <w:numPr>
                <w:ilvl w:val="0"/>
                <w:numId w:val="80"/>
              </w:numPr>
              <w:ind w:left="484"/>
              <w:jc w:val="both"/>
              <w:rPr>
                <w:rFonts w:ascii="Work Sans" w:hAnsi="Work Sans" w:cstheme="majorHAnsi"/>
                <w:sz w:val="20"/>
                <w:szCs w:val="20"/>
              </w:rPr>
            </w:pPr>
            <w:r w:rsidRPr="0085159E">
              <w:rPr>
                <w:rFonts w:ascii="Work Sans" w:hAnsi="Work Sans" w:cstheme="majorHAnsi"/>
                <w:sz w:val="20"/>
                <w:szCs w:val="20"/>
              </w:rPr>
              <w:t xml:space="preserve">All staff/pupils/parents/volunteers/governors feel safe to raise concerns about unsafe or poor safeguarding practice. They </w:t>
            </w:r>
            <w:r w:rsidRPr="0085159E">
              <w:rPr>
                <w:rFonts w:ascii="Work Sans" w:hAnsi="Work Sans" w:cstheme="majorHAnsi"/>
                <w:color w:val="000000" w:themeColor="text1"/>
                <w:sz w:val="20"/>
                <w:szCs w:val="20"/>
                <w:u w:val="single"/>
              </w:rPr>
              <w:t>are clear about the school’s reporting procedures if they have concerns over the welfare or safety of a child or member of staff.</w:t>
            </w:r>
            <w:r w:rsidRPr="0085159E">
              <w:rPr>
                <w:rFonts w:ascii="Work Sans" w:hAnsi="Work Sans" w:cstheme="majorHAnsi"/>
                <w:color w:val="FF0000"/>
                <w:sz w:val="20"/>
                <w:szCs w:val="20"/>
              </w:rPr>
              <w:t xml:space="preserve"> </w:t>
            </w:r>
            <w:r w:rsidRPr="0085159E">
              <w:rPr>
                <w:rFonts w:ascii="Work Sans" w:hAnsi="Work Sans" w:cstheme="majorHAnsi"/>
                <w:color w:val="0070C0"/>
                <w:sz w:val="20"/>
                <w:szCs w:val="20"/>
              </w:rPr>
              <w:t>This includes the reporting of supply staff</w:t>
            </w:r>
            <w:r w:rsidR="00E90960" w:rsidRPr="0085159E">
              <w:rPr>
                <w:rFonts w:ascii="Work Sans" w:hAnsi="Work Sans" w:cstheme="majorHAnsi"/>
                <w:color w:val="0070C0"/>
                <w:sz w:val="20"/>
                <w:szCs w:val="20"/>
              </w:rPr>
              <w:t xml:space="preserve"> and </w:t>
            </w:r>
            <w:r w:rsidR="00E90960" w:rsidRPr="0085159E">
              <w:rPr>
                <w:rFonts w:ascii="Work Sans" w:hAnsi="Work Sans" w:cstheme="majorHAnsi"/>
                <w:color w:val="FF0000"/>
                <w:sz w:val="20"/>
                <w:szCs w:val="20"/>
              </w:rPr>
              <w:t xml:space="preserve">any staff linked to after school clubs, tuition renting the school premises. </w:t>
            </w:r>
          </w:p>
          <w:p w14:paraId="64F2571B" w14:textId="147F3046" w:rsidR="00C477ED" w:rsidRPr="0085159E" w:rsidRDefault="00C477ED" w:rsidP="00622CC4">
            <w:pPr>
              <w:pStyle w:val="ListParagraph"/>
              <w:numPr>
                <w:ilvl w:val="0"/>
                <w:numId w:val="80"/>
              </w:numPr>
              <w:ind w:left="484"/>
              <w:jc w:val="both"/>
              <w:rPr>
                <w:rFonts w:ascii="Work Sans" w:hAnsi="Work Sans" w:cstheme="majorHAnsi"/>
                <w:sz w:val="20"/>
                <w:szCs w:val="20"/>
              </w:rPr>
            </w:pPr>
            <w:r w:rsidRPr="0085159E">
              <w:rPr>
                <w:rFonts w:ascii="Work Sans" w:hAnsi="Work Sans" w:cstheme="majorHAnsi"/>
                <w:color w:val="000000" w:themeColor="text1"/>
                <w:sz w:val="20"/>
                <w:szCs w:val="20"/>
              </w:rPr>
              <w:t xml:space="preserve">The school has appropriate reporting arrangements in place to respond effectively where a child </w:t>
            </w:r>
            <w:r w:rsidR="00E90960" w:rsidRPr="0085159E">
              <w:rPr>
                <w:rFonts w:ascii="Work Sans" w:hAnsi="Work Sans" w:cstheme="majorHAnsi"/>
                <w:color w:val="000000" w:themeColor="text1"/>
                <w:sz w:val="20"/>
                <w:szCs w:val="20"/>
              </w:rPr>
              <w:t xml:space="preserve">is </w:t>
            </w:r>
            <w:r w:rsidR="00E90960" w:rsidRPr="0085159E">
              <w:rPr>
                <w:rFonts w:ascii="Work Sans" w:hAnsi="Work Sans" w:cstheme="majorHAnsi"/>
                <w:color w:val="FF0000"/>
                <w:sz w:val="20"/>
                <w:szCs w:val="20"/>
              </w:rPr>
              <w:t>‘absent from education’</w:t>
            </w:r>
            <w:r w:rsidRPr="0085159E">
              <w:rPr>
                <w:rFonts w:ascii="Work Sans" w:hAnsi="Work Sans" w:cstheme="majorHAnsi"/>
                <w:color w:val="FF0000"/>
                <w:sz w:val="20"/>
                <w:szCs w:val="20"/>
              </w:rPr>
              <w:t xml:space="preserve">, </w:t>
            </w:r>
            <w:r w:rsidRPr="0085159E">
              <w:rPr>
                <w:rFonts w:ascii="Work Sans" w:hAnsi="Work Sans" w:cstheme="majorHAnsi"/>
                <w:color w:val="000000" w:themeColor="text1"/>
                <w:sz w:val="20"/>
                <w:szCs w:val="20"/>
              </w:rPr>
              <w:t>especially where this happens repeatedly</w:t>
            </w:r>
            <w:r w:rsidRPr="0085159E">
              <w:rPr>
                <w:rFonts w:ascii="Work Sans" w:hAnsi="Work Sans" w:cstheme="majorHAnsi"/>
                <w:color w:val="FF0000"/>
                <w:sz w:val="20"/>
                <w:szCs w:val="20"/>
              </w:rPr>
              <w:t xml:space="preserve">. </w:t>
            </w:r>
            <w:r w:rsidRPr="0085159E">
              <w:rPr>
                <w:rFonts w:ascii="Work Sans" w:hAnsi="Work Sans" w:cstheme="majorHAnsi"/>
                <w:color w:val="0070C0"/>
                <w:sz w:val="20"/>
                <w:szCs w:val="20"/>
                <w:u w:val="single"/>
              </w:rPr>
              <w:t xml:space="preserve">All staff should understand the importance </w:t>
            </w:r>
            <w:r w:rsidR="00D30174" w:rsidRPr="0085159E">
              <w:rPr>
                <w:rFonts w:ascii="Work Sans" w:hAnsi="Work Sans" w:cstheme="majorHAnsi"/>
                <w:color w:val="0070C0"/>
                <w:sz w:val="20"/>
                <w:szCs w:val="20"/>
                <w:u w:val="single"/>
              </w:rPr>
              <w:t>of and</w:t>
            </w:r>
            <w:r w:rsidRPr="0085159E">
              <w:rPr>
                <w:rFonts w:ascii="Work Sans" w:hAnsi="Work Sans" w:cstheme="majorHAnsi"/>
                <w:color w:val="0070C0"/>
                <w:sz w:val="20"/>
                <w:szCs w:val="20"/>
                <w:u w:val="single"/>
              </w:rPr>
              <w:t xml:space="preserve"> know the procedures for this.</w:t>
            </w:r>
          </w:p>
          <w:p w14:paraId="40048405" w14:textId="77777777" w:rsidR="00C477ED" w:rsidRPr="0085159E" w:rsidRDefault="00C477ED" w:rsidP="00622CC4">
            <w:pPr>
              <w:pStyle w:val="ListParagraph"/>
              <w:numPr>
                <w:ilvl w:val="0"/>
                <w:numId w:val="80"/>
              </w:numPr>
              <w:ind w:left="484"/>
              <w:jc w:val="both"/>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Staff understand that they cannot promise confidentiality and will always act in the interest of the child </w:t>
            </w:r>
          </w:p>
          <w:p w14:paraId="08498C29" w14:textId="77777777" w:rsidR="00C477ED" w:rsidRPr="0085159E" w:rsidRDefault="00C477ED" w:rsidP="00622CC4">
            <w:pPr>
              <w:pStyle w:val="ListParagraph"/>
              <w:numPr>
                <w:ilvl w:val="0"/>
                <w:numId w:val="80"/>
              </w:numPr>
              <w:ind w:left="484"/>
              <w:jc w:val="both"/>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Staff understand that in exceptional circumstances they can speak directly to Children’s Social Care. They </w:t>
            </w:r>
            <w:r w:rsidRPr="0085159E">
              <w:rPr>
                <w:rFonts w:ascii="Work Sans" w:eastAsia="Tahoma" w:hAnsi="Work Sans" w:cstheme="majorHAnsi"/>
                <w:color w:val="000000" w:themeColor="text1"/>
                <w:kern w:val="24"/>
                <w:sz w:val="20"/>
                <w:szCs w:val="20"/>
                <w:lang w:val="en-US"/>
              </w:rPr>
              <w:t>understand the difference between a 'concern' and 'immediate danger or at risk of harm’ and know how to respond accordingly</w:t>
            </w:r>
          </w:p>
          <w:p w14:paraId="0892BA4B" w14:textId="77777777" w:rsidR="00C477ED" w:rsidRPr="0085159E" w:rsidRDefault="00C477ED" w:rsidP="00622CC4">
            <w:pPr>
              <w:pStyle w:val="ListParagraph"/>
              <w:numPr>
                <w:ilvl w:val="0"/>
                <w:numId w:val="80"/>
              </w:numPr>
              <w:ind w:left="484"/>
              <w:jc w:val="both"/>
              <w:rPr>
                <w:rFonts w:ascii="Work Sans" w:hAnsi="Work Sans" w:cstheme="majorHAnsi"/>
                <w:color w:val="0070C0"/>
                <w:sz w:val="20"/>
                <w:szCs w:val="20"/>
              </w:rPr>
            </w:pPr>
            <w:r w:rsidRPr="0085159E">
              <w:rPr>
                <w:rFonts w:ascii="Work Sans" w:hAnsi="Work Sans" w:cstheme="majorHAnsi"/>
                <w:color w:val="0070C0"/>
                <w:sz w:val="20"/>
                <w:szCs w:val="20"/>
              </w:rPr>
              <w:t>The DSL will make a referral to the local authority children’s social care (and if appropriate the police)</w:t>
            </w:r>
            <w:r w:rsidRPr="0085159E">
              <w:rPr>
                <w:rFonts w:ascii="Work Sans" w:hAnsi="Work Sans" w:cstheme="majorHAnsi"/>
                <w:color w:val="0070C0"/>
                <w:sz w:val="20"/>
                <w:szCs w:val="20"/>
                <w:u w:val="single"/>
              </w:rPr>
              <w:t xml:space="preserve"> immediately </w:t>
            </w:r>
            <w:r w:rsidRPr="0085159E">
              <w:rPr>
                <w:rFonts w:ascii="Work Sans" w:hAnsi="Work Sans" w:cstheme="majorHAnsi"/>
                <w:color w:val="0070C0"/>
                <w:sz w:val="20"/>
                <w:szCs w:val="20"/>
              </w:rPr>
              <w:t xml:space="preserve">if a child is </w:t>
            </w:r>
            <w:proofErr w:type="gramStart"/>
            <w:r w:rsidRPr="0085159E">
              <w:rPr>
                <w:rFonts w:ascii="Work Sans" w:hAnsi="Work Sans" w:cstheme="majorHAnsi"/>
                <w:color w:val="0070C0"/>
                <w:sz w:val="20"/>
                <w:szCs w:val="20"/>
              </w:rPr>
              <w:t>suffering, or</w:t>
            </w:r>
            <w:proofErr w:type="gramEnd"/>
            <w:r w:rsidRPr="0085159E">
              <w:rPr>
                <w:rFonts w:ascii="Work Sans" w:hAnsi="Work Sans" w:cstheme="majorHAnsi"/>
                <w:color w:val="0070C0"/>
                <w:sz w:val="20"/>
                <w:szCs w:val="20"/>
              </w:rPr>
              <w:t xml:space="preserve"> is likely to suffer from harm and will follow the local referral process. </w:t>
            </w:r>
          </w:p>
          <w:p w14:paraId="000187F9" w14:textId="77777777" w:rsidR="00C477ED" w:rsidRPr="0085159E" w:rsidRDefault="00C477ED" w:rsidP="00622CC4">
            <w:pPr>
              <w:pStyle w:val="ListParagraph"/>
              <w:numPr>
                <w:ilvl w:val="0"/>
                <w:numId w:val="80"/>
              </w:numPr>
              <w:ind w:left="484"/>
              <w:jc w:val="both"/>
              <w:rPr>
                <w:rFonts w:ascii="Work Sans" w:hAnsi="Work Sans" w:cstheme="majorHAnsi"/>
                <w:color w:val="0070C0"/>
                <w:sz w:val="20"/>
                <w:szCs w:val="20"/>
              </w:rPr>
            </w:pPr>
            <w:r w:rsidRPr="0085159E">
              <w:rPr>
                <w:rFonts w:ascii="Work Sans" w:hAnsi="Work Sans" w:cstheme="majorHAnsi"/>
                <w:color w:val="0070C0"/>
                <w:sz w:val="20"/>
                <w:szCs w:val="20"/>
              </w:rPr>
              <w:t xml:space="preserve">When making a referral to Children’s Social Care the DSL will consider what is known about the child’s wider context </w:t>
            </w:r>
            <w:r w:rsidRPr="0085159E">
              <w:rPr>
                <w:rFonts w:ascii="Work Sans" w:eastAsiaTheme="minorHAnsi" w:hAnsi="Work Sans" w:cstheme="majorHAnsi"/>
                <w:color w:val="0070C0"/>
                <w:sz w:val="20"/>
                <w:szCs w:val="20"/>
              </w:rPr>
              <w:t>(i.e. </w:t>
            </w:r>
            <w:hyperlink r:id="rId29" w:tgtFrame="_blank" w:history="1">
              <w:r w:rsidRPr="0085159E">
                <w:rPr>
                  <w:rFonts w:ascii="Work Sans" w:eastAsiaTheme="minorHAnsi" w:hAnsi="Work Sans" w:cstheme="majorHAnsi"/>
                  <w:color w:val="0070C0"/>
                  <w:sz w:val="20"/>
                  <w:szCs w:val="20"/>
                  <w:u w:val="single"/>
                </w:rPr>
                <w:t>contextual safeguarding</w:t>
              </w:r>
            </w:hyperlink>
            <w:r w:rsidRPr="0085159E">
              <w:rPr>
                <w:rFonts w:ascii="Work Sans" w:eastAsiaTheme="minorHAnsi" w:hAnsi="Work Sans" w:cstheme="majorHAnsi"/>
                <w:color w:val="0070C0"/>
                <w:sz w:val="20"/>
                <w:szCs w:val="20"/>
              </w:rPr>
              <w:t xml:space="preserve">). </w:t>
            </w:r>
          </w:p>
          <w:p w14:paraId="7CA858FE" w14:textId="30BF05A6" w:rsidR="00B95DFF" w:rsidRPr="0085159E" w:rsidRDefault="00C477ED" w:rsidP="00622CC4">
            <w:pPr>
              <w:pStyle w:val="ListParagraph"/>
              <w:numPr>
                <w:ilvl w:val="0"/>
                <w:numId w:val="80"/>
              </w:numPr>
              <w:ind w:left="484"/>
              <w:jc w:val="both"/>
              <w:rPr>
                <w:rFonts w:ascii="Work Sans" w:eastAsiaTheme="minorHAnsi" w:hAnsi="Work Sans" w:cstheme="majorHAnsi"/>
                <w:color w:val="FF0000"/>
                <w:sz w:val="20"/>
                <w:szCs w:val="20"/>
                <w:lang w:eastAsia="en-US"/>
              </w:rPr>
            </w:pPr>
            <w:proofErr w:type="gramStart"/>
            <w:r w:rsidRPr="0085159E">
              <w:rPr>
                <w:rFonts w:ascii="Work Sans" w:hAnsi="Work Sans" w:cstheme="majorHAnsi"/>
                <w:color w:val="0070C0"/>
                <w:sz w:val="20"/>
                <w:szCs w:val="20"/>
              </w:rPr>
              <w:t>DSL’s</w:t>
            </w:r>
            <w:proofErr w:type="gramEnd"/>
            <w:r w:rsidRPr="0085159E">
              <w:rPr>
                <w:rFonts w:ascii="Work Sans" w:hAnsi="Work Sans" w:cstheme="majorHAnsi"/>
                <w:color w:val="0070C0"/>
                <w:sz w:val="20"/>
                <w:szCs w:val="20"/>
              </w:rPr>
              <w:t xml:space="preserve"> liaise with the HT to inform them of issues, especially ongoing enquiries under S47 of the Children Act 1898 and police investigations. This should include the requirement for children never to be unaccompanied and to have an appropriate adult (see PACE Code 2019 for more info.) in the event of external agencies visiting them in school</w:t>
            </w:r>
            <w:r w:rsidRPr="0085159E">
              <w:rPr>
                <w:rFonts w:ascii="Work Sans" w:hAnsi="Work Sans" w:cstheme="majorHAnsi"/>
                <w:color w:val="FF0000"/>
                <w:sz w:val="20"/>
                <w:szCs w:val="20"/>
              </w:rPr>
              <w:t xml:space="preserve">. </w:t>
            </w:r>
          </w:p>
          <w:p w14:paraId="6D17650F" w14:textId="00E4F7C3" w:rsidR="00A30656" w:rsidRPr="0085159E" w:rsidRDefault="00A30656" w:rsidP="00A30656">
            <w:pPr>
              <w:pStyle w:val="NormalWeb"/>
              <w:numPr>
                <w:ilvl w:val="0"/>
                <w:numId w:val="80"/>
              </w:numPr>
              <w:spacing w:before="0" w:after="0"/>
              <w:ind w:left="484"/>
              <w:rPr>
                <w:rFonts w:ascii="Work Sans" w:hAnsi="Work Sans" w:cstheme="majorHAnsi"/>
                <w:color w:val="0070C0"/>
                <w:sz w:val="20"/>
                <w:szCs w:val="20"/>
              </w:rPr>
            </w:pPr>
            <w:r w:rsidRPr="0085159E">
              <w:rPr>
                <w:rFonts w:ascii="Work Sans" w:hAnsi="Work Sans" w:cstheme="majorHAnsi"/>
                <w:color w:val="0070C0"/>
                <w:sz w:val="20"/>
                <w:szCs w:val="20"/>
              </w:rPr>
              <w:t xml:space="preserve">DLS’s follow the school’s searching, </w:t>
            </w:r>
            <w:proofErr w:type="gramStart"/>
            <w:r w:rsidRPr="0085159E">
              <w:rPr>
                <w:rFonts w:ascii="Work Sans" w:hAnsi="Work Sans" w:cstheme="majorHAnsi"/>
                <w:color w:val="0070C0"/>
                <w:sz w:val="20"/>
                <w:szCs w:val="20"/>
              </w:rPr>
              <w:t>screening</w:t>
            </w:r>
            <w:proofErr w:type="gramEnd"/>
            <w:r w:rsidRPr="0085159E">
              <w:rPr>
                <w:rFonts w:ascii="Work Sans" w:hAnsi="Work Sans" w:cstheme="majorHAnsi"/>
                <w:color w:val="0070C0"/>
                <w:sz w:val="20"/>
                <w:szCs w:val="20"/>
              </w:rPr>
              <w:t xml:space="preserve"> and confiscation procedures. </w:t>
            </w:r>
          </w:p>
          <w:p w14:paraId="048042AB" w14:textId="66EB548C" w:rsidR="007211DF" w:rsidRPr="0085159E" w:rsidRDefault="00B95DFF" w:rsidP="00622CC4">
            <w:pPr>
              <w:pStyle w:val="NormalWeb"/>
              <w:numPr>
                <w:ilvl w:val="0"/>
                <w:numId w:val="80"/>
              </w:numPr>
              <w:spacing w:before="0" w:after="0"/>
              <w:ind w:left="4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lastRenderedPageBreak/>
              <w:t xml:space="preserve">Any risks associated with children and learners offending, misusing drugs or alcohol, self-harming, going missing, being vulnerable to radicalisation, being sexually and/or criminally exploited, or suffering sexual violence and/or sexual harassment, including online, are known by the adults who care for them. </w:t>
            </w:r>
          </w:p>
          <w:p w14:paraId="38841BFE" w14:textId="2DEC4E72" w:rsidR="00316984" w:rsidRPr="0085159E" w:rsidRDefault="00B95DFF" w:rsidP="00622CC4">
            <w:pPr>
              <w:pStyle w:val="NormalWeb"/>
              <w:numPr>
                <w:ilvl w:val="0"/>
                <w:numId w:val="80"/>
              </w:numPr>
              <w:spacing w:before="0" w:after="0"/>
              <w:ind w:left="4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There are plans and help in place </w:t>
            </w:r>
            <w:r w:rsidR="007211DF" w:rsidRPr="0085159E">
              <w:rPr>
                <w:rFonts w:ascii="Work Sans" w:hAnsi="Work Sans" w:cstheme="majorHAnsi"/>
                <w:color w:val="000000" w:themeColor="text1"/>
                <w:sz w:val="20"/>
                <w:szCs w:val="20"/>
              </w:rPr>
              <w:t>to</w:t>
            </w:r>
            <w:r w:rsidRPr="0085159E">
              <w:rPr>
                <w:rFonts w:ascii="Work Sans" w:hAnsi="Work Sans" w:cstheme="majorHAnsi"/>
                <w:color w:val="000000" w:themeColor="text1"/>
                <w:sz w:val="20"/>
                <w:szCs w:val="20"/>
              </w:rPr>
              <w:t xml:space="preserve"> reduc</w:t>
            </w:r>
            <w:r w:rsidR="007211DF" w:rsidRPr="0085159E">
              <w:rPr>
                <w:rFonts w:ascii="Work Sans" w:hAnsi="Work Sans" w:cstheme="majorHAnsi"/>
                <w:color w:val="000000" w:themeColor="text1"/>
                <w:sz w:val="20"/>
                <w:szCs w:val="20"/>
              </w:rPr>
              <w:t>e</w:t>
            </w:r>
            <w:r w:rsidRPr="0085159E">
              <w:rPr>
                <w:rFonts w:ascii="Work Sans" w:hAnsi="Work Sans" w:cstheme="majorHAnsi"/>
                <w:color w:val="000000" w:themeColor="text1"/>
                <w:sz w:val="20"/>
                <w:szCs w:val="20"/>
              </w:rPr>
              <w:t xml:space="preserve"> the risk of harm or actual harm</w:t>
            </w:r>
            <w:r w:rsidR="007211DF" w:rsidRPr="0085159E">
              <w:rPr>
                <w:rFonts w:ascii="Work Sans" w:hAnsi="Work Sans" w:cstheme="majorHAnsi"/>
                <w:color w:val="000000" w:themeColor="text1"/>
                <w:sz w:val="20"/>
                <w:szCs w:val="20"/>
              </w:rPr>
              <w:t xml:space="preserve"> to pupils</w:t>
            </w:r>
            <w:r w:rsidRPr="0085159E">
              <w:rPr>
                <w:rFonts w:ascii="Work Sans" w:hAnsi="Work Sans" w:cstheme="majorHAnsi"/>
                <w:color w:val="000000" w:themeColor="text1"/>
                <w:sz w:val="20"/>
                <w:szCs w:val="20"/>
              </w:rPr>
              <w:t>, and there is evidence that the impact of these risks is being minimised. These risks are regular</w:t>
            </w:r>
            <w:r w:rsidR="007211DF" w:rsidRPr="0085159E">
              <w:rPr>
                <w:rFonts w:ascii="Work Sans" w:hAnsi="Work Sans" w:cstheme="majorHAnsi"/>
                <w:color w:val="000000" w:themeColor="text1"/>
                <w:sz w:val="20"/>
                <w:szCs w:val="20"/>
              </w:rPr>
              <w:t>ly</w:t>
            </w:r>
            <w:r w:rsidRPr="0085159E">
              <w:rPr>
                <w:rFonts w:ascii="Work Sans" w:hAnsi="Work Sans" w:cstheme="majorHAnsi"/>
                <w:color w:val="000000" w:themeColor="text1"/>
                <w:sz w:val="20"/>
                <w:szCs w:val="20"/>
              </w:rPr>
              <w:t xml:space="preserve"> review</w:t>
            </w:r>
            <w:r w:rsidR="007211DF" w:rsidRPr="0085159E">
              <w:rPr>
                <w:rFonts w:ascii="Work Sans" w:hAnsi="Work Sans" w:cstheme="majorHAnsi"/>
                <w:color w:val="000000" w:themeColor="text1"/>
                <w:sz w:val="20"/>
                <w:szCs w:val="20"/>
              </w:rPr>
              <w:t>ed</w:t>
            </w:r>
            <w:r w:rsidRPr="0085159E">
              <w:rPr>
                <w:rFonts w:ascii="Work Sans" w:hAnsi="Work Sans" w:cstheme="majorHAnsi"/>
                <w:color w:val="000000" w:themeColor="text1"/>
                <w:sz w:val="20"/>
                <w:szCs w:val="20"/>
              </w:rPr>
              <w:t xml:space="preserve"> and there is regular and effective liaison with other agencies where appropriate.</w:t>
            </w:r>
            <w:r w:rsidR="007211DF" w:rsidRPr="0085159E">
              <w:rPr>
                <w:rFonts w:ascii="Work Sans" w:hAnsi="Work Sans" w:cstheme="majorHAnsi"/>
                <w:color w:val="000000" w:themeColor="text1"/>
                <w:sz w:val="20"/>
                <w:szCs w:val="20"/>
              </w:rPr>
              <w:t xml:space="preserve"> </w:t>
            </w:r>
          </w:p>
          <w:p w14:paraId="7025B3AB" w14:textId="30CEB051" w:rsidR="00E90960" w:rsidRPr="0085159E" w:rsidRDefault="00E90960" w:rsidP="00622CC4">
            <w:pPr>
              <w:pStyle w:val="NormalWeb"/>
              <w:numPr>
                <w:ilvl w:val="0"/>
                <w:numId w:val="80"/>
              </w:numPr>
              <w:spacing w:before="0" w:after="0"/>
              <w:ind w:left="484"/>
              <w:rPr>
                <w:rFonts w:ascii="Work Sans" w:hAnsi="Work Sans" w:cstheme="majorHAnsi"/>
                <w:color w:val="000000" w:themeColor="text1"/>
                <w:sz w:val="20"/>
                <w:szCs w:val="20"/>
              </w:rPr>
            </w:pPr>
            <w:r w:rsidRPr="0085159E">
              <w:rPr>
                <w:rFonts w:ascii="Work Sans" w:hAnsi="Work Sans" w:cstheme="majorHAnsi"/>
                <w:color w:val="FF0000"/>
                <w:sz w:val="20"/>
                <w:szCs w:val="20"/>
              </w:rPr>
              <w:t xml:space="preserve">Staff understand that the legal age for marriage has been increased to </w:t>
            </w:r>
            <w:proofErr w:type="gramStart"/>
            <w:r w:rsidRPr="0085159E">
              <w:rPr>
                <w:rFonts w:ascii="Work Sans" w:hAnsi="Work Sans" w:cstheme="majorHAnsi"/>
                <w:color w:val="FF0000"/>
                <w:sz w:val="20"/>
                <w:szCs w:val="20"/>
              </w:rPr>
              <w:t xml:space="preserve">18 </w:t>
            </w:r>
            <w:r w:rsidR="00CD7B08" w:rsidRPr="0085159E">
              <w:rPr>
                <w:rFonts w:ascii="Work Sans" w:hAnsi="Work Sans" w:cstheme="majorHAnsi"/>
                <w:color w:val="FF0000"/>
                <w:sz w:val="20"/>
                <w:szCs w:val="20"/>
              </w:rPr>
              <w:t xml:space="preserve"> years</w:t>
            </w:r>
            <w:proofErr w:type="gramEnd"/>
          </w:p>
        </w:tc>
        <w:tc>
          <w:tcPr>
            <w:tcW w:w="580" w:type="dxa"/>
            <w:shd w:val="clear" w:color="auto" w:fill="auto"/>
          </w:tcPr>
          <w:p w14:paraId="716A9410" w14:textId="77777777" w:rsidR="00B6305C" w:rsidRPr="0085159E" w:rsidRDefault="00B6305C" w:rsidP="00493BCD">
            <w:pPr>
              <w:spacing w:after="0" w:line="240" w:lineRule="auto"/>
              <w:rPr>
                <w:rFonts w:ascii="Work Sans" w:eastAsia="Times New Roman" w:hAnsi="Work Sans" w:cs="Times New Roman"/>
                <w:sz w:val="20"/>
                <w:szCs w:val="20"/>
                <w:highlight w:val="yellow"/>
                <w:lang w:eastAsia="en-GB"/>
              </w:rPr>
            </w:pPr>
          </w:p>
        </w:tc>
        <w:tc>
          <w:tcPr>
            <w:tcW w:w="2807" w:type="dxa"/>
          </w:tcPr>
          <w:p w14:paraId="20BF2E37" w14:textId="77777777" w:rsidR="00B6305C" w:rsidRPr="0085159E" w:rsidRDefault="00B6305C" w:rsidP="00493BCD">
            <w:pPr>
              <w:spacing w:after="0" w:line="240" w:lineRule="auto"/>
              <w:rPr>
                <w:rFonts w:ascii="Work Sans" w:eastAsia="Times New Roman" w:hAnsi="Work Sans" w:cs="Times New Roman"/>
                <w:sz w:val="20"/>
                <w:szCs w:val="20"/>
                <w:highlight w:val="yellow"/>
                <w:lang w:eastAsia="en-GB"/>
              </w:rPr>
            </w:pPr>
          </w:p>
        </w:tc>
      </w:tr>
      <w:tr w:rsidR="00BC3E59" w:rsidRPr="0085159E" w14:paraId="0D299F69" w14:textId="77777777" w:rsidTr="003D0084">
        <w:trPr>
          <w:trHeight w:val="474"/>
        </w:trPr>
        <w:tc>
          <w:tcPr>
            <w:tcW w:w="11660" w:type="dxa"/>
            <w:shd w:val="clear" w:color="auto" w:fill="auto"/>
          </w:tcPr>
          <w:p w14:paraId="74524067" w14:textId="14465006" w:rsidR="00BC3E59" w:rsidRPr="0085159E" w:rsidRDefault="00A95196" w:rsidP="00CD7B08">
            <w:pPr>
              <w:pStyle w:val="ListParagraph"/>
              <w:numPr>
                <w:ilvl w:val="0"/>
                <w:numId w:val="49"/>
              </w:numPr>
              <w:ind w:left="487" w:hanging="425"/>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S</w:t>
            </w:r>
            <w:r w:rsidR="00BC3E59" w:rsidRPr="0085159E">
              <w:rPr>
                <w:rFonts w:ascii="Work Sans" w:hAnsi="Work Sans" w:cstheme="majorHAnsi"/>
                <w:color w:val="000000" w:themeColor="text1"/>
                <w:sz w:val="20"/>
                <w:szCs w:val="20"/>
              </w:rPr>
              <w:t>taff are empowered by school leaders to</w:t>
            </w:r>
            <w:r w:rsidR="00BC3E59" w:rsidRPr="0085159E">
              <w:rPr>
                <w:rFonts w:ascii="Work Sans" w:hAnsi="Work Sans" w:cstheme="majorHAnsi"/>
                <w:color w:val="000000" w:themeColor="text1"/>
                <w:sz w:val="20"/>
                <w:szCs w:val="20"/>
                <w:u w:val="single"/>
              </w:rPr>
              <w:t xml:space="preserve"> call out racism</w:t>
            </w:r>
            <w:r w:rsidR="00BC3E59" w:rsidRPr="0085159E">
              <w:rPr>
                <w:rFonts w:ascii="Work Sans" w:hAnsi="Work Sans" w:cstheme="majorHAnsi"/>
                <w:color w:val="000000" w:themeColor="text1"/>
                <w:sz w:val="20"/>
                <w:szCs w:val="20"/>
              </w:rPr>
              <w:t xml:space="preserve"> and</w:t>
            </w:r>
            <w:r w:rsidRPr="0085159E">
              <w:rPr>
                <w:rFonts w:ascii="Work Sans" w:hAnsi="Work Sans" w:cstheme="majorHAnsi"/>
                <w:color w:val="000000" w:themeColor="text1"/>
                <w:sz w:val="20"/>
                <w:szCs w:val="20"/>
              </w:rPr>
              <w:t xml:space="preserve"> inequality and </w:t>
            </w:r>
            <w:r w:rsidR="00BC3E59" w:rsidRPr="0085159E">
              <w:rPr>
                <w:rFonts w:ascii="Work Sans" w:hAnsi="Work Sans" w:cstheme="majorHAnsi"/>
                <w:color w:val="000000" w:themeColor="text1"/>
                <w:sz w:val="20"/>
                <w:szCs w:val="20"/>
              </w:rPr>
              <w:t xml:space="preserve">continue to strive for anti-racist </w:t>
            </w:r>
            <w:r w:rsidRPr="0085159E">
              <w:rPr>
                <w:rFonts w:ascii="Work Sans" w:hAnsi="Work Sans" w:cstheme="majorHAnsi"/>
                <w:color w:val="000000" w:themeColor="text1"/>
                <w:sz w:val="20"/>
                <w:szCs w:val="20"/>
              </w:rPr>
              <w:t xml:space="preserve">and inclusive </w:t>
            </w:r>
            <w:r w:rsidR="00BC3E59" w:rsidRPr="0085159E">
              <w:rPr>
                <w:rFonts w:ascii="Work Sans" w:hAnsi="Work Sans" w:cstheme="majorHAnsi"/>
                <w:color w:val="000000" w:themeColor="text1"/>
                <w:sz w:val="20"/>
                <w:szCs w:val="20"/>
              </w:rPr>
              <w:t xml:space="preserve">practices across all the agencies responsible for children’s safety, education, and care. </w:t>
            </w:r>
            <w:r w:rsidR="003B7171" w:rsidRPr="0085159E">
              <w:rPr>
                <w:rFonts w:ascii="Work Sans" w:hAnsi="Work Sans" w:cstheme="majorHAnsi"/>
                <w:color w:val="000000" w:themeColor="text1"/>
                <w:sz w:val="20"/>
                <w:szCs w:val="20"/>
              </w:rPr>
              <w:t>(LDBS)</w:t>
            </w:r>
          </w:p>
        </w:tc>
        <w:tc>
          <w:tcPr>
            <w:tcW w:w="580" w:type="dxa"/>
            <w:shd w:val="clear" w:color="auto" w:fill="auto"/>
          </w:tcPr>
          <w:p w14:paraId="127D9E04"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c>
          <w:tcPr>
            <w:tcW w:w="2807" w:type="dxa"/>
          </w:tcPr>
          <w:p w14:paraId="7823B6D2"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r>
      <w:tr w:rsidR="00CD5871" w:rsidRPr="0085159E" w14:paraId="56FE1586" w14:textId="77777777" w:rsidTr="00C477ED">
        <w:trPr>
          <w:trHeight w:val="343"/>
        </w:trPr>
        <w:tc>
          <w:tcPr>
            <w:tcW w:w="11660" w:type="dxa"/>
            <w:vMerge w:val="restart"/>
            <w:shd w:val="clear" w:color="auto" w:fill="auto"/>
          </w:tcPr>
          <w:p w14:paraId="3AA0AFBD" w14:textId="77777777" w:rsidR="00CD5871" w:rsidRPr="0085159E" w:rsidRDefault="00CD5871" w:rsidP="00CD7B08">
            <w:pPr>
              <w:pStyle w:val="ListParagraph"/>
              <w:numPr>
                <w:ilvl w:val="0"/>
                <w:numId w:val="49"/>
              </w:numPr>
              <w:ind w:left="487" w:hanging="425"/>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There are systems in place for the </w:t>
            </w:r>
            <w:r w:rsidRPr="0085159E">
              <w:rPr>
                <w:rFonts w:ascii="Work Sans" w:hAnsi="Work Sans" w:cstheme="majorHAnsi"/>
                <w:b/>
                <w:color w:val="000000" w:themeColor="text1"/>
                <w:sz w:val="20"/>
                <w:szCs w:val="20"/>
              </w:rPr>
              <w:t>child’s voice</w:t>
            </w:r>
            <w:r w:rsidRPr="0085159E">
              <w:rPr>
                <w:rFonts w:ascii="Work Sans" w:hAnsi="Work Sans" w:cstheme="majorHAnsi"/>
                <w:color w:val="000000" w:themeColor="text1"/>
                <w:sz w:val="20"/>
                <w:szCs w:val="20"/>
              </w:rPr>
              <w:t xml:space="preserve"> to be heard and considered when determining action. These systems must allow children the ability to express their views and give feedback. </w:t>
            </w:r>
          </w:p>
          <w:p w14:paraId="383CB3D3" w14:textId="4182A8DF" w:rsidR="00CD5871" w:rsidRPr="0085159E" w:rsidRDefault="00CD5871" w:rsidP="00CD7B08">
            <w:pPr>
              <w:pStyle w:val="ListParagraph"/>
              <w:numPr>
                <w:ilvl w:val="0"/>
                <w:numId w:val="49"/>
              </w:numPr>
              <w:ind w:left="487" w:hanging="425"/>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Pupils are informed, </w:t>
            </w:r>
            <w:proofErr w:type="gramStart"/>
            <w:r w:rsidRPr="0085159E">
              <w:rPr>
                <w:rFonts w:ascii="Work Sans" w:hAnsi="Work Sans" w:cstheme="majorHAnsi"/>
                <w:color w:val="000000" w:themeColor="text1"/>
                <w:sz w:val="20"/>
                <w:szCs w:val="20"/>
              </w:rPr>
              <w:t>supported</w:t>
            </w:r>
            <w:proofErr w:type="gramEnd"/>
            <w:r w:rsidRPr="0085159E">
              <w:rPr>
                <w:rFonts w:ascii="Work Sans" w:hAnsi="Work Sans" w:cstheme="majorHAnsi"/>
                <w:color w:val="000000" w:themeColor="text1"/>
                <w:sz w:val="20"/>
                <w:szCs w:val="20"/>
              </w:rPr>
              <w:t xml:space="preserve"> and protected about the action the adult is taking to share their concerns</w:t>
            </w:r>
          </w:p>
        </w:tc>
        <w:tc>
          <w:tcPr>
            <w:tcW w:w="580" w:type="dxa"/>
            <w:shd w:val="clear" w:color="auto" w:fill="auto"/>
          </w:tcPr>
          <w:p w14:paraId="0BCB81BE" w14:textId="77777777" w:rsidR="00CD5871" w:rsidRPr="0085159E" w:rsidRDefault="00CD5871" w:rsidP="00C477ED">
            <w:pPr>
              <w:spacing w:after="0" w:line="240" w:lineRule="auto"/>
              <w:rPr>
                <w:rFonts w:ascii="Work Sans" w:eastAsia="Times New Roman" w:hAnsi="Work Sans" w:cs="Tahoma"/>
                <w:sz w:val="20"/>
                <w:szCs w:val="20"/>
                <w:highlight w:val="yellow"/>
                <w:lang w:eastAsia="en-GB"/>
              </w:rPr>
            </w:pPr>
          </w:p>
        </w:tc>
        <w:tc>
          <w:tcPr>
            <w:tcW w:w="2807" w:type="dxa"/>
          </w:tcPr>
          <w:p w14:paraId="193D1291" w14:textId="77777777" w:rsidR="00CD5871" w:rsidRPr="0085159E" w:rsidRDefault="00CD5871" w:rsidP="00C477ED">
            <w:pPr>
              <w:spacing w:after="0" w:line="240" w:lineRule="auto"/>
              <w:rPr>
                <w:rFonts w:ascii="Work Sans" w:eastAsia="Times New Roman" w:hAnsi="Work Sans" w:cs="Tahoma"/>
                <w:sz w:val="20"/>
                <w:szCs w:val="20"/>
                <w:highlight w:val="yellow"/>
                <w:lang w:eastAsia="en-GB"/>
              </w:rPr>
            </w:pPr>
          </w:p>
        </w:tc>
      </w:tr>
      <w:tr w:rsidR="00CD5871" w:rsidRPr="0085159E" w14:paraId="3B30400E" w14:textId="77777777" w:rsidTr="00C477ED">
        <w:trPr>
          <w:trHeight w:val="269"/>
        </w:trPr>
        <w:tc>
          <w:tcPr>
            <w:tcW w:w="11660" w:type="dxa"/>
            <w:vMerge/>
            <w:shd w:val="clear" w:color="auto" w:fill="auto"/>
          </w:tcPr>
          <w:p w14:paraId="6C8C8F24" w14:textId="66AA9EF3" w:rsidR="00CD5871" w:rsidRPr="0085159E" w:rsidRDefault="00CD5871" w:rsidP="00622CC4">
            <w:pPr>
              <w:pStyle w:val="ListParagraph"/>
              <w:numPr>
                <w:ilvl w:val="0"/>
                <w:numId w:val="49"/>
              </w:numPr>
              <w:ind w:left="342" w:hanging="342"/>
              <w:rPr>
                <w:rFonts w:ascii="Work Sans" w:hAnsi="Work Sans" w:cstheme="majorHAnsi"/>
                <w:color w:val="FF0000"/>
                <w:sz w:val="20"/>
                <w:szCs w:val="20"/>
                <w:highlight w:val="yellow"/>
              </w:rPr>
            </w:pPr>
          </w:p>
        </w:tc>
        <w:tc>
          <w:tcPr>
            <w:tcW w:w="580" w:type="dxa"/>
            <w:shd w:val="clear" w:color="auto" w:fill="auto"/>
          </w:tcPr>
          <w:p w14:paraId="675C53A2" w14:textId="77777777" w:rsidR="00CD5871" w:rsidRPr="0085159E" w:rsidRDefault="00CD5871" w:rsidP="00C477ED">
            <w:pPr>
              <w:spacing w:after="0" w:line="240" w:lineRule="auto"/>
              <w:rPr>
                <w:rFonts w:ascii="Work Sans" w:eastAsia="Times New Roman" w:hAnsi="Work Sans" w:cs="Tahoma"/>
                <w:sz w:val="20"/>
                <w:szCs w:val="20"/>
                <w:highlight w:val="yellow"/>
                <w:lang w:eastAsia="en-GB"/>
              </w:rPr>
            </w:pPr>
          </w:p>
        </w:tc>
        <w:tc>
          <w:tcPr>
            <w:tcW w:w="2807" w:type="dxa"/>
          </w:tcPr>
          <w:p w14:paraId="5C015BEB" w14:textId="77777777" w:rsidR="00CD5871" w:rsidRPr="0085159E" w:rsidRDefault="00CD5871" w:rsidP="00C477ED">
            <w:pPr>
              <w:spacing w:after="0" w:line="240" w:lineRule="auto"/>
              <w:rPr>
                <w:rFonts w:ascii="Work Sans" w:eastAsia="Times New Roman" w:hAnsi="Work Sans" w:cs="Tahoma"/>
                <w:sz w:val="20"/>
                <w:szCs w:val="20"/>
                <w:highlight w:val="yellow"/>
                <w:lang w:eastAsia="en-GB"/>
              </w:rPr>
            </w:pPr>
          </w:p>
        </w:tc>
      </w:tr>
      <w:tr w:rsidR="0011221D" w:rsidRPr="0085159E" w14:paraId="158E5775" w14:textId="77777777" w:rsidTr="00E90960">
        <w:trPr>
          <w:trHeight w:val="416"/>
        </w:trPr>
        <w:tc>
          <w:tcPr>
            <w:tcW w:w="11660" w:type="dxa"/>
            <w:shd w:val="clear" w:color="auto" w:fill="auto"/>
          </w:tcPr>
          <w:p w14:paraId="647A483D" w14:textId="77777777" w:rsidR="0011221D" w:rsidRPr="0085159E" w:rsidRDefault="0011221D" w:rsidP="00C477ED">
            <w:pPr>
              <w:spacing w:after="0" w:line="240" w:lineRule="auto"/>
              <w:rPr>
                <w:rFonts w:ascii="Work Sans" w:eastAsia="Times New Roman" w:hAnsi="Work Sans" w:cstheme="majorHAnsi"/>
                <w:color w:val="000000" w:themeColor="text1"/>
                <w:sz w:val="20"/>
                <w:szCs w:val="20"/>
                <w:lang w:eastAsia="en-GB"/>
              </w:rPr>
            </w:pPr>
            <w:r w:rsidRPr="0085159E">
              <w:rPr>
                <w:rFonts w:ascii="Work Sans" w:eastAsia="Times New Roman" w:hAnsi="Work Sans" w:cstheme="majorHAnsi"/>
                <w:b/>
                <w:color w:val="000000" w:themeColor="text1"/>
                <w:sz w:val="20"/>
                <w:szCs w:val="20"/>
                <w:lang w:eastAsia="en-GB"/>
              </w:rPr>
              <w:t>Links with other agencies</w:t>
            </w:r>
            <w:r w:rsidRPr="0085159E">
              <w:rPr>
                <w:rFonts w:ascii="Work Sans" w:eastAsia="Times New Roman" w:hAnsi="Work Sans" w:cstheme="majorHAnsi"/>
                <w:color w:val="000000" w:themeColor="text1"/>
                <w:sz w:val="20"/>
                <w:szCs w:val="20"/>
                <w:lang w:eastAsia="en-GB"/>
              </w:rPr>
              <w:t xml:space="preserve">: </w:t>
            </w:r>
          </w:p>
          <w:p w14:paraId="423225B3" w14:textId="06D8B9A7" w:rsidR="0011221D" w:rsidRPr="0085159E" w:rsidRDefault="0011221D" w:rsidP="00622CC4">
            <w:pPr>
              <w:pStyle w:val="ListParagraph"/>
              <w:numPr>
                <w:ilvl w:val="0"/>
                <w:numId w:val="67"/>
              </w:numPr>
              <w:ind w:left="353"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 DSL knows and understands the multi-agency ‘safeguarding partner’* arrangements in addition to working with other agencies to support pupils’ wellbeing and safety. This is shared with staff. </w:t>
            </w:r>
          </w:p>
          <w:p w14:paraId="18DD2031" w14:textId="77777777" w:rsidR="0011221D" w:rsidRPr="0085159E" w:rsidRDefault="0011221D" w:rsidP="00622CC4">
            <w:pPr>
              <w:pStyle w:val="ListParagraph"/>
              <w:numPr>
                <w:ilvl w:val="0"/>
                <w:numId w:val="67"/>
              </w:numPr>
              <w:ind w:left="353"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The DSL liaises with the senior mental health lead / local team where s/g concerns are linked to mental wellbeing.</w:t>
            </w:r>
          </w:p>
          <w:p w14:paraId="7628BB4F" w14:textId="77777777" w:rsidR="0011221D" w:rsidRPr="0085159E" w:rsidRDefault="0011221D" w:rsidP="00622CC4">
            <w:pPr>
              <w:pStyle w:val="ListParagraph"/>
              <w:numPr>
                <w:ilvl w:val="0"/>
                <w:numId w:val="67"/>
              </w:numPr>
              <w:ind w:left="353"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The school supports inter-agency working to safeguard children by regular attendance at Child Protection conferences and reviews and, if appropriate, by attending other professional meetings</w:t>
            </w:r>
          </w:p>
          <w:p w14:paraId="13A6B8CB" w14:textId="0726BD98" w:rsidR="0011221D" w:rsidRPr="0085159E" w:rsidRDefault="00CD7B08" w:rsidP="00622CC4">
            <w:pPr>
              <w:pStyle w:val="ListParagraph"/>
              <w:numPr>
                <w:ilvl w:val="0"/>
                <w:numId w:val="67"/>
              </w:numPr>
              <w:ind w:left="353" w:hanging="283"/>
              <w:rPr>
                <w:rFonts w:ascii="Work Sans" w:hAnsi="Work Sans" w:cstheme="majorHAnsi"/>
                <w:color w:val="0070C0"/>
                <w:sz w:val="20"/>
                <w:szCs w:val="20"/>
              </w:rPr>
            </w:pPr>
            <w:r w:rsidRPr="0085159E">
              <w:rPr>
                <w:rFonts w:ascii="Work Sans" w:hAnsi="Work Sans" w:cstheme="majorHAnsi"/>
                <w:color w:val="0070C0"/>
                <w:sz w:val="20"/>
                <w:szCs w:val="20"/>
              </w:rPr>
              <w:t>T</w:t>
            </w:r>
            <w:r w:rsidR="0011221D" w:rsidRPr="0085159E">
              <w:rPr>
                <w:rFonts w:ascii="Work Sans" w:hAnsi="Work Sans" w:cstheme="majorHAnsi"/>
                <w:color w:val="0070C0"/>
                <w:sz w:val="20"/>
                <w:szCs w:val="20"/>
              </w:rPr>
              <w:t>here is a culture of healthy challenge between agencies (</w:t>
            </w:r>
            <w:proofErr w:type="gramStart"/>
            <w:r w:rsidR="0011221D" w:rsidRPr="0085159E">
              <w:rPr>
                <w:rFonts w:ascii="Work Sans" w:hAnsi="Work Sans" w:cstheme="majorHAnsi"/>
                <w:color w:val="0070C0"/>
                <w:sz w:val="20"/>
                <w:szCs w:val="20"/>
              </w:rPr>
              <w:t>e.g.</w:t>
            </w:r>
            <w:proofErr w:type="gramEnd"/>
            <w:r w:rsidR="0011221D" w:rsidRPr="0085159E">
              <w:rPr>
                <w:rFonts w:ascii="Work Sans" w:hAnsi="Work Sans" w:cstheme="majorHAnsi"/>
                <w:color w:val="0070C0"/>
                <w:sz w:val="20"/>
                <w:szCs w:val="20"/>
              </w:rPr>
              <w:t xml:space="preserve"> following the case of Child Q)</w:t>
            </w:r>
          </w:p>
          <w:p w14:paraId="7E0BF738" w14:textId="77777777" w:rsidR="0011221D" w:rsidRPr="0085159E" w:rsidRDefault="0011221D" w:rsidP="00622CC4">
            <w:pPr>
              <w:pStyle w:val="ListParagraph"/>
              <w:numPr>
                <w:ilvl w:val="0"/>
                <w:numId w:val="67"/>
              </w:numPr>
              <w:ind w:left="353"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 DSL considers information sharing in advance of transferring the CP file to another school, college. </w:t>
            </w:r>
          </w:p>
        </w:tc>
        <w:tc>
          <w:tcPr>
            <w:tcW w:w="580" w:type="dxa"/>
            <w:shd w:val="clear" w:color="auto" w:fill="auto"/>
          </w:tcPr>
          <w:p w14:paraId="2C181761" w14:textId="77777777" w:rsidR="0011221D" w:rsidRPr="0085159E" w:rsidRDefault="0011221D" w:rsidP="00C477ED">
            <w:pPr>
              <w:spacing w:after="0" w:line="240" w:lineRule="auto"/>
              <w:rPr>
                <w:rFonts w:ascii="Work Sans" w:eastAsia="Times New Roman" w:hAnsi="Work Sans" w:cs="Tahoma"/>
                <w:sz w:val="20"/>
                <w:szCs w:val="20"/>
                <w:highlight w:val="yellow"/>
                <w:lang w:eastAsia="en-GB"/>
              </w:rPr>
            </w:pPr>
          </w:p>
        </w:tc>
        <w:tc>
          <w:tcPr>
            <w:tcW w:w="2807" w:type="dxa"/>
          </w:tcPr>
          <w:p w14:paraId="3345BDC7" w14:textId="77777777" w:rsidR="0011221D" w:rsidRPr="0085159E" w:rsidRDefault="0011221D" w:rsidP="00C477ED">
            <w:pPr>
              <w:spacing w:after="0" w:line="240" w:lineRule="auto"/>
              <w:rPr>
                <w:rFonts w:ascii="Work Sans" w:eastAsia="Times New Roman" w:hAnsi="Work Sans" w:cs="Tahoma"/>
                <w:sz w:val="20"/>
                <w:szCs w:val="20"/>
                <w:highlight w:val="yellow"/>
                <w:lang w:eastAsia="en-GB"/>
              </w:rPr>
            </w:pPr>
          </w:p>
        </w:tc>
      </w:tr>
      <w:tr w:rsidR="00BC3E59" w:rsidRPr="0085159E" w14:paraId="3A0F0FEE" w14:textId="77777777" w:rsidTr="003D0084">
        <w:trPr>
          <w:trHeight w:val="474"/>
        </w:trPr>
        <w:tc>
          <w:tcPr>
            <w:tcW w:w="11660" w:type="dxa"/>
            <w:shd w:val="clear" w:color="auto" w:fill="auto"/>
          </w:tcPr>
          <w:p w14:paraId="07C22F6A" w14:textId="77777777" w:rsidR="002A2D6D" w:rsidRPr="0085159E" w:rsidRDefault="00BC3E59" w:rsidP="00CE67AE">
            <w:pPr>
              <w:spacing w:after="0" w:line="240" w:lineRule="auto"/>
              <w:rPr>
                <w:rFonts w:ascii="Work Sans" w:hAnsi="Work Sans" w:cstheme="majorHAnsi"/>
                <w:sz w:val="20"/>
                <w:szCs w:val="20"/>
              </w:rPr>
            </w:pPr>
            <w:r w:rsidRPr="0085159E">
              <w:rPr>
                <w:rFonts w:ascii="Work Sans" w:hAnsi="Work Sans" w:cstheme="majorHAnsi"/>
                <w:sz w:val="20"/>
                <w:szCs w:val="20"/>
              </w:rPr>
              <w:t>Since the last inspection</w:t>
            </w:r>
            <w:r w:rsidR="002A2D6D" w:rsidRPr="0085159E">
              <w:rPr>
                <w:rFonts w:ascii="Work Sans" w:hAnsi="Work Sans" w:cstheme="majorHAnsi"/>
                <w:sz w:val="20"/>
                <w:szCs w:val="20"/>
              </w:rPr>
              <w:t xml:space="preserve">, if there have been </w:t>
            </w:r>
            <w:r w:rsidRPr="0085159E">
              <w:rPr>
                <w:rFonts w:ascii="Work Sans" w:hAnsi="Work Sans" w:cstheme="majorHAnsi"/>
                <w:sz w:val="20"/>
                <w:szCs w:val="20"/>
              </w:rPr>
              <w:t>any safeguarding incidents or allegations that have been resolved or are ongoing</w:t>
            </w:r>
            <w:r w:rsidR="002A2D6D" w:rsidRPr="0085159E">
              <w:rPr>
                <w:rFonts w:ascii="Work Sans" w:hAnsi="Work Sans" w:cstheme="majorHAnsi"/>
                <w:sz w:val="20"/>
                <w:szCs w:val="20"/>
              </w:rPr>
              <w:t>:</w:t>
            </w:r>
            <w:r w:rsidRPr="0085159E">
              <w:rPr>
                <w:rFonts w:ascii="Work Sans" w:hAnsi="Work Sans" w:cstheme="majorHAnsi"/>
                <w:sz w:val="20"/>
                <w:szCs w:val="20"/>
              </w:rPr>
              <w:t xml:space="preserve"> </w:t>
            </w:r>
          </w:p>
          <w:p w14:paraId="1F279D89" w14:textId="22A0A40C" w:rsidR="00BC3E59" w:rsidRPr="0085159E" w:rsidRDefault="002A2D6D" w:rsidP="0074156C">
            <w:pPr>
              <w:pStyle w:val="ListParagraph"/>
              <w:numPr>
                <w:ilvl w:val="1"/>
                <w:numId w:val="139"/>
              </w:numPr>
              <w:ind w:left="495"/>
              <w:rPr>
                <w:rFonts w:ascii="Work Sans" w:hAnsi="Work Sans" w:cstheme="majorHAnsi"/>
                <w:sz w:val="20"/>
                <w:szCs w:val="20"/>
              </w:rPr>
            </w:pPr>
            <w:r w:rsidRPr="0085159E">
              <w:rPr>
                <w:rFonts w:ascii="Work Sans" w:hAnsi="Work Sans" w:cstheme="majorHAnsi"/>
                <w:sz w:val="20"/>
                <w:szCs w:val="20"/>
              </w:rPr>
              <w:t>T</w:t>
            </w:r>
            <w:r w:rsidR="00BC3E59" w:rsidRPr="0085159E">
              <w:rPr>
                <w:rFonts w:ascii="Work Sans" w:hAnsi="Work Sans" w:cstheme="majorHAnsi"/>
                <w:sz w:val="20"/>
                <w:szCs w:val="20"/>
              </w:rPr>
              <w:t xml:space="preserve">he school </w:t>
            </w:r>
            <w:r w:rsidRPr="0085159E">
              <w:rPr>
                <w:rFonts w:ascii="Work Sans" w:hAnsi="Work Sans" w:cstheme="majorHAnsi"/>
                <w:sz w:val="20"/>
                <w:szCs w:val="20"/>
              </w:rPr>
              <w:t xml:space="preserve">has </w:t>
            </w:r>
            <w:r w:rsidR="00BC3E59" w:rsidRPr="0085159E">
              <w:rPr>
                <w:rFonts w:ascii="Work Sans" w:hAnsi="Work Sans" w:cstheme="majorHAnsi"/>
                <w:sz w:val="20"/>
                <w:szCs w:val="20"/>
              </w:rPr>
              <w:t xml:space="preserve">evidence to show it has responded in a timely and appropriate way to concerns/allegations </w:t>
            </w:r>
          </w:p>
          <w:p w14:paraId="1BDD2D9D" w14:textId="419E6B12" w:rsidR="00BC3E59" w:rsidRPr="0085159E" w:rsidRDefault="002A2D6D" w:rsidP="0074156C">
            <w:pPr>
              <w:pStyle w:val="ListParagraph"/>
              <w:numPr>
                <w:ilvl w:val="1"/>
                <w:numId w:val="139"/>
              </w:numPr>
              <w:ind w:left="495"/>
              <w:rPr>
                <w:rFonts w:ascii="Work Sans" w:hAnsi="Work Sans" w:cstheme="majorHAnsi"/>
                <w:b/>
                <w:sz w:val="20"/>
                <w:szCs w:val="20"/>
              </w:rPr>
            </w:pPr>
            <w:r w:rsidRPr="0085159E">
              <w:rPr>
                <w:rFonts w:ascii="Work Sans" w:hAnsi="Work Sans" w:cstheme="majorHAnsi"/>
                <w:sz w:val="20"/>
                <w:szCs w:val="20"/>
              </w:rPr>
              <w:t>T</w:t>
            </w:r>
            <w:r w:rsidR="00BC3E59" w:rsidRPr="0085159E">
              <w:rPr>
                <w:rFonts w:ascii="Work Sans" w:hAnsi="Work Sans" w:cstheme="majorHAnsi"/>
                <w:sz w:val="20"/>
                <w:szCs w:val="20"/>
              </w:rPr>
              <w:t xml:space="preserve">he school </w:t>
            </w:r>
            <w:r w:rsidRPr="0085159E">
              <w:rPr>
                <w:rFonts w:ascii="Work Sans" w:hAnsi="Work Sans" w:cstheme="majorHAnsi"/>
                <w:sz w:val="20"/>
                <w:szCs w:val="20"/>
              </w:rPr>
              <w:t>can d</w:t>
            </w:r>
            <w:r w:rsidR="00BC3E59" w:rsidRPr="0085159E">
              <w:rPr>
                <w:rFonts w:ascii="Work Sans" w:hAnsi="Work Sans" w:cstheme="majorHAnsi"/>
                <w:sz w:val="20"/>
                <w:szCs w:val="20"/>
              </w:rPr>
              <w:t>emonstrate that it has worked effectively in partnership with external agencies regarding these concerns</w:t>
            </w:r>
          </w:p>
        </w:tc>
        <w:tc>
          <w:tcPr>
            <w:tcW w:w="580" w:type="dxa"/>
            <w:shd w:val="clear" w:color="auto" w:fill="auto"/>
          </w:tcPr>
          <w:p w14:paraId="0F2B8DE5"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c>
          <w:tcPr>
            <w:tcW w:w="2807" w:type="dxa"/>
          </w:tcPr>
          <w:p w14:paraId="14EF43F7"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r>
      <w:tr w:rsidR="00BC3E59" w:rsidRPr="0085159E" w14:paraId="49410810" w14:textId="77777777" w:rsidTr="003D0084">
        <w:trPr>
          <w:trHeight w:val="474"/>
        </w:trPr>
        <w:tc>
          <w:tcPr>
            <w:tcW w:w="11660" w:type="dxa"/>
            <w:shd w:val="clear" w:color="auto" w:fill="auto"/>
          </w:tcPr>
          <w:p w14:paraId="79AB7633" w14:textId="2C49E561" w:rsidR="00BC3E59" w:rsidRPr="0085159E" w:rsidRDefault="00BC3E59" w:rsidP="00BC3E59">
            <w:pPr>
              <w:spacing w:after="0" w:line="240" w:lineRule="auto"/>
              <w:rPr>
                <w:rFonts w:ascii="Work Sans" w:eastAsia="Times New Roman" w:hAnsi="Work Sans" w:cstheme="majorHAnsi"/>
                <w:b/>
                <w:sz w:val="20"/>
                <w:szCs w:val="20"/>
                <w:lang w:eastAsia="en-GB"/>
              </w:rPr>
            </w:pPr>
            <w:r w:rsidRPr="0085159E">
              <w:rPr>
                <w:rFonts w:ascii="Work Sans" w:eastAsia="Times New Roman" w:hAnsi="Work Sans" w:cstheme="majorHAnsi"/>
                <w:b/>
                <w:sz w:val="20"/>
                <w:szCs w:val="20"/>
                <w:lang w:eastAsia="en-GB"/>
              </w:rPr>
              <w:t>Staff-</w:t>
            </w:r>
          </w:p>
          <w:p w14:paraId="41E286ED" w14:textId="7BD03133" w:rsidR="00BC3E59" w:rsidRPr="0085159E" w:rsidRDefault="00BC3E59" w:rsidP="0074156C">
            <w:pPr>
              <w:pStyle w:val="ListParagraph"/>
              <w:numPr>
                <w:ilvl w:val="0"/>
                <w:numId w:val="34"/>
              </w:numPr>
              <w:ind w:left="342" w:hanging="272"/>
              <w:rPr>
                <w:rFonts w:ascii="Work Sans" w:hAnsi="Work Sans" w:cstheme="majorHAnsi"/>
                <w:b/>
                <w:color w:val="000000" w:themeColor="text1"/>
                <w:sz w:val="20"/>
                <w:szCs w:val="20"/>
              </w:rPr>
            </w:pPr>
            <w:r w:rsidRPr="0085159E">
              <w:rPr>
                <w:rFonts w:ascii="Work Sans" w:hAnsi="Work Sans" w:cstheme="majorHAnsi"/>
                <w:b/>
                <w:color w:val="000000" w:themeColor="text1"/>
                <w:sz w:val="20"/>
                <w:szCs w:val="20"/>
                <w:u w:val="single"/>
              </w:rPr>
              <w:t xml:space="preserve">All staff, </w:t>
            </w:r>
            <w:r w:rsidRPr="0085159E">
              <w:rPr>
                <w:rFonts w:ascii="Work Sans" w:hAnsi="Work Sans" w:cstheme="majorHAnsi"/>
                <w:b/>
                <w:color w:val="000000" w:themeColor="text1"/>
                <w:sz w:val="20"/>
                <w:szCs w:val="20"/>
              </w:rPr>
              <w:t xml:space="preserve">including supply staff and volunteers, have been issued with and read the Part 1 summary of </w:t>
            </w:r>
            <w:r w:rsidRPr="0085159E">
              <w:rPr>
                <w:rFonts w:ascii="Work Sans" w:hAnsi="Work Sans" w:cstheme="majorHAnsi"/>
                <w:b/>
                <w:i/>
                <w:color w:val="000000" w:themeColor="text1"/>
                <w:sz w:val="20"/>
                <w:szCs w:val="20"/>
              </w:rPr>
              <w:t>Keeping Children Safe in Education 202</w:t>
            </w:r>
            <w:r w:rsidR="00934944" w:rsidRPr="0085159E">
              <w:rPr>
                <w:rFonts w:ascii="Work Sans" w:hAnsi="Work Sans" w:cstheme="majorHAnsi"/>
                <w:b/>
                <w:i/>
                <w:color w:val="000000" w:themeColor="text1"/>
                <w:sz w:val="20"/>
                <w:szCs w:val="20"/>
              </w:rPr>
              <w:t>3</w:t>
            </w:r>
            <w:r w:rsidRPr="0085159E">
              <w:rPr>
                <w:rFonts w:ascii="Work Sans" w:hAnsi="Work Sans" w:cstheme="majorHAnsi"/>
                <w:b/>
                <w:i/>
                <w:color w:val="000000" w:themeColor="text1"/>
                <w:sz w:val="20"/>
                <w:szCs w:val="20"/>
              </w:rPr>
              <w:t xml:space="preserve"> </w:t>
            </w:r>
            <w:r w:rsidRPr="0085159E">
              <w:rPr>
                <w:rFonts w:ascii="Work Sans" w:hAnsi="Work Sans" w:cstheme="majorHAnsi"/>
                <w:b/>
                <w:color w:val="FF0000"/>
                <w:sz w:val="20"/>
                <w:szCs w:val="20"/>
              </w:rPr>
              <w:t xml:space="preserve">and have had the opportunity to discuss changes and renewed focus aspects. </w:t>
            </w:r>
          </w:p>
          <w:p w14:paraId="0BFBF7EA" w14:textId="276ED25E" w:rsidR="0011309A" w:rsidRPr="0085159E" w:rsidRDefault="0011309A" w:rsidP="0074156C">
            <w:pPr>
              <w:pStyle w:val="ListParagraph"/>
              <w:numPr>
                <w:ilvl w:val="0"/>
                <w:numId w:val="34"/>
              </w:numPr>
              <w:ind w:left="342" w:hanging="272"/>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All staff are aware of the indicators of abuse</w:t>
            </w:r>
          </w:p>
          <w:p w14:paraId="2A5F0A71" w14:textId="3B9631A9" w:rsidR="00BC3E59" w:rsidRPr="0085159E" w:rsidRDefault="00BC3E59" w:rsidP="0074156C">
            <w:pPr>
              <w:pStyle w:val="ListParagraph"/>
              <w:numPr>
                <w:ilvl w:val="0"/>
                <w:numId w:val="34"/>
              </w:numPr>
              <w:ind w:left="342" w:hanging="272"/>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Staff </w:t>
            </w:r>
            <w:r w:rsidRPr="0085159E">
              <w:rPr>
                <w:rFonts w:ascii="Work Sans" w:hAnsi="Work Sans" w:cstheme="majorHAnsi"/>
                <w:i/>
                <w:color w:val="000000" w:themeColor="text1"/>
                <w:sz w:val="20"/>
                <w:szCs w:val="20"/>
              </w:rPr>
              <w:t xml:space="preserve">‘know how to make a complaint and to manage whistleblowing or other concerns about the practice of adults in respect of safety and protection of children and learners’  </w:t>
            </w:r>
          </w:p>
          <w:p w14:paraId="1B204A73" w14:textId="77777777" w:rsidR="00BC3E59" w:rsidRPr="0085159E" w:rsidRDefault="00BC3E59" w:rsidP="0074156C">
            <w:pPr>
              <w:pStyle w:val="ListParagraph"/>
              <w:numPr>
                <w:ilvl w:val="0"/>
                <w:numId w:val="34"/>
              </w:numPr>
              <w:ind w:left="342" w:hanging="272"/>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All staff have access to and know about the NSPCC whistleblowing hotline </w:t>
            </w:r>
          </w:p>
          <w:p w14:paraId="3F5A5405" w14:textId="105D88F8" w:rsidR="00BC3E59" w:rsidRPr="0085159E" w:rsidRDefault="00BC3E59" w:rsidP="0074156C">
            <w:pPr>
              <w:pStyle w:val="ListParagraph"/>
              <w:numPr>
                <w:ilvl w:val="0"/>
                <w:numId w:val="34"/>
              </w:numPr>
              <w:ind w:left="342" w:hanging="272"/>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Staff</w:t>
            </w:r>
            <w:r w:rsidRPr="0085159E">
              <w:rPr>
                <w:rFonts w:ascii="Work Sans" w:hAnsi="Work Sans" w:cstheme="majorHAnsi"/>
                <w:color w:val="000000" w:themeColor="text1"/>
                <w:sz w:val="20"/>
                <w:szCs w:val="20"/>
                <w:u w:val="single"/>
              </w:rPr>
              <w:t xml:space="preserve"> understand</w:t>
            </w:r>
            <w:r w:rsidRPr="0085159E">
              <w:rPr>
                <w:rFonts w:ascii="Work Sans" w:hAnsi="Work Sans" w:cstheme="majorHAnsi"/>
                <w:color w:val="000000" w:themeColor="text1"/>
                <w:sz w:val="20"/>
                <w:szCs w:val="20"/>
              </w:rPr>
              <w:t xml:space="preserve"> the many aspects of safeguarding i.e. Early Help, forms of child-on-child abuse, additional vulnerabilities of SEND pupils, FGM, radicalisation, local context and </w:t>
            </w:r>
            <w:r w:rsidRPr="0085159E">
              <w:rPr>
                <w:rFonts w:ascii="Work Sans" w:hAnsi="Work Sans" w:cstheme="majorHAnsi"/>
                <w:color w:val="0070C0"/>
                <w:sz w:val="20"/>
                <w:szCs w:val="20"/>
              </w:rPr>
              <w:t xml:space="preserve">clarified aspects in </w:t>
            </w:r>
            <w:r w:rsidR="00CD7B08" w:rsidRPr="0085159E">
              <w:rPr>
                <w:rFonts w:ascii="Work Sans" w:hAnsi="Work Sans" w:cstheme="majorHAnsi"/>
                <w:color w:val="0070C0"/>
                <w:sz w:val="20"/>
                <w:szCs w:val="20"/>
              </w:rPr>
              <w:t xml:space="preserve">the previous </w:t>
            </w:r>
            <w:r w:rsidRPr="0085159E">
              <w:rPr>
                <w:rFonts w:ascii="Work Sans" w:hAnsi="Work Sans" w:cstheme="majorHAnsi"/>
                <w:color w:val="0070C0"/>
                <w:sz w:val="20"/>
                <w:szCs w:val="20"/>
              </w:rPr>
              <w:t>KCSIE (CCE/CSE/SV)</w:t>
            </w:r>
          </w:p>
          <w:p w14:paraId="4F241132" w14:textId="77777777" w:rsidR="00BC3E59" w:rsidRPr="0085159E" w:rsidRDefault="00BC3E59" w:rsidP="0074156C">
            <w:pPr>
              <w:pStyle w:val="ListParagraph"/>
              <w:numPr>
                <w:ilvl w:val="0"/>
                <w:numId w:val="34"/>
              </w:numPr>
              <w:ind w:left="342" w:hanging="272"/>
              <w:rPr>
                <w:rFonts w:ascii="Work Sans" w:hAnsi="Work Sans"/>
                <w:color w:val="000000" w:themeColor="text1"/>
                <w:sz w:val="20"/>
                <w:szCs w:val="20"/>
                <w:lang w:eastAsia="en-US"/>
              </w:rPr>
            </w:pPr>
            <w:r w:rsidRPr="0085159E">
              <w:rPr>
                <w:rFonts w:ascii="Work Sans" w:hAnsi="Work Sans" w:cstheme="majorHAnsi"/>
                <w:sz w:val="20"/>
                <w:szCs w:val="20"/>
              </w:rPr>
              <w:t xml:space="preserve">Staff are alert to, and are confident in, addressing incidents of abuse such as bullying, physical abuse, child-on-child abuse, sexual </w:t>
            </w:r>
            <w:proofErr w:type="gramStart"/>
            <w:r w:rsidRPr="0085159E">
              <w:rPr>
                <w:rFonts w:ascii="Work Sans" w:hAnsi="Work Sans" w:cstheme="majorHAnsi"/>
                <w:sz w:val="20"/>
                <w:szCs w:val="20"/>
              </w:rPr>
              <w:t>violence</w:t>
            </w:r>
            <w:proofErr w:type="gramEnd"/>
            <w:r w:rsidRPr="0085159E">
              <w:rPr>
                <w:rFonts w:ascii="Work Sans" w:hAnsi="Work Sans" w:cstheme="majorHAnsi"/>
                <w:sz w:val="20"/>
                <w:szCs w:val="20"/>
              </w:rPr>
              <w:t xml:space="preserve"> and </w:t>
            </w:r>
            <w:r w:rsidRPr="0085159E">
              <w:rPr>
                <w:rFonts w:ascii="Work Sans" w:hAnsi="Work Sans" w:cstheme="majorHAnsi"/>
                <w:color w:val="000000" w:themeColor="text1"/>
                <w:sz w:val="20"/>
                <w:szCs w:val="20"/>
              </w:rPr>
              <w:t xml:space="preserve">harassment. They understand that </w:t>
            </w:r>
            <w:r w:rsidRPr="0085159E">
              <w:rPr>
                <w:rFonts w:ascii="Work Sans" w:hAnsi="Work Sans" w:cstheme="majorHAnsi"/>
                <w:bCs/>
                <w:color w:val="000000" w:themeColor="text1"/>
                <w:sz w:val="20"/>
                <w:szCs w:val="20"/>
                <w:lang w:eastAsia="en-US"/>
              </w:rPr>
              <w:t xml:space="preserve">harm can include ill treatment that is </w:t>
            </w:r>
            <w:r w:rsidRPr="0085159E">
              <w:rPr>
                <w:rFonts w:ascii="Work Sans" w:hAnsi="Work Sans" w:cstheme="majorHAnsi"/>
                <w:bCs/>
                <w:color w:val="000000" w:themeColor="text1"/>
                <w:sz w:val="20"/>
                <w:szCs w:val="20"/>
                <w:lang w:eastAsia="en-US"/>
              </w:rPr>
              <w:lastRenderedPageBreak/>
              <w:t xml:space="preserve">not physical as well as the impact of witnessing ill treatment of others e.g.  in relation to the impact on children of all forms of domestic abuse. </w:t>
            </w:r>
          </w:p>
          <w:p w14:paraId="6AEDAF99" w14:textId="72802188" w:rsidR="00BC3E59" w:rsidRPr="0085159E" w:rsidRDefault="00BC3E59" w:rsidP="0074156C">
            <w:pPr>
              <w:pStyle w:val="ListParagraph"/>
              <w:numPr>
                <w:ilvl w:val="0"/>
                <w:numId w:val="34"/>
              </w:numPr>
              <w:ind w:left="342" w:hanging="272"/>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All staff are aware that children may not feel ready </w:t>
            </w:r>
            <w:r w:rsidR="00934944" w:rsidRPr="0085159E">
              <w:rPr>
                <w:rFonts w:ascii="Work Sans" w:hAnsi="Work Sans" w:cstheme="majorHAnsi"/>
                <w:color w:val="000000" w:themeColor="text1"/>
                <w:sz w:val="20"/>
                <w:szCs w:val="20"/>
              </w:rPr>
              <w:t xml:space="preserve">to, </w:t>
            </w:r>
            <w:r w:rsidRPr="0085159E">
              <w:rPr>
                <w:rFonts w:ascii="Work Sans" w:hAnsi="Work Sans" w:cstheme="majorHAnsi"/>
                <w:color w:val="000000" w:themeColor="text1"/>
                <w:sz w:val="20"/>
                <w:szCs w:val="20"/>
              </w:rPr>
              <w:t>or know how to</w:t>
            </w:r>
            <w:r w:rsidR="00934944" w:rsidRPr="0085159E">
              <w:rPr>
                <w:rFonts w:ascii="Work Sans" w:hAnsi="Work Sans" w:cstheme="majorHAnsi"/>
                <w:color w:val="000000" w:themeColor="text1"/>
                <w:sz w:val="20"/>
                <w:szCs w:val="20"/>
              </w:rPr>
              <w:t>,</w:t>
            </w:r>
            <w:r w:rsidRPr="0085159E">
              <w:rPr>
                <w:rFonts w:ascii="Work Sans" w:hAnsi="Work Sans" w:cstheme="majorHAnsi"/>
                <w:color w:val="000000" w:themeColor="text1"/>
                <w:sz w:val="20"/>
                <w:szCs w:val="20"/>
              </w:rPr>
              <w:t xml:space="preserve"> tell someone that they are being abused, exploited, or neglected</w:t>
            </w:r>
            <w:r w:rsidR="003B7171" w:rsidRPr="0085159E">
              <w:rPr>
                <w:rFonts w:ascii="Work Sans" w:hAnsi="Work Sans" w:cstheme="majorHAnsi"/>
                <w:color w:val="000000" w:themeColor="text1"/>
                <w:sz w:val="20"/>
                <w:szCs w:val="20"/>
              </w:rPr>
              <w:t xml:space="preserve"> (see induction section below)</w:t>
            </w:r>
          </w:p>
          <w:p w14:paraId="7B7BC328" w14:textId="77777777" w:rsidR="00901281" w:rsidRPr="0085159E" w:rsidRDefault="00901281" w:rsidP="0074156C">
            <w:pPr>
              <w:pStyle w:val="ListParagraph"/>
              <w:numPr>
                <w:ilvl w:val="0"/>
                <w:numId w:val="34"/>
              </w:numPr>
              <w:ind w:left="342" w:hanging="272"/>
              <w:rPr>
                <w:rFonts w:ascii="Work Sans" w:hAnsi="Work Sans" w:cstheme="majorHAnsi"/>
                <w:color w:val="000000" w:themeColor="text1"/>
                <w:sz w:val="20"/>
                <w:szCs w:val="20"/>
              </w:rPr>
            </w:pPr>
            <w:r w:rsidRPr="0085159E">
              <w:rPr>
                <w:rFonts w:ascii="Work Sans" w:hAnsi="Work Sans" w:cstheme="majorHAnsi"/>
                <w:color w:val="0070C0"/>
                <w:sz w:val="20"/>
                <w:szCs w:val="20"/>
              </w:rPr>
              <w:t xml:space="preserve">Staff know the school’s procedures for searching, screening and </w:t>
            </w:r>
            <w:proofErr w:type="gramStart"/>
            <w:r w:rsidR="00BB7C57" w:rsidRPr="0085159E">
              <w:rPr>
                <w:rFonts w:ascii="Work Sans" w:hAnsi="Work Sans" w:cstheme="majorHAnsi"/>
                <w:color w:val="0070C0"/>
                <w:sz w:val="20"/>
                <w:szCs w:val="20"/>
              </w:rPr>
              <w:t>confiscation</w:t>
            </w:r>
            <w:proofErr w:type="gramEnd"/>
          </w:p>
          <w:p w14:paraId="40D4D680" w14:textId="7EE84EB7" w:rsidR="00CD7B08" w:rsidRPr="0085159E" w:rsidRDefault="00CD7B08" w:rsidP="0074156C">
            <w:pPr>
              <w:pStyle w:val="ListParagraph"/>
              <w:numPr>
                <w:ilvl w:val="0"/>
                <w:numId w:val="34"/>
              </w:numPr>
              <w:ind w:left="342" w:hanging="272"/>
              <w:rPr>
                <w:rFonts w:ascii="Work Sans" w:hAnsi="Work Sans" w:cstheme="majorHAnsi"/>
                <w:color w:val="000000" w:themeColor="text1"/>
                <w:sz w:val="20"/>
                <w:szCs w:val="20"/>
              </w:rPr>
            </w:pPr>
            <w:r w:rsidRPr="0085159E">
              <w:rPr>
                <w:rFonts w:ascii="Work Sans" w:hAnsi="Work Sans" w:cstheme="majorHAnsi"/>
                <w:color w:val="FF0000"/>
                <w:sz w:val="20"/>
                <w:szCs w:val="20"/>
              </w:rPr>
              <w:t xml:space="preserve">Staff know the school’s filtering and monitoring procedures </w:t>
            </w:r>
            <w:r w:rsidR="00625943" w:rsidRPr="0085159E">
              <w:rPr>
                <w:rFonts w:ascii="Work Sans" w:hAnsi="Work Sans" w:cstheme="majorHAnsi"/>
                <w:color w:val="FF0000"/>
                <w:sz w:val="20"/>
                <w:szCs w:val="20"/>
              </w:rPr>
              <w:t xml:space="preserve">in </w:t>
            </w:r>
            <w:hyperlink r:id="rId30" w:history="1">
              <w:hyperlink r:id="rId31" w:history="1">
                <w:r w:rsidR="00625943" w:rsidRPr="0085159E">
                  <w:rPr>
                    <w:rStyle w:val="Hyperlink"/>
                    <w:rFonts w:ascii="Work Sans" w:hAnsi="Work Sans" w:cstheme="majorHAnsi"/>
                    <w:sz w:val="20"/>
                    <w:szCs w:val="20"/>
                  </w:rPr>
                  <w:t>Meeting the digital and technology standards in schools</w:t>
                </w:r>
              </w:hyperlink>
            </w:hyperlink>
            <w:r w:rsidRPr="0085159E">
              <w:rPr>
                <w:rFonts w:ascii="Work Sans" w:hAnsi="Work Sans" w:cstheme="majorHAnsi"/>
                <w:color w:val="FF0000"/>
                <w:sz w:val="20"/>
                <w:szCs w:val="20"/>
              </w:rPr>
              <w:t xml:space="preserve"> </w:t>
            </w:r>
          </w:p>
        </w:tc>
        <w:tc>
          <w:tcPr>
            <w:tcW w:w="580" w:type="dxa"/>
            <w:shd w:val="clear" w:color="auto" w:fill="auto"/>
          </w:tcPr>
          <w:p w14:paraId="4035B33C"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c>
          <w:tcPr>
            <w:tcW w:w="2807" w:type="dxa"/>
          </w:tcPr>
          <w:p w14:paraId="6729CA41"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r>
      <w:tr w:rsidR="00A95196" w:rsidRPr="0085159E" w14:paraId="55D73EA9" w14:textId="77777777" w:rsidTr="00C477ED">
        <w:trPr>
          <w:trHeight w:val="487"/>
        </w:trPr>
        <w:tc>
          <w:tcPr>
            <w:tcW w:w="11660" w:type="dxa"/>
            <w:shd w:val="clear" w:color="auto" w:fill="auto"/>
          </w:tcPr>
          <w:p w14:paraId="1D15514B" w14:textId="2F8E0438" w:rsidR="00A95196" w:rsidRPr="0085159E" w:rsidRDefault="00A95196" w:rsidP="00C477ED">
            <w:pPr>
              <w:spacing w:after="0" w:line="240" w:lineRule="auto"/>
              <w:rPr>
                <w:rFonts w:ascii="Work Sans" w:eastAsia="Times New Roman" w:hAnsi="Work Sans" w:cstheme="majorHAnsi"/>
                <w:sz w:val="20"/>
                <w:szCs w:val="20"/>
              </w:rPr>
            </w:pPr>
            <w:r w:rsidRPr="0085159E">
              <w:rPr>
                <w:rFonts w:ascii="Work Sans" w:eastAsia="Times New Roman" w:hAnsi="Work Sans" w:cstheme="majorHAnsi"/>
                <w:b/>
                <w:sz w:val="20"/>
                <w:szCs w:val="20"/>
                <w:u w:val="single"/>
              </w:rPr>
              <w:t>Staff Induction and communication</w:t>
            </w:r>
            <w:r w:rsidRPr="0085159E">
              <w:rPr>
                <w:rFonts w:ascii="Work Sans" w:eastAsia="Times New Roman" w:hAnsi="Work Sans" w:cstheme="majorHAnsi"/>
                <w:color w:val="0070C0"/>
                <w:sz w:val="20"/>
                <w:szCs w:val="20"/>
              </w:rPr>
              <w:t xml:space="preserve">: </w:t>
            </w:r>
            <w:r w:rsidR="00626550" w:rsidRPr="0085159E">
              <w:rPr>
                <w:rFonts w:ascii="Work Sans" w:eastAsia="Times New Roman" w:hAnsi="Work Sans" w:cstheme="majorHAnsi"/>
                <w:color w:val="0070C0"/>
                <w:sz w:val="20"/>
                <w:szCs w:val="20"/>
              </w:rPr>
              <w:t>It is suggested that you are clear about general induction and safeguarding induction – helpful to divide these into clear categories on the induction checklist.</w:t>
            </w:r>
          </w:p>
          <w:p w14:paraId="432A011F" w14:textId="77777777" w:rsidR="00626550" w:rsidRPr="0085159E" w:rsidRDefault="00626550" w:rsidP="00C477ED">
            <w:pPr>
              <w:spacing w:after="0" w:line="240" w:lineRule="auto"/>
              <w:rPr>
                <w:rFonts w:ascii="Work Sans" w:eastAsia="Times New Roman" w:hAnsi="Work Sans" w:cstheme="majorHAnsi"/>
                <w:b/>
                <w:sz w:val="20"/>
                <w:szCs w:val="20"/>
              </w:rPr>
            </w:pPr>
          </w:p>
          <w:p w14:paraId="55DC7147" w14:textId="38936128" w:rsidR="00A95196" w:rsidRPr="0085159E" w:rsidRDefault="00446667" w:rsidP="00C477ED">
            <w:pPr>
              <w:spacing w:after="0" w:line="240" w:lineRule="auto"/>
              <w:rPr>
                <w:rFonts w:ascii="Work Sans" w:eastAsia="Times New Roman" w:hAnsi="Work Sans" w:cstheme="majorHAnsi"/>
                <w:b/>
                <w:sz w:val="20"/>
                <w:szCs w:val="20"/>
              </w:rPr>
            </w:pPr>
            <w:r w:rsidRPr="0085159E">
              <w:rPr>
                <w:rFonts w:ascii="Work Sans" w:eastAsia="Times New Roman" w:hAnsi="Work Sans" w:cstheme="majorHAnsi"/>
                <w:b/>
                <w:sz w:val="20"/>
                <w:szCs w:val="20"/>
              </w:rPr>
              <w:t>T</w:t>
            </w:r>
            <w:r w:rsidR="00A95196" w:rsidRPr="0085159E">
              <w:rPr>
                <w:rFonts w:ascii="Work Sans" w:eastAsia="Times New Roman" w:hAnsi="Work Sans" w:cstheme="majorHAnsi"/>
                <w:b/>
                <w:sz w:val="20"/>
                <w:szCs w:val="20"/>
              </w:rPr>
              <w:t xml:space="preserve">eachers should safeguard children’s wellbeing and maintain public trust in the teaching profession as </w:t>
            </w:r>
            <w:r w:rsidR="00934944" w:rsidRPr="0085159E">
              <w:rPr>
                <w:rFonts w:ascii="Work Sans" w:eastAsia="Times New Roman" w:hAnsi="Work Sans" w:cstheme="majorHAnsi"/>
                <w:b/>
                <w:sz w:val="20"/>
                <w:szCs w:val="20"/>
              </w:rPr>
              <w:t>p</w:t>
            </w:r>
            <w:r w:rsidR="00A95196" w:rsidRPr="0085159E">
              <w:rPr>
                <w:rFonts w:ascii="Work Sans" w:eastAsia="Times New Roman" w:hAnsi="Work Sans" w:cstheme="majorHAnsi"/>
                <w:b/>
                <w:sz w:val="20"/>
                <w:szCs w:val="20"/>
              </w:rPr>
              <w:t xml:space="preserve">art of their professional duties </w:t>
            </w:r>
            <w:r w:rsidR="00A95196" w:rsidRPr="0085159E">
              <w:rPr>
                <w:rFonts w:ascii="Work Sans" w:eastAsia="Times New Roman" w:hAnsi="Work Sans" w:cstheme="majorHAnsi"/>
                <w:sz w:val="20"/>
                <w:szCs w:val="20"/>
              </w:rPr>
              <w:t>(T</w:t>
            </w:r>
            <w:r w:rsidR="000D553D" w:rsidRPr="0085159E">
              <w:rPr>
                <w:rFonts w:ascii="Work Sans" w:eastAsia="Times New Roman" w:hAnsi="Work Sans" w:cstheme="majorHAnsi"/>
                <w:sz w:val="20"/>
                <w:szCs w:val="20"/>
              </w:rPr>
              <w:t>eacher</w:t>
            </w:r>
            <w:r w:rsidR="00A95196" w:rsidRPr="0085159E">
              <w:rPr>
                <w:rFonts w:ascii="Work Sans" w:eastAsia="Times New Roman" w:hAnsi="Work Sans" w:cstheme="majorHAnsi"/>
                <w:sz w:val="20"/>
                <w:szCs w:val="20"/>
              </w:rPr>
              <w:t xml:space="preserve"> Standards)</w:t>
            </w:r>
          </w:p>
          <w:p w14:paraId="51DCF3C8" w14:textId="77777777" w:rsidR="00D003B1" w:rsidRPr="0085159E" w:rsidRDefault="00D003B1" w:rsidP="00C477ED">
            <w:pPr>
              <w:spacing w:after="0" w:line="240" w:lineRule="auto"/>
              <w:rPr>
                <w:rFonts w:ascii="Work Sans" w:eastAsia="Times New Roman" w:hAnsi="Work Sans" w:cstheme="majorHAnsi"/>
                <w:sz w:val="20"/>
                <w:szCs w:val="20"/>
              </w:rPr>
            </w:pPr>
          </w:p>
          <w:p w14:paraId="04F29221" w14:textId="09031406" w:rsidR="00A95196" w:rsidRPr="0085159E" w:rsidRDefault="00A95196" w:rsidP="00C477ED">
            <w:pPr>
              <w:spacing w:after="0" w:line="240" w:lineRule="auto"/>
              <w:rPr>
                <w:rFonts w:ascii="Work Sans" w:eastAsia="Times New Roman" w:hAnsi="Work Sans" w:cstheme="majorHAnsi"/>
                <w:sz w:val="20"/>
                <w:szCs w:val="20"/>
              </w:rPr>
            </w:pPr>
            <w:r w:rsidRPr="0085159E">
              <w:rPr>
                <w:rFonts w:ascii="Work Sans" w:eastAsia="Times New Roman" w:hAnsi="Work Sans" w:cstheme="majorHAnsi"/>
                <w:sz w:val="20"/>
                <w:szCs w:val="20"/>
              </w:rPr>
              <w:t xml:space="preserve">All staff should be aware of school safeguarding </w:t>
            </w:r>
            <w:r w:rsidR="00D003B1" w:rsidRPr="0085159E">
              <w:rPr>
                <w:rFonts w:ascii="Work Sans" w:eastAsia="Times New Roman" w:hAnsi="Work Sans" w:cstheme="majorHAnsi"/>
                <w:sz w:val="20"/>
                <w:szCs w:val="20"/>
              </w:rPr>
              <w:t>systems,</w:t>
            </w:r>
            <w:r w:rsidRPr="0085159E">
              <w:rPr>
                <w:rFonts w:ascii="Work Sans" w:eastAsia="Times New Roman" w:hAnsi="Work Sans" w:cstheme="majorHAnsi"/>
                <w:sz w:val="20"/>
                <w:szCs w:val="20"/>
              </w:rPr>
              <w:t xml:space="preserve"> and these should be explained to them as part of their induction (and regularly reviewed)</w:t>
            </w:r>
            <w:r w:rsidR="00934944" w:rsidRPr="0085159E">
              <w:rPr>
                <w:rFonts w:ascii="Work Sans" w:eastAsia="Times New Roman" w:hAnsi="Work Sans" w:cstheme="majorHAnsi"/>
                <w:sz w:val="20"/>
                <w:szCs w:val="20"/>
              </w:rPr>
              <w:t>.</w:t>
            </w:r>
            <w:r w:rsidRPr="0085159E">
              <w:rPr>
                <w:rFonts w:ascii="Work Sans" w:eastAsia="Times New Roman" w:hAnsi="Work Sans" w:cstheme="majorHAnsi"/>
                <w:sz w:val="20"/>
                <w:szCs w:val="20"/>
              </w:rPr>
              <w:t xml:space="preserve"> Policies</w:t>
            </w:r>
            <w:r w:rsidRPr="0085159E">
              <w:rPr>
                <w:rFonts w:ascii="Work Sans" w:eastAsia="Times New Roman" w:hAnsi="Work Sans" w:cstheme="majorHAnsi"/>
                <w:sz w:val="20"/>
                <w:szCs w:val="20"/>
                <w:u w:val="single"/>
              </w:rPr>
              <w:t xml:space="preserve"> and communication </w:t>
            </w:r>
            <w:r w:rsidRPr="0085159E">
              <w:rPr>
                <w:rFonts w:ascii="Work Sans" w:eastAsia="Times New Roman" w:hAnsi="Work Sans" w:cstheme="majorHAnsi"/>
                <w:b/>
                <w:sz w:val="20"/>
                <w:szCs w:val="20"/>
                <w:u w:val="single"/>
              </w:rPr>
              <w:t>should</w:t>
            </w:r>
            <w:r w:rsidRPr="0085159E">
              <w:rPr>
                <w:rFonts w:ascii="Work Sans" w:eastAsia="Times New Roman" w:hAnsi="Work Sans" w:cstheme="majorHAnsi"/>
                <w:sz w:val="20"/>
                <w:szCs w:val="20"/>
                <w:u w:val="single"/>
              </w:rPr>
              <w:t xml:space="preserve"> include: </w:t>
            </w:r>
          </w:p>
          <w:p w14:paraId="68DCAD97" w14:textId="77777777" w:rsidR="00A95196" w:rsidRPr="0085159E" w:rsidRDefault="00A95196" w:rsidP="00D003B1">
            <w:pPr>
              <w:pStyle w:val="ListParagraph"/>
              <w:numPr>
                <w:ilvl w:val="0"/>
                <w:numId w:val="19"/>
              </w:numPr>
              <w:ind w:left="495" w:hanging="290"/>
              <w:rPr>
                <w:rFonts w:ascii="Work Sans" w:hAnsi="Work Sans" w:cstheme="majorHAnsi"/>
                <w:sz w:val="20"/>
                <w:szCs w:val="20"/>
              </w:rPr>
            </w:pPr>
            <w:r w:rsidRPr="0085159E">
              <w:rPr>
                <w:rFonts w:ascii="Work Sans" w:hAnsi="Work Sans" w:cstheme="majorHAnsi"/>
                <w:sz w:val="20"/>
                <w:szCs w:val="20"/>
              </w:rPr>
              <w:t>The school’s safeguarding and CP Policy</w:t>
            </w:r>
          </w:p>
          <w:p w14:paraId="74FC5D22" w14:textId="3562CBBE" w:rsidR="00A95196" w:rsidRPr="0085159E" w:rsidRDefault="00A95196" w:rsidP="00D003B1">
            <w:pPr>
              <w:pStyle w:val="ListParagraph"/>
              <w:numPr>
                <w:ilvl w:val="0"/>
                <w:numId w:val="19"/>
              </w:numPr>
              <w:ind w:left="495" w:hanging="29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The school behaviour policy (including measures to prevent bullying (inc</w:t>
            </w:r>
            <w:r w:rsidR="00934944" w:rsidRPr="0085159E">
              <w:rPr>
                <w:rFonts w:ascii="Work Sans" w:hAnsi="Work Sans" w:cstheme="majorHAnsi"/>
                <w:color w:val="000000" w:themeColor="text1"/>
                <w:sz w:val="20"/>
                <w:szCs w:val="20"/>
              </w:rPr>
              <w:t>luding</w:t>
            </w:r>
            <w:r w:rsidRPr="0085159E">
              <w:rPr>
                <w:rFonts w:ascii="Work Sans" w:hAnsi="Work Sans" w:cstheme="majorHAnsi"/>
                <w:color w:val="000000" w:themeColor="text1"/>
                <w:sz w:val="20"/>
                <w:szCs w:val="20"/>
              </w:rPr>
              <w:t xml:space="preserve"> cyberbullying, prejudice-based and discriminatory bullying)</w:t>
            </w:r>
          </w:p>
          <w:p w14:paraId="108DD50B" w14:textId="710A2436" w:rsidR="00A95196" w:rsidRPr="0085159E" w:rsidRDefault="00A95196" w:rsidP="00D003B1">
            <w:pPr>
              <w:pStyle w:val="ListParagraph"/>
              <w:numPr>
                <w:ilvl w:val="0"/>
                <w:numId w:val="19"/>
              </w:numPr>
              <w:ind w:left="495" w:hanging="290"/>
              <w:rPr>
                <w:rFonts w:ascii="Work Sans" w:hAnsi="Work Sans" w:cstheme="majorHAnsi"/>
                <w:sz w:val="20"/>
                <w:szCs w:val="20"/>
              </w:rPr>
            </w:pPr>
            <w:r w:rsidRPr="0085159E">
              <w:rPr>
                <w:rFonts w:ascii="Work Sans" w:hAnsi="Work Sans" w:cstheme="majorHAnsi"/>
                <w:sz w:val="20"/>
                <w:szCs w:val="20"/>
              </w:rPr>
              <w:t xml:space="preserve">Staff </w:t>
            </w:r>
            <w:r w:rsidRPr="0085159E">
              <w:rPr>
                <w:rFonts w:ascii="Work Sans" w:hAnsi="Work Sans" w:cstheme="majorHAnsi"/>
                <w:color w:val="000000" w:themeColor="text1"/>
                <w:sz w:val="20"/>
                <w:szCs w:val="20"/>
              </w:rPr>
              <w:t>Behaviour Code/Policy –including acceptable use of technology, staff pupil relationships, communications and use of social media</w:t>
            </w:r>
            <w:r w:rsidR="000D553D" w:rsidRPr="0085159E">
              <w:rPr>
                <w:rFonts w:ascii="Work Sans" w:hAnsi="Work Sans" w:cstheme="majorHAnsi"/>
                <w:color w:val="000000" w:themeColor="text1"/>
                <w:sz w:val="20"/>
                <w:szCs w:val="20"/>
              </w:rPr>
              <w:t>, low-level concerns, allegations against staff, whistleblowing</w:t>
            </w:r>
          </w:p>
          <w:p w14:paraId="2C32CBDB" w14:textId="7DF970CE" w:rsidR="00A95196" w:rsidRPr="0085159E" w:rsidRDefault="00A95196" w:rsidP="00D003B1">
            <w:pPr>
              <w:pStyle w:val="ListParagraph"/>
              <w:numPr>
                <w:ilvl w:val="0"/>
                <w:numId w:val="19"/>
              </w:numPr>
              <w:ind w:left="495" w:hanging="29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Part 1 of </w:t>
            </w:r>
            <w:proofErr w:type="spellStart"/>
            <w:r w:rsidRPr="0085159E">
              <w:rPr>
                <w:rFonts w:ascii="Work Sans" w:hAnsi="Work Sans" w:cstheme="majorHAnsi"/>
                <w:color w:val="000000" w:themeColor="text1"/>
                <w:sz w:val="20"/>
                <w:szCs w:val="20"/>
              </w:rPr>
              <w:t>KCSiE</w:t>
            </w:r>
            <w:proofErr w:type="spellEnd"/>
            <w:r w:rsidRPr="0085159E">
              <w:rPr>
                <w:rFonts w:ascii="Work Sans" w:hAnsi="Work Sans" w:cstheme="majorHAnsi"/>
                <w:color w:val="000000" w:themeColor="text1"/>
                <w:sz w:val="20"/>
                <w:szCs w:val="20"/>
              </w:rPr>
              <w:t xml:space="preserve"> 202</w:t>
            </w:r>
            <w:r w:rsidR="00EE186F" w:rsidRPr="0085159E">
              <w:rPr>
                <w:rFonts w:ascii="Work Sans" w:hAnsi="Work Sans" w:cstheme="majorHAnsi"/>
                <w:color w:val="000000" w:themeColor="text1"/>
                <w:sz w:val="20"/>
                <w:szCs w:val="20"/>
              </w:rPr>
              <w:t>3</w:t>
            </w:r>
            <w:r w:rsidRPr="0085159E">
              <w:rPr>
                <w:rFonts w:ascii="Work Sans" w:hAnsi="Work Sans" w:cstheme="majorHAnsi"/>
                <w:color w:val="000000" w:themeColor="text1"/>
                <w:sz w:val="20"/>
                <w:szCs w:val="20"/>
              </w:rPr>
              <w:t xml:space="preserve"> (</w:t>
            </w:r>
            <w:r w:rsidRPr="0085159E">
              <w:rPr>
                <w:rFonts w:ascii="Work Sans" w:hAnsi="Work Sans" w:cstheme="majorHAnsi"/>
                <w:i/>
                <w:iCs/>
                <w:color w:val="000000" w:themeColor="text1"/>
                <w:sz w:val="20"/>
                <w:szCs w:val="20"/>
              </w:rPr>
              <w:t>or</w:t>
            </w:r>
            <w:r w:rsidRPr="0085159E">
              <w:rPr>
                <w:rFonts w:ascii="Work Sans" w:hAnsi="Work Sans" w:cstheme="majorHAnsi"/>
                <w:color w:val="000000" w:themeColor="text1"/>
                <w:sz w:val="20"/>
                <w:szCs w:val="20"/>
              </w:rPr>
              <w:t xml:space="preserve"> Annex A for those agreed by the GB)</w:t>
            </w:r>
          </w:p>
          <w:p w14:paraId="33C367A0" w14:textId="77777777" w:rsidR="00A95196" w:rsidRPr="0085159E" w:rsidRDefault="00A95196" w:rsidP="00D003B1">
            <w:pPr>
              <w:pStyle w:val="ListParagraph"/>
              <w:numPr>
                <w:ilvl w:val="0"/>
                <w:numId w:val="19"/>
              </w:numPr>
              <w:ind w:left="495" w:hanging="29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 identity </w:t>
            </w:r>
            <w:r w:rsidRPr="0085159E">
              <w:rPr>
                <w:rFonts w:ascii="Work Sans" w:hAnsi="Work Sans" w:cstheme="majorHAnsi"/>
                <w:color w:val="000000" w:themeColor="text1"/>
                <w:sz w:val="20"/>
                <w:szCs w:val="20"/>
                <w:u w:val="single"/>
              </w:rPr>
              <w:t>and role</w:t>
            </w:r>
            <w:r w:rsidRPr="0085159E">
              <w:rPr>
                <w:rFonts w:ascii="Work Sans" w:hAnsi="Work Sans" w:cstheme="majorHAnsi"/>
                <w:color w:val="000000" w:themeColor="text1"/>
                <w:sz w:val="20"/>
                <w:szCs w:val="20"/>
              </w:rPr>
              <w:t xml:space="preserve"> of the DSL and any Deputy DSLs</w:t>
            </w:r>
          </w:p>
          <w:p w14:paraId="6A6B4182" w14:textId="5DECF652" w:rsidR="00A95196" w:rsidRPr="0085159E" w:rsidRDefault="00A95196" w:rsidP="00D003B1">
            <w:pPr>
              <w:pStyle w:val="ListParagraph"/>
              <w:numPr>
                <w:ilvl w:val="0"/>
                <w:numId w:val="19"/>
              </w:numPr>
              <w:ind w:left="495" w:hanging="29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 school response to children who go </w:t>
            </w:r>
            <w:r w:rsidR="00BB7C57" w:rsidRPr="0085159E">
              <w:rPr>
                <w:rFonts w:ascii="Work Sans" w:hAnsi="Work Sans" w:cstheme="majorHAnsi"/>
                <w:color w:val="FF0000"/>
                <w:sz w:val="20"/>
                <w:szCs w:val="20"/>
              </w:rPr>
              <w:t xml:space="preserve">absent from </w:t>
            </w:r>
            <w:r w:rsidRPr="0085159E">
              <w:rPr>
                <w:rFonts w:ascii="Work Sans" w:hAnsi="Work Sans" w:cstheme="majorHAnsi"/>
                <w:color w:val="000000" w:themeColor="text1"/>
                <w:sz w:val="20"/>
                <w:szCs w:val="20"/>
              </w:rPr>
              <w:t xml:space="preserve">education </w:t>
            </w:r>
          </w:p>
          <w:p w14:paraId="2FBD1702" w14:textId="6B8234CF" w:rsidR="00A95196" w:rsidRPr="0085159E" w:rsidRDefault="00A95196" w:rsidP="00D003B1">
            <w:pPr>
              <w:pStyle w:val="ListParagraph"/>
              <w:numPr>
                <w:ilvl w:val="0"/>
                <w:numId w:val="105"/>
              </w:numPr>
              <w:ind w:left="495" w:hanging="29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Appropriate training</w:t>
            </w:r>
            <w:r w:rsidRPr="0085159E">
              <w:rPr>
                <w:rFonts w:ascii="Work Sans" w:hAnsi="Work Sans" w:cstheme="majorHAnsi"/>
                <w:color w:val="0070C0"/>
                <w:sz w:val="20"/>
                <w:szCs w:val="20"/>
              </w:rPr>
              <w:t xml:space="preserve">, </w:t>
            </w:r>
            <w:r w:rsidRPr="0085159E">
              <w:rPr>
                <w:rFonts w:ascii="Work Sans" w:hAnsi="Work Sans" w:cstheme="majorHAnsi"/>
                <w:b/>
                <w:bCs/>
                <w:color w:val="0070C0"/>
                <w:sz w:val="20"/>
                <w:szCs w:val="20"/>
              </w:rPr>
              <w:t>including online safety</w:t>
            </w:r>
            <w:r w:rsidRPr="0085159E">
              <w:rPr>
                <w:rFonts w:ascii="Work Sans" w:hAnsi="Work Sans" w:cstheme="majorHAnsi"/>
                <w:color w:val="0070C0"/>
                <w:sz w:val="20"/>
                <w:szCs w:val="20"/>
              </w:rPr>
              <w:t xml:space="preserve">, </w:t>
            </w:r>
            <w:r w:rsidR="00BB7C57" w:rsidRPr="0085159E">
              <w:rPr>
                <w:rFonts w:ascii="Work Sans" w:hAnsi="Work Sans" w:cstheme="majorHAnsi"/>
                <w:color w:val="FF0000"/>
                <w:sz w:val="20"/>
                <w:szCs w:val="20"/>
              </w:rPr>
              <w:t xml:space="preserve">cyber security </w:t>
            </w:r>
            <w:r w:rsidR="00BB7C57" w:rsidRPr="0085159E">
              <w:rPr>
                <w:rFonts w:ascii="Work Sans" w:hAnsi="Work Sans" w:cstheme="majorHAnsi"/>
                <w:color w:val="000000" w:themeColor="text1"/>
                <w:sz w:val="20"/>
                <w:szCs w:val="20"/>
              </w:rPr>
              <w:t>and</w:t>
            </w:r>
            <w:r w:rsidR="00BB7C57" w:rsidRPr="0085159E">
              <w:rPr>
                <w:rFonts w:ascii="Work Sans" w:hAnsi="Work Sans" w:cstheme="majorHAnsi"/>
                <w:color w:val="0B0C0C"/>
                <w:sz w:val="20"/>
                <w:szCs w:val="20"/>
              </w:rPr>
              <w:t xml:space="preserve"> </w:t>
            </w:r>
            <w:r w:rsidR="00BB7C57" w:rsidRPr="0085159E">
              <w:rPr>
                <w:rFonts w:ascii="Work Sans" w:hAnsi="Work Sans" w:cstheme="majorHAnsi"/>
                <w:color w:val="FF0000"/>
                <w:sz w:val="20"/>
                <w:szCs w:val="20"/>
              </w:rPr>
              <w:t>the school’s approach to</w:t>
            </w:r>
            <w:r w:rsidR="00625943" w:rsidRPr="0085159E">
              <w:rPr>
                <w:rFonts w:ascii="Work Sans" w:hAnsi="Work Sans" w:cstheme="majorHAnsi"/>
                <w:color w:val="FF0000"/>
                <w:sz w:val="20"/>
                <w:szCs w:val="20"/>
              </w:rPr>
              <w:t xml:space="preserve"> </w:t>
            </w:r>
            <w:hyperlink r:id="rId32" w:history="1">
              <w:hyperlink r:id="rId33" w:history="1">
                <w:r w:rsidR="00625943" w:rsidRPr="0085159E">
                  <w:rPr>
                    <w:rStyle w:val="Hyperlink"/>
                    <w:rFonts w:ascii="Work Sans" w:hAnsi="Work Sans" w:cstheme="majorHAnsi"/>
                    <w:sz w:val="20"/>
                    <w:szCs w:val="20"/>
                  </w:rPr>
                  <w:t>Meeting the digital and technology standards in schools</w:t>
                </w:r>
              </w:hyperlink>
            </w:hyperlink>
            <w:r w:rsidR="00BB7C57" w:rsidRPr="0085159E">
              <w:rPr>
                <w:rFonts w:ascii="Work Sans" w:hAnsi="Work Sans" w:cstheme="majorHAnsi"/>
                <w:color w:val="FF0000"/>
                <w:sz w:val="20"/>
                <w:szCs w:val="20"/>
              </w:rPr>
              <w:t xml:space="preserve"> </w:t>
            </w:r>
            <w:r w:rsidRPr="0085159E">
              <w:rPr>
                <w:rFonts w:ascii="Work Sans" w:hAnsi="Work Sans" w:cstheme="majorHAnsi"/>
                <w:color w:val="000000" w:themeColor="text1"/>
                <w:sz w:val="20"/>
                <w:szCs w:val="20"/>
              </w:rPr>
              <w:t xml:space="preserve">both at induction and in regular updates </w:t>
            </w:r>
            <w:r w:rsidRPr="0085159E">
              <w:rPr>
                <w:rFonts w:ascii="Work Sans" w:hAnsi="Work Sans" w:cstheme="majorHAnsi"/>
                <w:color w:val="000000" w:themeColor="text1"/>
                <w:sz w:val="20"/>
                <w:szCs w:val="20"/>
                <w:u w:val="single"/>
              </w:rPr>
              <w:t>at least annually</w:t>
            </w:r>
            <w:r w:rsidRPr="0085159E">
              <w:rPr>
                <w:rFonts w:ascii="Work Sans" w:hAnsi="Work Sans" w:cstheme="majorHAnsi"/>
                <w:color w:val="000000" w:themeColor="text1"/>
                <w:sz w:val="20"/>
                <w:szCs w:val="20"/>
              </w:rPr>
              <w:t xml:space="preserve"> to provide them with the skills and knowledge to effectively safeguard children</w:t>
            </w:r>
            <w:r w:rsidR="00A03412" w:rsidRPr="0085159E">
              <w:rPr>
                <w:rFonts w:ascii="Work Sans" w:hAnsi="Work Sans" w:cstheme="majorHAnsi"/>
                <w:color w:val="000000" w:themeColor="text1"/>
                <w:sz w:val="20"/>
                <w:szCs w:val="20"/>
              </w:rPr>
              <w:t xml:space="preserve"> e.g. staff bulletins, staff meetings</w:t>
            </w:r>
            <w:r w:rsidRPr="0085159E">
              <w:rPr>
                <w:rFonts w:ascii="Work Sans" w:hAnsi="Work Sans" w:cstheme="majorHAnsi"/>
                <w:color w:val="000000" w:themeColor="text1"/>
                <w:sz w:val="20"/>
                <w:szCs w:val="20"/>
              </w:rPr>
              <w:t xml:space="preserve"> </w:t>
            </w:r>
          </w:p>
          <w:p w14:paraId="5D35DA69" w14:textId="796C430E" w:rsidR="00F17ED4" w:rsidRPr="0085159E" w:rsidRDefault="00A95196" w:rsidP="00D003B1">
            <w:pPr>
              <w:pStyle w:val="ListParagraph"/>
              <w:numPr>
                <w:ilvl w:val="0"/>
                <w:numId w:val="19"/>
              </w:numPr>
              <w:ind w:left="495" w:hanging="29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 local early help process and the role of staff in this </w:t>
            </w:r>
          </w:p>
          <w:p w14:paraId="1D2E1552" w14:textId="7D30CB80" w:rsidR="00A95196" w:rsidRPr="0085159E" w:rsidRDefault="00A95196" w:rsidP="00D003B1">
            <w:pPr>
              <w:pStyle w:val="ListParagraph"/>
              <w:numPr>
                <w:ilvl w:val="0"/>
                <w:numId w:val="19"/>
              </w:numPr>
              <w:ind w:left="495" w:hanging="29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How to make a referral to the DSL if they have any concerns about a pupil’s welfare and/or safety</w:t>
            </w:r>
            <w:r w:rsidR="00F17ED4" w:rsidRPr="0085159E">
              <w:rPr>
                <w:rFonts w:ascii="Work Sans" w:hAnsi="Work Sans" w:cstheme="majorHAnsi"/>
                <w:color w:val="000000" w:themeColor="text1"/>
                <w:sz w:val="20"/>
                <w:szCs w:val="20"/>
              </w:rPr>
              <w:t xml:space="preserve"> and </w:t>
            </w:r>
            <w:r w:rsidR="00F17ED4" w:rsidRPr="0085159E">
              <w:rPr>
                <w:rFonts w:ascii="Work Sans" w:hAnsi="Work Sans" w:cstheme="majorHAnsi"/>
                <w:sz w:val="20"/>
                <w:szCs w:val="20"/>
              </w:rPr>
              <w:t xml:space="preserve">the process for making referrals to the LA children’s social care and statutory assessments, especially section 17 (CIN) and section 47 (a child suffering, or likely to suffer, significant harm) that may follow a referral, along with the role they might be expected to play in such assessments. </w:t>
            </w:r>
          </w:p>
          <w:p w14:paraId="0BF4B1E6" w14:textId="77777777" w:rsidR="00A95196" w:rsidRPr="0085159E" w:rsidRDefault="00A95196" w:rsidP="00EF458D">
            <w:pPr>
              <w:pStyle w:val="ListParagraph"/>
              <w:numPr>
                <w:ilvl w:val="0"/>
                <w:numId w:val="19"/>
              </w:numPr>
              <w:ind w:left="489" w:hanging="2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An awareness of the referral process (CIN and CP) and the role they may be expected to play in this</w:t>
            </w:r>
          </w:p>
          <w:p w14:paraId="626D1915" w14:textId="16DFB260" w:rsidR="00A03412" w:rsidRPr="0085159E" w:rsidRDefault="00A95196" w:rsidP="00A03412">
            <w:pPr>
              <w:pStyle w:val="ListParagraph"/>
              <w:numPr>
                <w:ilvl w:val="0"/>
                <w:numId w:val="19"/>
              </w:numPr>
              <w:ind w:left="489" w:hanging="2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What to do if a child discloses that they are being abused</w:t>
            </w:r>
            <w:r w:rsidR="00A03412" w:rsidRPr="0085159E">
              <w:rPr>
                <w:rFonts w:ascii="Work Sans" w:hAnsi="Work Sans" w:cstheme="majorHAnsi"/>
                <w:color w:val="000000" w:themeColor="text1"/>
                <w:sz w:val="20"/>
                <w:szCs w:val="20"/>
              </w:rPr>
              <w:t xml:space="preserve">, </w:t>
            </w:r>
            <w:proofErr w:type="gramStart"/>
            <w:r w:rsidR="00A03412" w:rsidRPr="0085159E">
              <w:rPr>
                <w:rFonts w:ascii="Work Sans" w:hAnsi="Work Sans" w:cstheme="majorHAnsi"/>
                <w:color w:val="0070C0"/>
                <w:sz w:val="20"/>
                <w:szCs w:val="20"/>
              </w:rPr>
              <w:t>exploited</w:t>
            </w:r>
            <w:proofErr w:type="gramEnd"/>
            <w:r w:rsidR="00A03412" w:rsidRPr="0085159E">
              <w:rPr>
                <w:rFonts w:ascii="Work Sans" w:hAnsi="Work Sans" w:cstheme="majorHAnsi"/>
                <w:color w:val="0070C0"/>
                <w:sz w:val="20"/>
                <w:szCs w:val="20"/>
              </w:rPr>
              <w:t xml:space="preserve"> or neglected</w:t>
            </w:r>
            <w:r w:rsidRPr="0085159E">
              <w:rPr>
                <w:rFonts w:ascii="Work Sans" w:hAnsi="Work Sans" w:cstheme="majorHAnsi"/>
                <w:color w:val="0070C0"/>
                <w:sz w:val="20"/>
                <w:szCs w:val="20"/>
              </w:rPr>
              <w:t xml:space="preserve"> </w:t>
            </w:r>
            <w:r w:rsidRPr="0085159E">
              <w:rPr>
                <w:rFonts w:ascii="Work Sans" w:hAnsi="Work Sans" w:cstheme="majorHAnsi"/>
                <w:color w:val="000000" w:themeColor="text1"/>
                <w:sz w:val="20"/>
                <w:szCs w:val="20"/>
              </w:rPr>
              <w:t>and the requirement</w:t>
            </w:r>
            <w:r w:rsidRPr="0085159E">
              <w:rPr>
                <w:rFonts w:ascii="Work Sans" w:hAnsi="Work Sans" w:cs="Tahoma"/>
                <w:color w:val="000000" w:themeColor="text1"/>
                <w:sz w:val="20"/>
                <w:szCs w:val="20"/>
              </w:rPr>
              <w:t xml:space="preserve"> </w:t>
            </w:r>
            <w:r w:rsidRPr="0085159E">
              <w:rPr>
                <w:rFonts w:ascii="Work Sans" w:hAnsi="Work Sans" w:cstheme="majorHAnsi"/>
                <w:color w:val="000000" w:themeColor="text1"/>
                <w:sz w:val="20"/>
                <w:szCs w:val="20"/>
              </w:rPr>
              <w:t xml:space="preserve">to maintain an appropriate level of confidentiality. </w:t>
            </w:r>
            <w:r w:rsidR="00A03412" w:rsidRPr="0085159E">
              <w:rPr>
                <w:rFonts w:ascii="Work Sans" w:hAnsi="Work Sans" w:cstheme="majorHAnsi"/>
                <w:color w:val="000000" w:themeColor="text1"/>
                <w:sz w:val="20"/>
                <w:szCs w:val="20"/>
              </w:rPr>
              <w:t xml:space="preserve">This means involving </w:t>
            </w:r>
            <w:r w:rsidR="00934944" w:rsidRPr="0085159E">
              <w:rPr>
                <w:rFonts w:ascii="Work Sans" w:hAnsi="Work Sans" w:cstheme="majorHAnsi"/>
                <w:color w:val="000000" w:themeColor="text1"/>
                <w:sz w:val="20"/>
                <w:szCs w:val="20"/>
              </w:rPr>
              <w:t xml:space="preserve">only </w:t>
            </w:r>
            <w:r w:rsidR="00A03412" w:rsidRPr="0085159E">
              <w:rPr>
                <w:rFonts w:ascii="Work Sans" w:hAnsi="Work Sans" w:cstheme="majorHAnsi"/>
                <w:color w:val="000000" w:themeColor="text1"/>
                <w:sz w:val="20"/>
                <w:szCs w:val="20"/>
              </w:rPr>
              <w:t xml:space="preserve">those who need to be involved </w:t>
            </w:r>
            <w:r w:rsidR="00934944" w:rsidRPr="0085159E">
              <w:rPr>
                <w:rFonts w:ascii="Work Sans" w:hAnsi="Work Sans" w:cstheme="majorHAnsi"/>
                <w:color w:val="000000" w:themeColor="text1"/>
                <w:sz w:val="20"/>
                <w:szCs w:val="20"/>
              </w:rPr>
              <w:t>e.g.,</w:t>
            </w:r>
            <w:r w:rsidR="00A03412" w:rsidRPr="0085159E">
              <w:rPr>
                <w:rFonts w:ascii="Work Sans" w:hAnsi="Work Sans" w:cstheme="majorHAnsi"/>
                <w:color w:val="000000" w:themeColor="text1"/>
                <w:sz w:val="20"/>
                <w:szCs w:val="20"/>
              </w:rPr>
              <w:t xml:space="preserve"> DSL / LA social care. </w:t>
            </w:r>
          </w:p>
          <w:p w14:paraId="0E6833DE" w14:textId="1624810E" w:rsidR="00A03412" w:rsidRPr="0085159E" w:rsidRDefault="00A03412" w:rsidP="00A03412">
            <w:pPr>
              <w:pStyle w:val="ListParagraph"/>
              <w:ind w:left="489"/>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They should know never </w:t>
            </w:r>
            <w:r w:rsidR="00934944" w:rsidRPr="0085159E">
              <w:rPr>
                <w:rFonts w:ascii="Work Sans" w:hAnsi="Work Sans" w:cstheme="majorHAnsi"/>
                <w:color w:val="000000" w:themeColor="text1"/>
                <w:sz w:val="20"/>
                <w:szCs w:val="20"/>
              </w:rPr>
              <w:t xml:space="preserve">to </w:t>
            </w:r>
            <w:r w:rsidRPr="0085159E">
              <w:rPr>
                <w:rFonts w:ascii="Work Sans" w:hAnsi="Work Sans" w:cstheme="majorHAnsi"/>
                <w:color w:val="000000" w:themeColor="text1"/>
                <w:sz w:val="20"/>
                <w:szCs w:val="20"/>
              </w:rPr>
              <w:t xml:space="preserve">promise a child that they will not tell anyone. </w:t>
            </w:r>
          </w:p>
          <w:p w14:paraId="26FF3E9E" w14:textId="3515753B" w:rsidR="00A03412" w:rsidRPr="0085159E" w:rsidRDefault="00F17ED4" w:rsidP="009D5D9D">
            <w:pPr>
              <w:pStyle w:val="ListParagraph"/>
              <w:numPr>
                <w:ilvl w:val="0"/>
                <w:numId w:val="19"/>
              </w:numPr>
              <w:ind w:left="489" w:hanging="284"/>
              <w:rPr>
                <w:rFonts w:ascii="Work Sans" w:hAnsi="Work Sans" w:cstheme="majorHAnsi"/>
                <w:color w:val="0070C0"/>
                <w:sz w:val="20"/>
                <w:szCs w:val="20"/>
              </w:rPr>
            </w:pPr>
            <w:r w:rsidRPr="0085159E">
              <w:rPr>
                <w:rFonts w:ascii="Work Sans" w:hAnsi="Work Sans" w:cstheme="majorHAnsi"/>
                <w:color w:val="0070C0"/>
                <w:sz w:val="20"/>
                <w:szCs w:val="20"/>
              </w:rPr>
              <w:t>An u</w:t>
            </w:r>
            <w:r w:rsidR="00A95196" w:rsidRPr="0085159E">
              <w:rPr>
                <w:rFonts w:ascii="Work Sans" w:hAnsi="Work Sans" w:cstheme="majorHAnsi"/>
                <w:color w:val="0070C0"/>
                <w:sz w:val="20"/>
                <w:szCs w:val="20"/>
              </w:rPr>
              <w:t>nderstanding that they should reassure victims that they are being taken seriously and that they will be supported and kept safe. They should never give a victim the impression that they are creating a problem by reporting abuse, sexual violence or sexual harassment no</w:t>
            </w:r>
            <w:r w:rsidR="00A46311" w:rsidRPr="0085159E">
              <w:rPr>
                <w:rFonts w:ascii="Work Sans" w:hAnsi="Work Sans" w:cstheme="majorHAnsi"/>
                <w:color w:val="0070C0"/>
                <w:sz w:val="20"/>
                <w:szCs w:val="20"/>
              </w:rPr>
              <w:t>r</w:t>
            </w:r>
            <w:r w:rsidR="00A95196" w:rsidRPr="0085159E">
              <w:rPr>
                <w:rFonts w:ascii="Work Sans" w:hAnsi="Work Sans" w:cstheme="majorHAnsi"/>
                <w:color w:val="0070C0"/>
                <w:sz w:val="20"/>
                <w:szCs w:val="20"/>
              </w:rPr>
              <w:t xml:space="preserve"> should the victim feel ashamed </w:t>
            </w:r>
            <w:r w:rsidR="00934944" w:rsidRPr="0085159E">
              <w:rPr>
                <w:rFonts w:ascii="Work Sans" w:hAnsi="Work Sans" w:cstheme="majorHAnsi"/>
                <w:color w:val="0070C0"/>
                <w:sz w:val="20"/>
                <w:szCs w:val="20"/>
              </w:rPr>
              <w:t>of</w:t>
            </w:r>
            <w:r w:rsidR="00A95196" w:rsidRPr="0085159E">
              <w:rPr>
                <w:rFonts w:ascii="Work Sans" w:hAnsi="Work Sans" w:cstheme="majorHAnsi"/>
                <w:color w:val="0070C0"/>
                <w:sz w:val="20"/>
                <w:szCs w:val="20"/>
              </w:rPr>
              <w:t xml:space="preserve"> making the report. (</w:t>
            </w:r>
            <w:proofErr w:type="spellStart"/>
            <w:r w:rsidR="00A95196" w:rsidRPr="0085159E">
              <w:rPr>
                <w:rFonts w:ascii="Work Sans" w:hAnsi="Work Sans" w:cstheme="majorHAnsi"/>
                <w:color w:val="0070C0"/>
                <w:sz w:val="20"/>
                <w:szCs w:val="20"/>
              </w:rPr>
              <w:t>KCSiE</w:t>
            </w:r>
            <w:proofErr w:type="spellEnd"/>
            <w:r w:rsidR="00A95196" w:rsidRPr="0085159E">
              <w:rPr>
                <w:rFonts w:ascii="Work Sans" w:hAnsi="Work Sans" w:cstheme="majorHAnsi"/>
                <w:color w:val="0070C0"/>
                <w:sz w:val="20"/>
                <w:szCs w:val="20"/>
              </w:rPr>
              <w:t>)</w:t>
            </w:r>
          </w:p>
          <w:p w14:paraId="443B83A8" w14:textId="773F7E37" w:rsidR="009D5D9D" w:rsidRPr="0085159E" w:rsidRDefault="00A03412" w:rsidP="00A46311">
            <w:pPr>
              <w:pStyle w:val="ListParagraph"/>
              <w:numPr>
                <w:ilvl w:val="0"/>
                <w:numId w:val="19"/>
              </w:numPr>
              <w:ind w:left="489" w:hanging="284"/>
              <w:rPr>
                <w:rFonts w:ascii="Work Sans" w:hAnsi="Work Sans" w:cstheme="majorHAnsi"/>
                <w:color w:val="0070C0"/>
                <w:sz w:val="20"/>
                <w:szCs w:val="20"/>
              </w:rPr>
            </w:pPr>
            <w:r w:rsidRPr="0085159E">
              <w:rPr>
                <w:rFonts w:ascii="Work Sans" w:hAnsi="Work Sans" w:cstheme="majorHAnsi"/>
                <w:color w:val="0070C0"/>
                <w:sz w:val="20"/>
                <w:szCs w:val="20"/>
              </w:rPr>
              <w:lastRenderedPageBreak/>
              <w:t xml:space="preserve">An understanding that </w:t>
            </w:r>
            <w:r w:rsidR="009D5D9D" w:rsidRPr="0085159E">
              <w:rPr>
                <w:rFonts w:ascii="Work Sans" w:hAnsi="Work Sans" w:cstheme="majorHAnsi"/>
                <w:color w:val="0070C0"/>
                <w:sz w:val="20"/>
                <w:szCs w:val="20"/>
              </w:rPr>
              <w:t>children may not feel ready</w:t>
            </w:r>
            <w:r w:rsidR="00934944" w:rsidRPr="0085159E">
              <w:rPr>
                <w:rFonts w:ascii="Work Sans" w:hAnsi="Work Sans" w:cstheme="majorHAnsi"/>
                <w:color w:val="0070C0"/>
                <w:sz w:val="20"/>
                <w:szCs w:val="20"/>
              </w:rPr>
              <w:t>,</w:t>
            </w:r>
            <w:r w:rsidR="009D5D9D" w:rsidRPr="0085159E">
              <w:rPr>
                <w:rFonts w:ascii="Work Sans" w:hAnsi="Work Sans" w:cstheme="majorHAnsi"/>
                <w:color w:val="0070C0"/>
                <w:sz w:val="20"/>
                <w:szCs w:val="20"/>
              </w:rPr>
              <w:t xml:space="preserve"> or know how</w:t>
            </w:r>
            <w:r w:rsidR="00934944" w:rsidRPr="0085159E">
              <w:rPr>
                <w:rFonts w:ascii="Work Sans" w:hAnsi="Work Sans" w:cstheme="majorHAnsi"/>
                <w:color w:val="0070C0"/>
                <w:sz w:val="20"/>
                <w:szCs w:val="20"/>
              </w:rPr>
              <w:t>,</w:t>
            </w:r>
            <w:r w:rsidR="009D5D9D" w:rsidRPr="0085159E">
              <w:rPr>
                <w:rFonts w:ascii="Work Sans" w:hAnsi="Work Sans" w:cstheme="majorHAnsi"/>
                <w:color w:val="0070C0"/>
                <w:sz w:val="20"/>
                <w:szCs w:val="20"/>
              </w:rPr>
              <w:t xml:space="preserve"> to tell someone that they are being abused, exploited, or neglected, and/or may not recognise their experiences as harmful</w:t>
            </w:r>
            <w:r w:rsidR="00A46311" w:rsidRPr="0085159E">
              <w:rPr>
                <w:rFonts w:ascii="Work Sans" w:hAnsi="Work Sans" w:cstheme="majorHAnsi"/>
                <w:color w:val="0070C0"/>
                <w:sz w:val="20"/>
                <w:szCs w:val="20"/>
              </w:rPr>
              <w:t xml:space="preserve"> (</w:t>
            </w:r>
            <w:r w:rsidR="009D5D9D" w:rsidRPr="0085159E">
              <w:rPr>
                <w:rFonts w:ascii="Work Sans" w:hAnsi="Work Sans" w:cstheme="majorHAnsi"/>
                <w:color w:val="0070C0"/>
                <w:sz w:val="20"/>
                <w:szCs w:val="20"/>
              </w:rPr>
              <w:t xml:space="preserve">children may feel embarrassed, humiliated, or </w:t>
            </w:r>
            <w:r w:rsidR="00A46311" w:rsidRPr="0085159E">
              <w:rPr>
                <w:rFonts w:ascii="Work Sans" w:hAnsi="Work Sans" w:cstheme="majorHAnsi"/>
                <w:color w:val="0070C0"/>
                <w:sz w:val="20"/>
                <w:szCs w:val="20"/>
              </w:rPr>
              <w:t xml:space="preserve">are </w:t>
            </w:r>
            <w:r w:rsidR="009D5D9D" w:rsidRPr="0085159E">
              <w:rPr>
                <w:rFonts w:ascii="Work Sans" w:hAnsi="Work Sans" w:cstheme="majorHAnsi"/>
                <w:color w:val="0070C0"/>
                <w:sz w:val="20"/>
                <w:szCs w:val="20"/>
              </w:rPr>
              <w:t>being threatened.</w:t>
            </w:r>
            <w:r w:rsidR="00A46311" w:rsidRPr="0085159E">
              <w:rPr>
                <w:rFonts w:ascii="Work Sans" w:hAnsi="Work Sans" w:cstheme="majorHAnsi"/>
                <w:color w:val="0070C0"/>
                <w:sz w:val="20"/>
                <w:szCs w:val="20"/>
              </w:rPr>
              <w:t>)</w:t>
            </w:r>
            <w:r w:rsidR="009D5D9D" w:rsidRPr="0085159E">
              <w:rPr>
                <w:rFonts w:ascii="Work Sans" w:hAnsi="Work Sans" w:cstheme="majorHAnsi"/>
                <w:color w:val="0070C0"/>
                <w:sz w:val="20"/>
                <w:szCs w:val="20"/>
              </w:rPr>
              <w:t xml:space="preserve"> This could be due to their vulnerability, disability and/or sexual orientation or language barriers.</w:t>
            </w:r>
            <w:r w:rsidR="00A46311" w:rsidRPr="0085159E">
              <w:rPr>
                <w:rFonts w:ascii="Work Sans" w:hAnsi="Work Sans" w:cstheme="majorHAnsi"/>
                <w:color w:val="0070C0"/>
                <w:sz w:val="20"/>
                <w:szCs w:val="20"/>
              </w:rPr>
              <w:t xml:space="preserve"> Nonetheless, s</w:t>
            </w:r>
            <w:r w:rsidRPr="0085159E">
              <w:rPr>
                <w:rFonts w:ascii="Work Sans" w:hAnsi="Work Sans" w:cstheme="majorHAnsi"/>
                <w:color w:val="0070C0"/>
                <w:sz w:val="20"/>
                <w:szCs w:val="20"/>
              </w:rPr>
              <w:t>taff should have a</w:t>
            </w:r>
            <w:r w:rsidR="009D5D9D" w:rsidRPr="0085159E">
              <w:rPr>
                <w:rFonts w:ascii="Work Sans" w:hAnsi="Work Sans" w:cstheme="majorHAnsi"/>
                <w:color w:val="0070C0"/>
                <w:sz w:val="20"/>
                <w:szCs w:val="20"/>
              </w:rPr>
              <w:t xml:space="preserve"> professional curiosity and speak to the DSL if they have concerns about a child.  </w:t>
            </w:r>
          </w:p>
          <w:p w14:paraId="4E8EE924" w14:textId="761B24F5" w:rsidR="00F17ED4" w:rsidRPr="0085159E" w:rsidRDefault="00D003B1" w:rsidP="00A46311">
            <w:pPr>
              <w:pStyle w:val="ListParagraph"/>
              <w:numPr>
                <w:ilvl w:val="0"/>
                <w:numId w:val="19"/>
              </w:numPr>
              <w:ind w:left="489" w:hanging="284"/>
              <w:rPr>
                <w:rFonts w:ascii="Work Sans" w:hAnsi="Work Sans" w:cstheme="majorHAnsi"/>
                <w:color w:val="0070C0"/>
                <w:sz w:val="20"/>
                <w:szCs w:val="20"/>
              </w:rPr>
            </w:pPr>
            <w:r w:rsidRPr="0085159E">
              <w:rPr>
                <w:rFonts w:ascii="Work Sans" w:hAnsi="Work Sans" w:cstheme="majorHAnsi"/>
                <w:color w:val="0070C0"/>
                <w:sz w:val="20"/>
                <w:szCs w:val="20"/>
              </w:rPr>
              <w:t>H</w:t>
            </w:r>
            <w:r w:rsidR="009D5D9D" w:rsidRPr="0085159E">
              <w:rPr>
                <w:rFonts w:ascii="Work Sans" w:hAnsi="Work Sans" w:cstheme="majorHAnsi"/>
                <w:color w:val="0070C0"/>
                <w:sz w:val="20"/>
                <w:szCs w:val="20"/>
              </w:rPr>
              <w:t>ow best to build trusted relationships with children and young people which facilitate communication</w:t>
            </w:r>
            <w:r w:rsidR="00A46311" w:rsidRPr="0085159E">
              <w:rPr>
                <w:rFonts w:ascii="Work Sans" w:hAnsi="Work Sans" w:cstheme="majorHAnsi"/>
                <w:color w:val="0070C0"/>
                <w:sz w:val="20"/>
                <w:szCs w:val="20"/>
              </w:rPr>
              <w:t xml:space="preserve"> </w:t>
            </w:r>
          </w:p>
          <w:p w14:paraId="61D34AE3" w14:textId="045EA0E8" w:rsidR="00A95196" w:rsidRPr="0085159E" w:rsidRDefault="00D003B1" w:rsidP="00622CC4">
            <w:pPr>
              <w:pStyle w:val="ListParagraph"/>
              <w:numPr>
                <w:ilvl w:val="0"/>
                <w:numId w:val="89"/>
              </w:numPr>
              <w:ind w:left="487" w:hanging="2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Knowledge of</w:t>
            </w:r>
            <w:r w:rsidR="00A95196" w:rsidRPr="0085159E">
              <w:rPr>
                <w:rFonts w:ascii="Work Sans" w:hAnsi="Work Sans" w:cstheme="majorHAnsi"/>
                <w:color w:val="000000" w:themeColor="text1"/>
                <w:sz w:val="20"/>
                <w:szCs w:val="20"/>
              </w:rPr>
              <w:t xml:space="preserve"> pertinent policies and documents </w:t>
            </w:r>
            <w:r w:rsidR="0074156C" w:rsidRPr="0085159E">
              <w:rPr>
                <w:rFonts w:ascii="Work Sans" w:hAnsi="Work Sans" w:cstheme="majorHAnsi"/>
                <w:color w:val="000000" w:themeColor="text1"/>
                <w:sz w:val="20"/>
                <w:szCs w:val="20"/>
              </w:rPr>
              <w:t>e.g.,</w:t>
            </w:r>
            <w:r w:rsidR="00A95196" w:rsidRPr="0085159E">
              <w:rPr>
                <w:rFonts w:ascii="Work Sans" w:hAnsi="Work Sans" w:cstheme="majorHAnsi"/>
                <w:color w:val="000000" w:themeColor="text1"/>
                <w:sz w:val="20"/>
                <w:szCs w:val="20"/>
              </w:rPr>
              <w:t xml:space="preserve"> school visits, medicines, Safer Working </w:t>
            </w:r>
            <w:proofErr w:type="gramStart"/>
            <w:r w:rsidR="00A95196" w:rsidRPr="0085159E">
              <w:rPr>
                <w:rFonts w:ascii="Work Sans" w:hAnsi="Work Sans" w:cstheme="majorHAnsi"/>
                <w:color w:val="000000" w:themeColor="text1"/>
                <w:sz w:val="20"/>
                <w:szCs w:val="20"/>
              </w:rPr>
              <w:t>Practice</w:t>
            </w:r>
            <w:proofErr w:type="gramEnd"/>
            <w:r w:rsidR="004D03A0" w:rsidRPr="0085159E">
              <w:rPr>
                <w:rFonts w:ascii="Work Sans" w:hAnsi="Work Sans" w:cstheme="majorHAnsi"/>
                <w:color w:val="000000" w:themeColor="text1"/>
                <w:sz w:val="20"/>
                <w:szCs w:val="20"/>
              </w:rPr>
              <w:t xml:space="preserve"> and e</w:t>
            </w:r>
            <w:r w:rsidR="00A95196" w:rsidRPr="0085159E">
              <w:rPr>
                <w:rFonts w:ascii="Work Sans" w:hAnsi="Work Sans" w:cstheme="majorHAnsi"/>
                <w:color w:val="000000" w:themeColor="text1"/>
                <w:sz w:val="20"/>
                <w:szCs w:val="20"/>
              </w:rPr>
              <w:t>vidence for induction elements</w:t>
            </w:r>
            <w:r w:rsidR="00A03412" w:rsidRPr="0085159E">
              <w:rPr>
                <w:rFonts w:ascii="Work Sans" w:hAnsi="Work Sans" w:cstheme="majorHAnsi"/>
                <w:b/>
                <w:color w:val="000000" w:themeColor="text1"/>
                <w:sz w:val="20"/>
                <w:szCs w:val="20"/>
                <w:u w:val="single"/>
              </w:rPr>
              <w:t xml:space="preserve"> </w:t>
            </w:r>
          </w:p>
          <w:p w14:paraId="01ECE373" w14:textId="77777777" w:rsidR="00A95196" w:rsidRPr="0085159E" w:rsidRDefault="00A95196" w:rsidP="00C477ED">
            <w:pPr>
              <w:pStyle w:val="ListParagraph"/>
              <w:ind w:left="489"/>
              <w:rPr>
                <w:rFonts w:ascii="Work Sans" w:hAnsi="Work Sans" w:cstheme="majorHAnsi"/>
                <w:color w:val="000000" w:themeColor="text1"/>
                <w:sz w:val="20"/>
                <w:szCs w:val="20"/>
              </w:rPr>
            </w:pPr>
          </w:p>
          <w:p w14:paraId="29E31ED7" w14:textId="77F69FFC" w:rsidR="00F17ED4" w:rsidRPr="0085159E" w:rsidRDefault="00A95196" w:rsidP="00EF6718">
            <w:pPr>
              <w:spacing w:after="0" w:line="240" w:lineRule="auto"/>
              <w:ind w:left="34"/>
              <w:rPr>
                <w:rFonts w:ascii="Work Sans" w:hAnsi="Work Sans" w:cs="Tahoma"/>
                <w:i/>
                <w:color w:val="000000" w:themeColor="text1"/>
                <w:sz w:val="20"/>
                <w:szCs w:val="20"/>
              </w:rPr>
            </w:pPr>
            <w:r w:rsidRPr="0085159E">
              <w:rPr>
                <w:rFonts w:ascii="Work Sans" w:hAnsi="Work Sans" w:cstheme="majorHAnsi"/>
                <w:i/>
                <w:color w:val="000000" w:themeColor="text1"/>
                <w:sz w:val="20"/>
                <w:szCs w:val="20"/>
              </w:rPr>
              <w:t xml:space="preserve">How quickly does induction take place/ before staff start? How do leaders know that this induction has been effective? </w:t>
            </w:r>
            <w:proofErr w:type="gramStart"/>
            <w:r w:rsidRPr="0085159E">
              <w:rPr>
                <w:rFonts w:ascii="Work Sans" w:hAnsi="Work Sans" w:cstheme="majorHAnsi"/>
                <w:i/>
                <w:color w:val="000000" w:themeColor="text1"/>
                <w:sz w:val="20"/>
                <w:szCs w:val="20"/>
              </w:rPr>
              <w:t>i.e.</w:t>
            </w:r>
            <w:proofErr w:type="gramEnd"/>
            <w:r w:rsidRPr="0085159E">
              <w:rPr>
                <w:rFonts w:ascii="Work Sans" w:hAnsi="Work Sans" w:cstheme="majorHAnsi"/>
                <w:i/>
                <w:color w:val="000000" w:themeColor="text1"/>
                <w:sz w:val="20"/>
                <w:szCs w:val="20"/>
              </w:rPr>
              <w:t xml:space="preserve"> staff fully understand policies and procedures rather than simply reading </w:t>
            </w:r>
            <w:r w:rsidRPr="0085159E">
              <w:rPr>
                <w:rFonts w:ascii="Work Sans" w:hAnsi="Work Sans" w:cstheme="majorHAnsi"/>
                <w:iCs/>
                <w:color w:val="000000" w:themeColor="text1"/>
                <w:sz w:val="20"/>
                <w:szCs w:val="20"/>
              </w:rPr>
              <w:t xml:space="preserve">them </w:t>
            </w:r>
            <w:r w:rsidR="00BB7C57" w:rsidRPr="0085159E">
              <w:rPr>
                <w:rFonts w:ascii="Work Sans" w:hAnsi="Work Sans" w:cstheme="majorHAnsi"/>
                <w:iCs/>
                <w:color w:val="000000" w:themeColor="text1"/>
                <w:sz w:val="20"/>
                <w:szCs w:val="20"/>
              </w:rPr>
              <w:t xml:space="preserve">– </w:t>
            </w:r>
            <w:r w:rsidR="00BB7C57" w:rsidRPr="0085159E">
              <w:rPr>
                <w:rFonts w:ascii="Work Sans" w:hAnsi="Work Sans" w:cstheme="majorHAnsi"/>
                <w:i/>
                <w:color w:val="0070C0"/>
                <w:sz w:val="20"/>
                <w:szCs w:val="20"/>
              </w:rPr>
              <w:t>what about mid- year arrivals?</w:t>
            </w:r>
            <w:r w:rsidR="00BB7C57" w:rsidRPr="0085159E">
              <w:rPr>
                <w:rFonts w:ascii="Work Sans" w:hAnsi="Work Sans" w:cs="Tahoma"/>
                <w:i/>
                <w:color w:val="0070C0"/>
                <w:sz w:val="20"/>
                <w:szCs w:val="20"/>
              </w:rPr>
              <w:t xml:space="preserve"> </w:t>
            </w:r>
          </w:p>
        </w:tc>
        <w:tc>
          <w:tcPr>
            <w:tcW w:w="580" w:type="dxa"/>
            <w:shd w:val="clear" w:color="auto" w:fill="auto"/>
          </w:tcPr>
          <w:p w14:paraId="0922F34D" w14:textId="77777777" w:rsidR="00A95196" w:rsidRPr="0085159E" w:rsidRDefault="00A95196" w:rsidP="00C477ED">
            <w:pPr>
              <w:spacing w:after="0" w:line="240" w:lineRule="auto"/>
              <w:rPr>
                <w:rFonts w:ascii="Work Sans" w:eastAsia="Times New Roman" w:hAnsi="Work Sans" w:cs="Tahoma"/>
                <w:sz w:val="20"/>
                <w:szCs w:val="20"/>
                <w:highlight w:val="yellow"/>
                <w:lang w:eastAsia="en-GB"/>
              </w:rPr>
            </w:pPr>
          </w:p>
        </w:tc>
        <w:tc>
          <w:tcPr>
            <w:tcW w:w="2807" w:type="dxa"/>
          </w:tcPr>
          <w:p w14:paraId="1CDC989B" w14:textId="77777777" w:rsidR="00A95196" w:rsidRPr="0085159E" w:rsidRDefault="00A95196" w:rsidP="00C477ED">
            <w:pPr>
              <w:spacing w:after="0" w:line="240" w:lineRule="auto"/>
              <w:rPr>
                <w:rFonts w:ascii="Work Sans" w:eastAsia="Times New Roman" w:hAnsi="Work Sans" w:cs="Tahoma"/>
                <w:sz w:val="20"/>
                <w:szCs w:val="20"/>
                <w:highlight w:val="yellow"/>
                <w:lang w:eastAsia="en-GB"/>
              </w:rPr>
            </w:pPr>
          </w:p>
        </w:tc>
      </w:tr>
      <w:tr w:rsidR="00BC3E59" w:rsidRPr="0085159E" w14:paraId="00E844D7" w14:textId="77777777" w:rsidTr="00493BCD">
        <w:trPr>
          <w:trHeight w:val="313"/>
        </w:trPr>
        <w:tc>
          <w:tcPr>
            <w:tcW w:w="11660" w:type="dxa"/>
            <w:shd w:val="clear" w:color="auto" w:fill="auto"/>
          </w:tcPr>
          <w:p w14:paraId="37D05072" w14:textId="77777777" w:rsidR="00BC3E59" w:rsidRPr="0085159E" w:rsidRDefault="00BC3E59" w:rsidP="00BC3E59">
            <w:pPr>
              <w:spacing w:after="0" w:line="240" w:lineRule="auto"/>
              <w:rPr>
                <w:rFonts w:ascii="Work Sans" w:eastAsia="Times New Roman" w:hAnsi="Work Sans" w:cstheme="majorHAnsi"/>
                <w:sz w:val="20"/>
                <w:szCs w:val="20"/>
                <w:lang w:eastAsia="en-GB"/>
              </w:rPr>
            </w:pPr>
            <w:r w:rsidRPr="0085159E">
              <w:rPr>
                <w:rFonts w:ascii="Work Sans" w:eastAsia="Times New Roman" w:hAnsi="Work Sans" w:cstheme="majorHAnsi"/>
                <w:sz w:val="20"/>
                <w:szCs w:val="20"/>
                <w:lang w:eastAsia="en-GB"/>
              </w:rPr>
              <w:t xml:space="preserve">There is a protocol for ensuring all </w:t>
            </w:r>
            <w:r w:rsidRPr="0085159E">
              <w:rPr>
                <w:rFonts w:ascii="Work Sans" w:eastAsia="Times New Roman" w:hAnsi="Work Sans" w:cstheme="majorHAnsi"/>
                <w:b/>
                <w:sz w:val="20"/>
                <w:szCs w:val="20"/>
                <w:lang w:eastAsia="en-GB"/>
              </w:rPr>
              <w:t>volunteers</w:t>
            </w:r>
            <w:r w:rsidRPr="0085159E">
              <w:rPr>
                <w:rFonts w:ascii="Work Sans" w:eastAsia="Times New Roman" w:hAnsi="Work Sans" w:cstheme="majorHAnsi"/>
                <w:sz w:val="20"/>
                <w:szCs w:val="20"/>
                <w:lang w:eastAsia="en-GB"/>
              </w:rPr>
              <w:t xml:space="preserve"> will be supervised in school if they don’t have an </w:t>
            </w:r>
            <w:proofErr w:type="gramStart"/>
            <w:r w:rsidRPr="0085159E">
              <w:rPr>
                <w:rFonts w:ascii="Work Sans" w:eastAsia="Times New Roman" w:hAnsi="Work Sans" w:cstheme="majorHAnsi"/>
                <w:sz w:val="20"/>
                <w:szCs w:val="20"/>
                <w:lang w:eastAsia="en-GB"/>
              </w:rPr>
              <w:t>enhanced DBS.</w:t>
            </w:r>
            <w:proofErr w:type="gramEnd"/>
            <w:r w:rsidRPr="0085159E">
              <w:rPr>
                <w:rFonts w:ascii="Work Sans" w:eastAsia="Times New Roman" w:hAnsi="Work Sans" w:cstheme="majorHAnsi"/>
                <w:sz w:val="20"/>
                <w:szCs w:val="20"/>
                <w:lang w:eastAsia="en-GB"/>
              </w:rPr>
              <w:t xml:space="preserve"> </w:t>
            </w:r>
          </w:p>
          <w:p w14:paraId="6C2F2553" w14:textId="77777777" w:rsidR="00B32F48" w:rsidRPr="0085159E" w:rsidRDefault="00B32F48" w:rsidP="00BC3E59">
            <w:pPr>
              <w:spacing w:after="0" w:line="240" w:lineRule="auto"/>
              <w:rPr>
                <w:rFonts w:ascii="Work Sans" w:eastAsia="Times New Roman" w:hAnsi="Work Sans" w:cstheme="majorHAnsi"/>
                <w:color w:val="000000" w:themeColor="text1"/>
                <w:sz w:val="20"/>
                <w:szCs w:val="20"/>
                <w:lang w:eastAsia="en-GB"/>
              </w:rPr>
            </w:pPr>
            <w:r w:rsidRPr="0085159E">
              <w:rPr>
                <w:rFonts w:ascii="Work Sans" w:eastAsia="Times New Roman" w:hAnsi="Work Sans" w:cstheme="majorHAnsi"/>
                <w:color w:val="000000" w:themeColor="text1"/>
                <w:sz w:val="20"/>
                <w:szCs w:val="20"/>
                <w:lang w:eastAsia="en-GB"/>
              </w:rPr>
              <w:t>Risk assessments are carried out and recorded for volunteers</w:t>
            </w:r>
          </w:p>
          <w:p w14:paraId="3A5787C3" w14:textId="63765451" w:rsidR="004D03A0" w:rsidRPr="0085159E" w:rsidRDefault="004D03A0" w:rsidP="00BC3E59">
            <w:pPr>
              <w:spacing w:after="0" w:line="240" w:lineRule="auto"/>
              <w:rPr>
                <w:rFonts w:ascii="Work Sans" w:eastAsia="Times New Roman" w:hAnsi="Work Sans" w:cstheme="majorHAnsi"/>
                <w:sz w:val="20"/>
                <w:szCs w:val="20"/>
                <w:highlight w:val="yellow"/>
                <w:lang w:eastAsia="en-GB"/>
              </w:rPr>
            </w:pPr>
            <w:r w:rsidRPr="0085159E">
              <w:rPr>
                <w:rFonts w:ascii="Work Sans" w:eastAsia="Times New Roman" w:hAnsi="Work Sans" w:cstheme="majorHAnsi"/>
                <w:color w:val="0070C0"/>
                <w:sz w:val="20"/>
                <w:szCs w:val="20"/>
                <w:lang w:eastAsia="en-GB"/>
              </w:rPr>
              <w:t xml:space="preserve">Volunteer risk assessments are not regularly being completed as noted in our recent monitoring. </w:t>
            </w:r>
          </w:p>
        </w:tc>
        <w:tc>
          <w:tcPr>
            <w:tcW w:w="580" w:type="dxa"/>
            <w:shd w:val="clear" w:color="auto" w:fill="auto"/>
          </w:tcPr>
          <w:p w14:paraId="4B0022EC" w14:textId="77777777" w:rsidR="00BC3E59" w:rsidRPr="0085159E" w:rsidRDefault="00BC3E59" w:rsidP="00BC3E59">
            <w:pPr>
              <w:spacing w:after="0" w:line="240" w:lineRule="auto"/>
              <w:rPr>
                <w:rFonts w:ascii="Work Sans" w:eastAsia="Times New Roman" w:hAnsi="Work Sans" w:cs="Times New Roman"/>
                <w:sz w:val="20"/>
                <w:szCs w:val="20"/>
                <w:highlight w:val="yellow"/>
                <w:lang w:eastAsia="en-GB"/>
              </w:rPr>
            </w:pPr>
          </w:p>
        </w:tc>
        <w:tc>
          <w:tcPr>
            <w:tcW w:w="2807" w:type="dxa"/>
          </w:tcPr>
          <w:p w14:paraId="5F48A4D4" w14:textId="77777777" w:rsidR="00BC3E59" w:rsidRPr="0085159E" w:rsidRDefault="00BC3E59" w:rsidP="00BC3E59">
            <w:pPr>
              <w:spacing w:after="0" w:line="240" w:lineRule="auto"/>
              <w:rPr>
                <w:rFonts w:ascii="Work Sans" w:eastAsia="Times New Roman" w:hAnsi="Work Sans" w:cs="Times New Roman"/>
                <w:sz w:val="20"/>
                <w:szCs w:val="20"/>
                <w:highlight w:val="yellow"/>
                <w:lang w:eastAsia="en-GB"/>
              </w:rPr>
            </w:pPr>
          </w:p>
        </w:tc>
      </w:tr>
      <w:tr w:rsidR="00BC3E59" w:rsidRPr="0085159E" w14:paraId="37A903BA" w14:textId="77777777" w:rsidTr="00493BCD">
        <w:trPr>
          <w:trHeight w:val="557"/>
        </w:trPr>
        <w:tc>
          <w:tcPr>
            <w:tcW w:w="11660" w:type="dxa"/>
            <w:shd w:val="clear" w:color="auto" w:fill="auto"/>
          </w:tcPr>
          <w:p w14:paraId="69A5AE31" w14:textId="77777777" w:rsidR="00BC3E59" w:rsidRPr="0085159E" w:rsidRDefault="00BC3E59" w:rsidP="00CE67AE">
            <w:pPr>
              <w:spacing w:after="0" w:line="240" w:lineRule="auto"/>
              <w:rPr>
                <w:rFonts w:ascii="Work Sans" w:hAnsi="Work Sans" w:cstheme="majorHAnsi"/>
                <w:b/>
                <w:color w:val="000000" w:themeColor="text1"/>
                <w:sz w:val="20"/>
                <w:szCs w:val="20"/>
              </w:rPr>
            </w:pPr>
            <w:r w:rsidRPr="0085159E">
              <w:rPr>
                <w:rFonts w:ascii="Work Sans" w:hAnsi="Work Sans" w:cstheme="majorHAnsi"/>
                <w:b/>
                <w:color w:val="000000" w:themeColor="text1"/>
                <w:sz w:val="20"/>
                <w:szCs w:val="20"/>
              </w:rPr>
              <w:t xml:space="preserve">Information sharing </w:t>
            </w:r>
          </w:p>
          <w:p w14:paraId="14186F96" w14:textId="77777777" w:rsidR="00BC3E59" w:rsidRPr="0085159E" w:rsidRDefault="00BC3E59" w:rsidP="00622CC4">
            <w:pPr>
              <w:pStyle w:val="ListParagraph"/>
              <w:numPr>
                <w:ilvl w:val="0"/>
                <w:numId w:val="77"/>
              </w:numPr>
              <w:ind w:left="342"/>
              <w:rPr>
                <w:rFonts w:ascii="Work Sans" w:hAnsi="Work Sans" w:cstheme="majorHAnsi"/>
                <w:b/>
                <w:color w:val="000000" w:themeColor="text1"/>
                <w:sz w:val="20"/>
                <w:szCs w:val="20"/>
              </w:rPr>
            </w:pPr>
            <w:r w:rsidRPr="0085159E">
              <w:rPr>
                <w:rFonts w:ascii="Work Sans" w:hAnsi="Work Sans" w:cstheme="majorHAnsi"/>
                <w:color w:val="000000" w:themeColor="text1"/>
                <w:sz w:val="20"/>
                <w:szCs w:val="20"/>
              </w:rPr>
              <w:t>There is clarity about the school’s policy and the law relating to the sharing of information- confidentiality, breach of position of trust (</w:t>
            </w:r>
            <w:proofErr w:type="gramStart"/>
            <w:r w:rsidRPr="0085159E">
              <w:rPr>
                <w:rFonts w:ascii="Work Sans" w:hAnsi="Work Sans" w:cstheme="majorHAnsi"/>
                <w:color w:val="000000" w:themeColor="text1"/>
                <w:sz w:val="20"/>
                <w:szCs w:val="20"/>
              </w:rPr>
              <w:t>e.g.</w:t>
            </w:r>
            <w:proofErr w:type="gramEnd"/>
            <w:r w:rsidRPr="0085159E">
              <w:rPr>
                <w:rFonts w:ascii="Work Sans" w:hAnsi="Work Sans" w:cstheme="majorHAnsi"/>
                <w:color w:val="000000" w:themeColor="text1"/>
                <w:sz w:val="20"/>
                <w:szCs w:val="20"/>
              </w:rPr>
              <w:t xml:space="preserve"> need-to-know basis)</w:t>
            </w:r>
          </w:p>
          <w:p w14:paraId="7FF1FCEF" w14:textId="77777777" w:rsidR="00BC3E59" w:rsidRPr="0085159E" w:rsidRDefault="00BC3E59" w:rsidP="00622CC4">
            <w:pPr>
              <w:pStyle w:val="ListParagraph"/>
              <w:numPr>
                <w:ilvl w:val="0"/>
                <w:numId w:val="77"/>
              </w:numPr>
              <w:ind w:left="342"/>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All staff </w:t>
            </w:r>
            <w:r w:rsidRPr="0085159E">
              <w:rPr>
                <w:rFonts w:ascii="Work Sans" w:hAnsi="Work Sans" w:cstheme="majorHAnsi"/>
                <w:color w:val="000000" w:themeColor="text1"/>
                <w:sz w:val="20"/>
                <w:szCs w:val="20"/>
                <w:u w:val="single"/>
              </w:rPr>
              <w:t>must</w:t>
            </w:r>
            <w:r w:rsidRPr="0085159E">
              <w:rPr>
                <w:rFonts w:ascii="Work Sans" w:hAnsi="Work Sans" w:cstheme="majorHAnsi"/>
                <w:color w:val="000000" w:themeColor="text1"/>
                <w:sz w:val="20"/>
                <w:szCs w:val="20"/>
              </w:rPr>
              <w:t xml:space="preserve"> be aware that new information sharing needs to be necessary, proportionate, relevant, and, adequate. It needs to be </w:t>
            </w:r>
            <w:r w:rsidRPr="0085159E">
              <w:rPr>
                <w:rFonts w:ascii="Work Sans" w:hAnsi="Work Sans" w:cstheme="majorHAnsi"/>
                <w:color w:val="000000" w:themeColor="text1"/>
                <w:sz w:val="20"/>
                <w:szCs w:val="20"/>
                <w:u w:val="single"/>
              </w:rPr>
              <w:t>accurate</w:t>
            </w:r>
            <w:r w:rsidRPr="0085159E">
              <w:rPr>
                <w:rFonts w:ascii="Work Sans" w:hAnsi="Work Sans" w:cstheme="majorHAnsi"/>
                <w:color w:val="000000" w:themeColor="text1"/>
                <w:sz w:val="20"/>
                <w:szCs w:val="20"/>
              </w:rPr>
              <w:t xml:space="preserve">, </w:t>
            </w:r>
            <w:r w:rsidRPr="0085159E">
              <w:rPr>
                <w:rFonts w:ascii="Work Sans" w:hAnsi="Work Sans" w:cstheme="majorHAnsi"/>
                <w:color w:val="000000" w:themeColor="text1"/>
                <w:sz w:val="20"/>
                <w:szCs w:val="20"/>
                <w:u w:val="single"/>
              </w:rPr>
              <w:t>timely</w:t>
            </w:r>
            <w:r w:rsidRPr="0085159E">
              <w:rPr>
                <w:rFonts w:ascii="Work Sans" w:hAnsi="Work Sans" w:cstheme="majorHAnsi"/>
                <w:color w:val="000000" w:themeColor="text1"/>
                <w:sz w:val="20"/>
                <w:szCs w:val="20"/>
              </w:rPr>
              <w:t xml:space="preserve"> and secure. How are staff made aware of this?</w:t>
            </w:r>
          </w:p>
          <w:p w14:paraId="087D8E02" w14:textId="623C3326" w:rsidR="00BC3E59" w:rsidRPr="0085159E" w:rsidRDefault="00B32F48" w:rsidP="00622CC4">
            <w:pPr>
              <w:pStyle w:val="ListParagraph"/>
              <w:numPr>
                <w:ilvl w:val="0"/>
                <w:numId w:val="77"/>
              </w:numPr>
              <w:ind w:left="342"/>
              <w:rPr>
                <w:rFonts w:ascii="Work Sans" w:hAnsi="Work Sans" w:cstheme="majorHAnsi"/>
                <w:color w:val="000000" w:themeColor="text1"/>
                <w:sz w:val="20"/>
                <w:szCs w:val="20"/>
              </w:rPr>
            </w:pPr>
            <w:r w:rsidRPr="0085159E">
              <w:rPr>
                <w:rFonts w:ascii="Work Sans" w:hAnsi="Work Sans" w:cstheme="majorHAnsi"/>
                <w:color w:val="0070C0"/>
                <w:sz w:val="20"/>
                <w:szCs w:val="20"/>
              </w:rPr>
              <w:t>W</w:t>
            </w:r>
            <w:r w:rsidR="00BC3E59" w:rsidRPr="0085159E">
              <w:rPr>
                <w:rFonts w:ascii="Work Sans" w:hAnsi="Work Sans" w:cstheme="majorHAnsi"/>
                <w:color w:val="0070C0"/>
                <w:sz w:val="20"/>
                <w:szCs w:val="20"/>
              </w:rPr>
              <w:t>here children leave the school</w:t>
            </w:r>
            <w:r w:rsidRPr="0085159E">
              <w:rPr>
                <w:rFonts w:ascii="Work Sans" w:hAnsi="Work Sans" w:cstheme="majorHAnsi"/>
                <w:color w:val="0070C0"/>
                <w:sz w:val="20"/>
                <w:szCs w:val="20"/>
              </w:rPr>
              <w:t>,</w:t>
            </w:r>
            <w:r w:rsidR="00BC3E59" w:rsidRPr="0085159E">
              <w:rPr>
                <w:rFonts w:ascii="Work Sans" w:hAnsi="Work Sans" w:cstheme="majorHAnsi"/>
                <w:color w:val="0070C0"/>
                <w:sz w:val="20"/>
                <w:szCs w:val="20"/>
              </w:rPr>
              <w:t xml:space="preserve"> the DSL ensure</w:t>
            </w:r>
            <w:r w:rsidRPr="0085159E">
              <w:rPr>
                <w:rFonts w:ascii="Work Sans" w:hAnsi="Work Sans" w:cstheme="majorHAnsi"/>
                <w:color w:val="0070C0"/>
                <w:sz w:val="20"/>
                <w:szCs w:val="20"/>
              </w:rPr>
              <w:t>s</w:t>
            </w:r>
            <w:r w:rsidR="00BC3E59" w:rsidRPr="0085159E">
              <w:rPr>
                <w:rFonts w:ascii="Work Sans" w:hAnsi="Work Sans" w:cstheme="majorHAnsi"/>
                <w:color w:val="0070C0"/>
                <w:sz w:val="20"/>
                <w:szCs w:val="20"/>
              </w:rPr>
              <w:t xml:space="preserve"> t</w:t>
            </w:r>
            <w:r w:rsidRPr="0085159E">
              <w:rPr>
                <w:rFonts w:ascii="Work Sans" w:hAnsi="Work Sans" w:cstheme="majorHAnsi"/>
                <w:color w:val="0070C0"/>
                <w:sz w:val="20"/>
                <w:szCs w:val="20"/>
              </w:rPr>
              <w:t>hat t</w:t>
            </w:r>
            <w:r w:rsidR="00BC3E59" w:rsidRPr="0085159E">
              <w:rPr>
                <w:rFonts w:ascii="Work Sans" w:hAnsi="Work Sans" w:cstheme="majorHAnsi"/>
                <w:color w:val="0070C0"/>
                <w:sz w:val="20"/>
                <w:szCs w:val="20"/>
              </w:rPr>
              <w:t xml:space="preserve">he CP </w:t>
            </w:r>
            <w:r w:rsidRPr="0085159E">
              <w:rPr>
                <w:rFonts w:ascii="Work Sans" w:hAnsi="Work Sans" w:cstheme="majorHAnsi"/>
                <w:color w:val="0070C0"/>
                <w:sz w:val="20"/>
                <w:szCs w:val="20"/>
              </w:rPr>
              <w:t>f</w:t>
            </w:r>
            <w:r w:rsidR="00BC3E59" w:rsidRPr="0085159E">
              <w:rPr>
                <w:rFonts w:ascii="Work Sans" w:hAnsi="Work Sans" w:cstheme="majorHAnsi"/>
                <w:color w:val="0070C0"/>
                <w:sz w:val="20"/>
                <w:szCs w:val="20"/>
              </w:rPr>
              <w:t xml:space="preserve">ile is transferred </w:t>
            </w:r>
            <w:r w:rsidRPr="0085159E">
              <w:rPr>
                <w:rFonts w:ascii="Work Sans" w:hAnsi="Work Sans" w:cstheme="majorHAnsi"/>
                <w:color w:val="0070C0"/>
                <w:sz w:val="20"/>
                <w:szCs w:val="20"/>
              </w:rPr>
              <w:t>to</w:t>
            </w:r>
            <w:r w:rsidR="00BC3E59" w:rsidRPr="0085159E">
              <w:rPr>
                <w:rFonts w:ascii="Work Sans" w:hAnsi="Work Sans" w:cstheme="majorHAnsi"/>
                <w:color w:val="0070C0"/>
                <w:sz w:val="20"/>
                <w:szCs w:val="20"/>
              </w:rPr>
              <w:t xml:space="preserve"> the </w:t>
            </w:r>
            <w:r w:rsidRPr="0085159E">
              <w:rPr>
                <w:rFonts w:ascii="Work Sans" w:hAnsi="Work Sans" w:cstheme="majorHAnsi"/>
                <w:color w:val="0070C0"/>
                <w:sz w:val="20"/>
                <w:szCs w:val="20"/>
              </w:rPr>
              <w:t>new</w:t>
            </w:r>
            <w:r w:rsidR="00BC3E59" w:rsidRPr="0085159E">
              <w:rPr>
                <w:rFonts w:ascii="Work Sans" w:hAnsi="Work Sans" w:cstheme="majorHAnsi"/>
                <w:color w:val="0070C0"/>
                <w:sz w:val="20"/>
                <w:szCs w:val="20"/>
              </w:rPr>
              <w:t xml:space="preserve"> school asap, and </w:t>
            </w:r>
            <w:r w:rsidR="00BC3E59" w:rsidRPr="0085159E">
              <w:rPr>
                <w:rFonts w:ascii="Work Sans" w:hAnsi="Work Sans" w:cstheme="majorHAnsi"/>
                <w:b/>
                <w:color w:val="0070C0"/>
                <w:sz w:val="20"/>
                <w:szCs w:val="20"/>
              </w:rPr>
              <w:t xml:space="preserve">within 5 days for an in-year transfer </w:t>
            </w:r>
            <w:r w:rsidR="00BC3E59" w:rsidRPr="0085159E">
              <w:rPr>
                <w:rFonts w:ascii="Work Sans" w:hAnsi="Work Sans" w:cstheme="majorHAnsi"/>
                <w:color w:val="0070C0"/>
                <w:sz w:val="20"/>
                <w:szCs w:val="20"/>
              </w:rPr>
              <w:t>or within the first 5 days of the start of a new term to enable t</w:t>
            </w:r>
            <w:r w:rsidRPr="0085159E">
              <w:rPr>
                <w:rFonts w:ascii="Work Sans" w:hAnsi="Work Sans" w:cstheme="majorHAnsi"/>
                <w:color w:val="0070C0"/>
                <w:sz w:val="20"/>
                <w:szCs w:val="20"/>
              </w:rPr>
              <w:t>h</w:t>
            </w:r>
            <w:r w:rsidR="00BC3E59" w:rsidRPr="0085159E">
              <w:rPr>
                <w:rFonts w:ascii="Work Sans" w:hAnsi="Work Sans" w:cstheme="majorHAnsi"/>
                <w:color w:val="0070C0"/>
                <w:sz w:val="20"/>
                <w:szCs w:val="20"/>
              </w:rPr>
              <w:t xml:space="preserve">e new school to have support in place. </w:t>
            </w:r>
          </w:p>
        </w:tc>
        <w:tc>
          <w:tcPr>
            <w:tcW w:w="580" w:type="dxa"/>
            <w:shd w:val="clear" w:color="auto" w:fill="auto"/>
          </w:tcPr>
          <w:p w14:paraId="53BDA543"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c>
          <w:tcPr>
            <w:tcW w:w="2807" w:type="dxa"/>
          </w:tcPr>
          <w:p w14:paraId="2D79E092"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r>
      <w:tr w:rsidR="00BC3E59" w:rsidRPr="0085159E" w14:paraId="0184DC81" w14:textId="77777777" w:rsidTr="00493BCD">
        <w:trPr>
          <w:trHeight w:val="767"/>
        </w:trPr>
        <w:tc>
          <w:tcPr>
            <w:tcW w:w="11660" w:type="dxa"/>
            <w:shd w:val="clear" w:color="auto" w:fill="auto"/>
          </w:tcPr>
          <w:p w14:paraId="2E5FAFB4" w14:textId="21C74C0A" w:rsidR="00BC3E59" w:rsidRPr="0085159E" w:rsidRDefault="00BC3E59" w:rsidP="00CE67AE">
            <w:pPr>
              <w:spacing w:after="0" w:line="240" w:lineRule="auto"/>
              <w:rPr>
                <w:rFonts w:ascii="Work Sans" w:eastAsia="Times New Roman" w:hAnsi="Work Sans" w:cs="Arial"/>
                <w:color w:val="000000" w:themeColor="text1"/>
                <w:sz w:val="20"/>
                <w:szCs w:val="20"/>
              </w:rPr>
            </w:pPr>
            <w:r w:rsidRPr="0085159E">
              <w:rPr>
                <w:rFonts w:ascii="Work Sans" w:hAnsi="Work Sans" w:cstheme="majorHAnsi"/>
                <w:b/>
                <w:color w:val="000000" w:themeColor="text1"/>
                <w:sz w:val="20"/>
                <w:szCs w:val="20"/>
              </w:rPr>
              <w:t>Allegations</w:t>
            </w:r>
            <w:r w:rsidRPr="0085159E">
              <w:rPr>
                <w:rFonts w:ascii="Work Sans" w:hAnsi="Work Sans" w:cstheme="majorHAnsi"/>
                <w:color w:val="000000" w:themeColor="text1"/>
                <w:sz w:val="20"/>
                <w:szCs w:val="20"/>
              </w:rPr>
              <w:t xml:space="preserve"> </w:t>
            </w:r>
          </w:p>
          <w:p w14:paraId="4B867314" w14:textId="1B9E95FA" w:rsidR="00D003B1" w:rsidRPr="0085159E" w:rsidRDefault="00BC3E59" w:rsidP="00D003B1">
            <w:pPr>
              <w:pStyle w:val="NormalWeb"/>
              <w:numPr>
                <w:ilvl w:val="0"/>
                <w:numId w:val="66"/>
              </w:numPr>
              <w:spacing w:before="0" w:after="0"/>
              <w:ind w:left="353"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All staff </w:t>
            </w:r>
            <w:r w:rsidR="0074156C" w:rsidRPr="0085159E">
              <w:rPr>
                <w:rFonts w:ascii="Work Sans" w:hAnsi="Work Sans" w:cstheme="majorHAnsi"/>
                <w:color w:val="000000" w:themeColor="text1"/>
                <w:sz w:val="20"/>
                <w:szCs w:val="20"/>
              </w:rPr>
              <w:t>and</w:t>
            </w:r>
            <w:r w:rsidRPr="0085159E">
              <w:rPr>
                <w:rFonts w:ascii="Work Sans" w:hAnsi="Work Sans" w:cstheme="majorHAnsi"/>
                <w:color w:val="000000" w:themeColor="text1"/>
                <w:sz w:val="20"/>
                <w:szCs w:val="20"/>
              </w:rPr>
              <w:t xml:space="preserve"> carers have a copy of</w:t>
            </w:r>
            <w:r w:rsidR="00BB7C57" w:rsidRPr="0085159E">
              <w:rPr>
                <w:rFonts w:ascii="Work Sans" w:hAnsi="Work Sans" w:cstheme="majorHAnsi"/>
                <w:color w:val="000000" w:themeColor="text1"/>
                <w:sz w:val="20"/>
                <w:szCs w:val="20"/>
              </w:rPr>
              <w:t xml:space="preserve"> </w:t>
            </w:r>
            <w:r w:rsidRPr="0085159E">
              <w:rPr>
                <w:rFonts w:ascii="Work Sans" w:hAnsi="Work Sans" w:cstheme="majorHAnsi"/>
                <w:color w:val="000000" w:themeColor="text1"/>
                <w:sz w:val="20"/>
                <w:szCs w:val="20"/>
              </w:rPr>
              <w:t xml:space="preserve">and understand the written procedures for managing allegations of harm to a child </w:t>
            </w:r>
          </w:p>
          <w:p w14:paraId="001038A9" w14:textId="5786054E" w:rsidR="00BC3E59" w:rsidRPr="0085159E" w:rsidRDefault="00BC3E59" w:rsidP="00D003B1">
            <w:pPr>
              <w:pStyle w:val="NormalWeb"/>
              <w:numPr>
                <w:ilvl w:val="0"/>
                <w:numId w:val="66"/>
              </w:numPr>
              <w:spacing w:before="0" w:after="0"/>
              <w:ind w:left="353" w:hanging="283"/>
              <w:rPr>
                <w:rFonts w:ascii="Work Sans" w:hAnsi="Work Sans" w:cstheme="majorHAnsi"/>
                <w:color w:val="000000" w:themeColor="text1"/>
                <w:sz w:val="20"/>
                <w:szCs w:val="20"/>
              </w:rPr>
            </w:pPr>
            <w:r w:rsidRPr="0085159E">
              <w:rPr>
                <w:rFonts w:ascii="Work Sans" w:hAnsi="Work Sans" w:cstheme="majorHAnsi"/>
                <w:bCs/>
                <w:color w:val="0070C0"/>
                <w:sz w:val="20"/>
                <w:szCs w:val="20"/>
              </w:rPr>
              <w:t xml:space="preserve">All allegations must be referred to the LADO </w:t>
            </w:r>
            <w:r w:rsidRPr="0085159E">
              <w:rPr>
                <w:rFonts w:ascii="Work Sans" w:hAnsi="Work Sans" w:cstheme="majorHAnsi"/>
                <w:b/>
                <w:color w:val="0070C0"/>
                <w:sz w:val="20"/>
                <w:szCs w:val="20"/>
              </w:rPr>
              <w:t>promptly</w:t>
            </w:r>
            <w:r w:rsidRPr="0085159E">
              <w:rPr>
                <w:rFonts w:ascii="Work Sans" w:hAnsi="Work Sans" w:cstheme="majorHAnsi"/>
                <w:bCs/>
                <w:color w:val="0070C0"/>
                <w:sz w:val="20"/>
                <w:szCs w:val="20"/>
              </w:rPr>
              <w:t>,</w:t>
            </w:r>
            <w:r w:rsidRPr="0085159E">
              <w:rPr>
                <w:rFonts w:ascii="Work Sans" w:hAnsi="Work Sans" w:cstheme="majorHAnsi"/>
                <w:color w:val="0070C0"/>
                <w:sz w:val="20"/>
                <w:szCs w:val="20"/>
              </w:rPr>
              <w:t xml:space="preserve"> </w:t>
            </w:r>
            <w:r w:rsidRPr="0085159E">
              <w:rPr>
                <w:rFonts w:ascii="Work Sans" w:hAnsi="Work Sans" w:cstheme="majorHAnsi"/>
                <w:color w:val="000000" w:themeColor="text1"/>
                <w:sz w:val="20"/>
                <w:szCs w:val="20"/>
              </w:rPr>
              <w:t xml:space="preserve">including the case where </w:t>
            </w:r>
            <w:r w:rsidRPr="0085159E">
              <w:rPr>
                <w:rFonts w:ascii="Work Sans" w:hAnsi="Work Sans" w:cstheme="majorHAnsi"/>
                <w:color w:val="0070C0"/>
                <w:sz w:val="20"/>
                <w:szCs w:val="20"/>
              </w:rPr>
              <w:t xml:space="preserve">supply teachers’ behaviour </w:t>
            </w:r>
            <w:r w:rsidRPr="0085159E">
              <w:rPr>
                <w:rFonts w:ascii="Work Sans" w:hAnsi="Work Sans" w:cstheme="majorHAnsi"/>
                <w:color w:val="000000" w:themeColor="text1"/>
                <w:sz w:val="20"/>
                <w:szCs w:val="20"/>
              </w:rPr>
              <w:t>is a cause for concern, even when the school does not employ the teacher, or where a teacher’s behaviour outside school may put pupils in danger</w:t>
            </w:r>
            <w:r w:rsidR="00B32F48" w:rsidRPr="0085159E">
              <w:rPr>
                <w:rFonts w:ascii="Work Sans" w:hAnsi="Work Sans" w:cstheme="majorHAnsi"/>
                <w:color w:val="000000" w:themeColor="text1"/>
                <w:sz w:val="20"/>
                <w:szCs w:val="20"/>
              </w:rPr>
              <w:t xml:space="preserve"> </w:t>
            </w:r>
            <w:r w:rsidR="00562841" w:rsidRPr="0085159E">
              <w:rPr>
                <w:rFonts w:ascii="Work Sans" w:hAnsi="Work Sans" w:cstheme="majorHAnsi"/>
                <w:color w:val="FF0000"/>
                <w:sz w:val="20"/>
                <w:szCs w:val="20"/>
              </w:rPr>
              <w:t>and if they receive allegations about staff running activities using the premises.</w:t>
            </w:r>
          </w:p>
          <w:p w14:paraId="095A6984" w14:textId="77777777" w:rsidR="00BC3E59" w:rsidRPr="0085159E" w:rsidRDefault="00BC3E59" w:rsidP="00622CC4">
            <w:pPr>
              <w:pStyle w:val="NormalWeb"/>
              <w:numPr>
                <w:ilvl w:val="0"/>
                <w:numId w:val="66"/>
              </w:numPr>
              <w:spacing w:before="0" w:after="0"/>
              <w:ind w:left="353"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 record of any referral is retained and there is evidence of prompt actions noted against agreed actions </w:t>
            </w:r>
          </w:p>
          <w:p w14:paraId="6C8E9051" w14:textId="36C477B9" w:rsidR="004D03A0" w:rsidRPr="0085159E" w:rsidRDefault="00BC3E59" w:rsidP="004D03A0">
            <w:pPr>
              <w:pStyle w:val="NormalWeb"/>
              <w:numPr>
                <w:ilvl w:val="0"/>
                <w:numId w:val="66"/>
              </w:numPr>
              <w:spacing w:before="0" w:after="0"/>
              <w:ind w:left="353"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Leaders are clear about allegations that may meet the threshold (Part 4 </w:t>
            </w:r>
            <w:proofErr w:type="spellStart"/>
            <w:r w:rsidRPr="0085159E">
              <w:rPr>
                <w:rFonts w:ascii="Work Sans" w:hAnsi="Work Sans" w:cstheme="majorHAnsi"/>
                <w:color w:val="000000" w:themeColor="text1"/>
                <w:sz w:val="20"/>
                <w:szCs w:val="20"/>
              </w:rPr>
              <w:t>KCSiE</w:t>
            </w:r>
            <w:proofErr w:type="spellEnd"/>
            <w:r w:rsidRPr="0085159E">
              <w:rPr>
                <w:rFonts w:ascii="Work Sans" w:hAnsi="Work Sans" w:cstheme="majorHAnsi"/>
                <w:color w:val="000000" w:themeColor="text1"/>
                <w:sz w:val="20"/>
                <w:szCs w:val="20"/>
              </w:rPr>
              <w:t xml:space="preserve">) and those allegations/concerns that do not meet the threshold </w:t>
            </w:r>
            <w:proofErr w:type="gramStart"/>
            <w:r w:rsidRPr="0085159E">
              <w:rPr>
                <w:rFonts w:ascii="Work Sans" w:hAnsi="Work Sans" w:cstheme="majorHAnsi"/>
                <w:color w:val="000000" w:themeColor="text1"/>
                <w:sz w:val="20"/>
                <w:szCs w:val="20"/>
              </w:rPr>
              <w:t>i.e.</w:t>
            </w:r>
            <w:proofErr w:type="gramEnd"/>
            <w:r w:rsidRPr="0085159E">
              <w:rPr>
                <w:rFonts w:ascii="Work Sans" w:hAnsi="Work Sans" w:cstheme="majorHAnsi"/>
                <w:color w:val="000000" w:themeColor="text1"/>
                <w:sz w:val="20"/>
                <w:szCs w:val="20"/>
              </w:rPr>
              <w:t xml:space="preserve"> low-level concerns. NB ‘low level’ does not mean insignificant and includes any concern where a sense of feeling uncomfortable is expressed </w:t>
            </w:r>
          </w:p>
        </w:tc>
        <w:tc>
          <w:tcPr>
            <w:tcW w:w="580" w:type="dxa"/>
            <w:shd w:val="clear" w:color="auto" w:fill="auto"/>
          </w:tcPr>
          <w:p w14:paraId="34437718" w14:textId="77777777" w:rsidR="00BC3E59" w:rsidRPr="0085159E" w:rsidRDefault="00BC3E59" w:rsidP="00BC3E59">
            <w:pPr>
              <w:spacing w:after="0" w:line="240" w:lineRule="auto"/>
              <w:rPr>
                <w:rFonts w:ascii="Work Sans" w:eastAsia="Times New Roman" w:hAnsi="Work Sans" w:cs="Times New Roman"/>
                <w:sz w:val="20"/>
                <w:szCs w:val="20"/>
                <w:highlight w:val="yellow"/>
                <w:lang w:eastAsia="en-GB"/>
              </w:rPr>
            </w:pPr>
          </w:p>
        </w:tc>
        <w:tc>
          <w:tcPr>
            <w:tcW w:w="2807" w:type="dxa"/>
          </w:tcPr>
          <w:p w14:paraId="1B3CAB50" w14:textId="77777777" w:rsidR="00BC3E59" w:rsidRPr="0085159E" w:rsidRDefault="00BC3E59" w:rsidP="00BC3E59">
            <w:pPr>
              <w:spacing w:after="0" w:line="240" w:lineRule="auto"/>
              <w:rPr>
                <w:rFonts w:ascii="Work Sans" w:eastAsia="Times New Roman" w:hAnsi="Work Sans" w:cs="Times New Roman"/>
                <w:sz w:val="20"/>
                <w:szCs w:val="20"/>
                <w:highlight w:val="yellow"/>
                <w:lang w:eastAsia="en-GB"/>
              </w:rPr>
            </w:pPr>
          </w:p>
        </w:tc>
      </w:tr>
      <w:tr w:rsidR="00BC3E59" w:rsidRPr="003B56E1" w14:paraId="6FEB9B69" w14:textId="77777777" w:rsidTr="00493BCD">
        <w:trPr>
          <w:trHeight w:val="313"/>
        </w:trPr>
        <w:tc>
          <w:tcPr>
            <w:tcW w:w="11660" w:type="dxa"/>
            <w:shd w:val="clear" w:color="auto" w:fill="auto"/>
          </w:tcPr>
          <w:p w14:paraId="610BFC6E" w14:textId="4CF720CA" w:rsidR="00BC3E59" w:rsidRPr="003B56E1" w:rsidRDefault="00BC3E59" w:rsidP="00BC3E59">
            <w:pPr>
              <w:spacing w:after="0" w:line="240" w:lineRule="auto"/>
              <w:rPr>
                <w:rFonts w:ascii="Work Sans" w:eastAsia="Times New Roman" w:hAnsi="Work Sans" w:cstheme="majorHAnsi"/>
                <w:szCs w:val="20"/>
              </w:rPr>
            </w:pPr>
            <w:r w:rsidRPr="003B56E1">
              <w:rPr>
                <w:rFonts w:ascii="Work Sans" w:eastAsia="Times New Roman" w:hAnsi="Work Sans" w:cstheme="majorHAnsi"/>
                <w:szCs w:val="20"/>
              </w:rPr>
              <w:t xml:space="preserve">A member of the Governing Body, (usually the Chair), is nominated to liaise with the Local Authority </w:t>
            </w:r>
            <w:r w:rsidR="00D003B1" w:rsidRPr="003B56E1">
              <w:rPr>
                <w:rFonts w:ascii="Work Sans" w:eastAsia="Times New Roman" w:hAnsi="Work Sans" w:cstheme="majorHAnsi"/>
                <w:szCs w:val="20"/>
              </w:rPr>
              <w:t>in the event of an</w:t>
            </w:r>
            <w:r w:rsidRPr="003B56E1">
              <w:rPr>
                <w:rFonts w:ascii="Work Sans" w:eastAsia="Times New Roman" w:hAnsi="Work Sans" w:cstheme="majorHAnsi"/>
                <w:szCs w:val="20"/>
              </w:rPr>
              <w:t xml:space="preserve"> allegation of abuse against the Head. </w:t>
            </w:r>
          </w:p>
        </w:tc>
        <w:tc>
          <w:tcPr>
            <w:tcW w:w="580" w:type="dxa"/>
            <w:shd w:val="clear" w:color="auto" w:fill="auto"/>
          </w:tcPr>
          <w:p w14:paraId="23DFF150" w14:textId="77777777" w:rsidR="00BC3E59" w:rsidRPr="003B56E1" w:rsidRDefault="00BC3E59" w:rsidP="00BC3E59">
            <w:pPr>
              <w:spacing w:after="0" w:line="240" w:lineRule="auto"/>
              <w:rPr>
                <w:rFonts w:ascii="Work Sans" w:eastAsia="Times New Roman" w:hAnsi="Work Sans" w:cs="Times New Roman"/>
                <w:sz w:val="24"/>
                <w:szCs w:val="24"/>
                <w:highlight w:val="yellow"/>
                <w:lang w:eastAsia="en-GB"/>
              </w:rPr>
            </w:pPr>
          </w:p>
        </w:tc>
        <w:tc>
          <w:tcPr>
            <w:tcW w:w="2807" w:type="dxa"/>
          </w:tcPr>
          <w:p w14:paraId="613957D6" w14:textId="77777777" w:rsidR="00BC3E59" w:rsidRPr="003B56E1" w:rsidRDefault="00BC3E59" w:rsidP="00BC3E59">
            <w:pPr>
              <w:spacing w:after="0" w:line="240" w:lineRule="auto"/>
              <w:rPr>
                <w:rFonts w:ascii="Work Sans" w:eastAsia="Times New Roman" w:hAnsi="Work Sans" w:cs="Times New Roman"/>
                <w:sz w:val="24"/>
                <w:szCs w:val="24"/>
                <w:highlight w:val="yellow"/>
                <w:lang w:eastAsia="en-GB"/>
              </w:rPr>
            </w:pPr>
          </w:p>
        </w:tc>
      </w:tr>
      <w:tr w:rsidR="00BC3E59" w:rsidRPr="0085159E" w14:paraId="5466ABED" w14:textId="77777777" w:rsidTr="00493BCD">
        <w:trPr>
          <w:trHeight w:val="204"/>
        </w:trPr>
        <w:tc>
          <w:tcPr>
            <w:tcW w:w="11660" w:type="dxa"/>
            <w:shd w:val="clear" w:color="auto" w:fill="auto"/>
          </w:tcPr>
          <w:p w14:paraId="5E8FA0EF" w14:textId="340ABC4B" w:rsidR="00BC3E59" w:rsidRPr="0085159E" w:rsidRDefault="00BC3E59" w:rsidP="00BC3E59">
            <w:pPr>
              <w:pStyle w:val="NormalWeb"/>
              <w:spacing w:before="100" w:beforeAutospacing="1" w:after="100" w:afterAutospacing="1"/>
              <w:rPr>
                <w:rFonts w:ascii="Work Sans" w:hAnsi="Work Sans" w:cstheme="majorHAnsi"/>
                <w:sz w:val="20"/>
                <w:szCs w:val="20"/>
              </w:rPr>
            </w:pPr>
            <w:r w:rsidRPr="0085159E">
              <w:rPr>
                <w:rFonts w:ascii="Work Sans" w:hAnsi="Work Sans" w:cstheme="majorHAnsi"/>
                <w:b/>
                <w:color w:val="000000" w:themeColor="text1"/>
                <w:sz w:val="20"/>
                <w:szCs w:val="20"/>
              </w:rPr>
              <w:t>Child-on-child abuse:</w:t>
            </w:r>
            <w:r w:rsidRPr="0085159E">
              <w:rPr>
                <w:rFonts w:ascii="Work Sans" w:hAnsi="Work Sans" w:cstheme="majorHAnsi"/>
                <w:color w:val="000000" w:themeColor="text1"/>
                <w:sz w:val="20"/>
                <w:szCs w:val="20"/>
              </w:rPr>
              <w:t xml:space="preserve"> </w:t>
            </w:r>
            <w:r w:rsidRPr="0085159E">
              <w:rPr>
                <w:rFonts w:ascii="Work Sans" w:hAnsi="Work Sans" w:cstheme="majorHAnsi"/>
                <w:sz w:val="20"/>
                <w:szCs w:val="20"/>
              </w:rPr>
              <w:t>consideration is given to what support might be needed for the perpetrators as well as the victims.</w:t>
            </w:r>
          </w:p>
        </w:tc>
        <w:tc>
          <w:tcPr>
            <w:tcW w:w="580" w:type="dxa"/>
            <w:shd w:val="clear" w:color="auto" w:fill="auto"/>
          </w:tcPr>
          <w:p w14:paraId="471DE7BC" w14:textId="77777777" w:rsidR="00BC3E59" w:rsidRPr="0085159E" w:rsidRDefault="00BC3E59" w:rsidP="00BC3E59">
            <w:pPr>
              <w:spacing w:after="0" w:line="240" w:lineRule="auto"/>
              <w:rPr>
                <w:rFonts w:ascii="Work Sans" w:eastAsia="Times New Roman" w:hAnsi="Work Sans" w:cs="Times New Roman"/>
                <w:sz w:val="20"/>
                <w:szCs w:val="20"/>
                <w:lang w:eastAsia="en-GB"/>
              </w:rPr>
            </w:pPr>
          </w:p>
        </w:tc>
        <w:tc>
          <w:tcPr>
            <w:tcW w:w="2807" w:type="dxa"/>
          </w:tcPr>
          <w:p w14:paraId="614FFB40" w14:textId="77777777" w:rsidR="00BC3E59" w:rsidRPr="0085159E" w:rsidRDefault="00BC3E59" w:rsidP="00BC3E59">
            <w:pPr>
              <w:spacing w:after="0" w:line="240" w:lineRule="auto"/>
              <w:rPr>
                <w:rFonts w:ascii="Work Sans" w:eastAsia="Times New Roman" w:hAnsi="Work Sans" w:cs="Times New Roman"/>
                <w:sz w:val="20"/>
                <w:szCs w:val="20"/>
                <w:lang w:eastAsia="en-GB"/>
              </w:rPr>
            </w:pPr>
          </w:p>
        </w:tc>
      </w:tr>
      <w:tr w:rsidR="00BC3E59" w:rsidRPr="0085159E" w14:paraId="4BD99115" w14:textId="77777777" w:rsidTr="00493BCD">
        <w:trPr>
          <w:trHeight w:val="1763"/>
        </w:trPr>
        <w:tc>
          <w:tcPr>
            <w:tcW w:w="11660" w:type="dxa"/>
            <w:shd w:val="clear" w:color="auto" w:fill="auto"/>
          </w:tcPr>
          <w:p w14:paraId="58CFA2D6" w14:textId="55A4ECEC" w:rsidR="00BC3E59" w:rsidRPr="0085159E" w:rsidRDefault="00BC3E59" w:rsidP="00BC3E59">
            <w:pPr>
              <w:pStyle w:val="NormalWeb"/>
              <w:spacing w:before="0" w:after="0"/>
              <w:rPr>
                <w:rFonts w:ascii="Work Sans" w:hAnsi="Work Sans" w:cstheme="majorHAnsi"/>
                <w:b/>
                <w:sz w:val="20"/>
                <w:szCs w:val="20"/>
              </w:rPr>
            </w:pPr>
            <w:r w:rsidRPr="0085159E">
              <w:rPr>
                <w:rFonts w:ascii="Work Sans" w:hAnsi="Work Sans" w:cstheme="majorHAnsi"/>
                <w:b/>
                <w:sz w:val="20"/>
                <w:szCs w:val="20"/>
              </w:rPr>
              <w:lastRenderedPageBreak/>
              <w:t>Technology (</w:t>
            </w:r>
            <w:r w:rsidR="004D03A0" w:rsidRPr="0085159E">
              <w:rPr>
                <w:rFonts w:ascii="Work Sans" w:hAnsi="Work Sans" w:cstheme="majorHAnsi"/>
                <w:b/>
                <w:sz w:val="20"/>
                <w:szCs w:val="20"/>
              </w:rPr>
              <w:t xml:space="preserve">refer also to the </w:t>
            </w:r>
            <w:r w:rsidRPr="0085159E">
              <w:rPr>
                <w:rFonts w:ascii="Work Sans" w:hAnsi="Work Sans" w:cstheme="majorHAnsi"/>
                <w:b/>
                <w:sz w:val="20"/>
                <w:szCs w:val="20"/>
              </w:rPr>
              <w:t xml:space="preserve">curriculum </w:t>
            </w:r>
            <w:r w:rsidR="004D03A0" w:rsidRPr="0085159E">
              <w:rPr>
                <w:rFonts w:ascii="Work Sans" w:hAnsi="Work Sans" w:cstheme="majorHAnsi"/>
                <w:b/>
                <w:sz w:val="20"/>
                <w:szCs w:val="20"/>
              </w:rPr>
              <w:t xml:space="preserve">and GB </w:t>
            </w:r>
            <w:r w:rsidRPr="0085159E">
              <w:rPr>
                <w:rFonts w:ascii="Work Sans" w:hAnsi="Work Sans" w:cstheme="majorHAnsi"/>
                <w:b/>
                <w:sz w:val="20"/>
                <w:szCs w:val="20"/>
              </w:rPr>
              <w:t>section</w:t>
            </w:r>
            <w:r w:rsidR="004D03A0" w:rsidRPr="0085159E">
              <w:rPr>
                <w:rFonts w:ascii="Work Sans" w:hAnsi="Work Sans" w:cstheme="majorHAnsi"/>
                <w:b/>
                <w:sz w:val="20"/>
                <w:szCs w:val="20"/>
              </w:rPr>
              <w:t>s</w:t>
            </w:r>
            <w:r w:rsidRPr="0085159E">
              <w:rPr>
                <w:rFonts w:ascii="Work Sans" w:hAnsi="Work Sans" w:cstheme="majorHAnsi"/>
                <w:b/>
                <w:sz w:val="20"/>
                <w:szCs w:val="20"/>
              </w:rPr>
              <w:t>)</w:t>
            </w:r>
            <w:r w:rsidR="00562841" w:rsidRPr="0085159E">
              <w:rPr>
                <w:rFonts w:ascii="Work Sans" w:hAnsi="Work Sans" w:cstheme="majorHAnsi"/>
                <w:color w:val="FF0000"/>
                <w:sz w:val="20"/>
                <w:szCs w:val="20"/>
              </w:rPr>
              <w:t xml:space="preserve"> </w:t>
            </w:r>
            <w:r w:rsidR="007A0967" w:rsidRPr="0085159E">
              <w:rPr>
                <w:rFonts w:ascii="Work Sans" w:hAnsi="Work Sans" w:cstheme="majorHAnsi"/>
                <w:color w:val="FF0000"/>
                <w:sz w:val="20"/>
                <w:szCs w:val="20"/>
              </w:rPr>
              <w:t>KCSiE23 para 141</w:t>
            </w:r>
          </w:p>
          <w:p w14:paraId="0EB45D08" w14:textId="4ECEBF45" w:rsidR="008B36B1" w:rsidRPr="0085159E" w:rsidRDefault="008B36B1" w:rsidP="008B36B1">
            <w:pPr>
              <w:pStyle w:val="ListParagraph"/>
              <w:numPr>
                <w:ilvl w:val="0"/>
                <w:numId w:val="54"/>
              </w:numPr>
              <w:rPr>
                <w:rFonts w:ascii="Work Sans" w:hAnsi="Work Sans" w:cstheme="majorHAnsi"/>
                <w:color w:val="FF0000"/>
                <w:sz w:val="20"/>
                <w:szCs w:val="20"/>
                <w:shd w:val="clear" w:color="auto" w:fill="FFFFFF"/>
              </w:rPr>
            </w:pPr>
            <w:r w:rsidRPr="0085159E">
              <w:rPr>
                <w:rFonts w:ascii="Work Sans" w:hAnsi="Work Sans" w:cstheme="majorHAnsi"/>
                <w:color w:val="FF0000"/>
                <w:sz w:val="20"/>
                <w:szCs w:val="20"/>
              </w:rPr>
              <w:t xml:space="preserve">Leaders have implemented the ‘Meeting digital and technology standards in schools and colleges’ guidance.) </w:t>
            </w:r>
          </w:p>
          <w:p w14:paraId="7891DC10" w14:textId="1AD3FCC7" w:rsidR="008B36B1" w:rsidRPr="0085159E" w:rsidRDefault="008B36B1" w:rsidP="008B36B1">
            <w:pPr>
              <w:pStyle w:val="NormalWeb"/>
              <w:numPr>
                <w:ilvl w:val="0"/>
                <w:numId w:val="54"/>
              </w:numPr>
              <w:spacing w:before="0" w:after="0"/>
              <w:rPr>
                <w:rFonts w:ascii="Work Sans" w:hAnsi="Work Sans" w:cstheme="majorHAnsi"/>
                <w:sz w:val="20"/>
                <w:szCs w:val="20"/>
              </w:rPr>
            </w:pPr>
            <w:r w:rsidRPr="0085159E">
              <w:rPr>
                <w:rFonts w:ascii="Work Sans" w:hAnsi="Work Sans" w:cstheme="majorHAnsi"/>
                <w:color w:val="FF0000"/>
                <w:sz w:val="20"/>
                <w:szCs w:val="20"/>
              </w:rPr>
              <w:t>Leaders ensure that the school</w:t>
            </w:r>
            <w:r w:rsidRPr="0085159E">
              <w:rPr>
                <w:rFonts w:ascii="Work Sans" w:hAnsi="Work Sans" w:cstheme="majorHAnsi"/>
                <w:b/>
                <w:bCs/>
                <w:color w:val="FF0000"/>
                <w:sz w:val="20"/>
                <w:szCs w:val="20"/>
              </w:rPr>
              <w:t xml:space="preserve"> </w:t>
            </w:r>
            <w:r w:rsidRPr="0085159E">
              <w:rPr>
                <w:rFonts w:ascii="Work Sans" w:hAnsi="Work Sans" w:cstheme="majorHAnsi"/>
                <w:color w:val="FF0000"/>
                <w:sz w:val="20"/>
                <w:szCs w:val="20"/>
              </w:rPr>
              <w:t xml:space="preserve">meet </w:t>
            </w:r>
            <w:proofErr w:type="spellStart"/>
            <w:r w:rsidRPr="0085159E">
              <w:rPr>
                <w:rFonts w:ascii="Work Sans" w:hAnsi="Work Sans" w:cstheme="majorHAnsi"/>
                <w:color w:val="FF0000"/>
                <w:sz w:val="20"/>
                <w:szCs w:val="20"/>
              </w:rPr>
              <w:t>sthe</w:t>
            </w:r>
            <w:proofErr w:type="spellEnd"/>
            <w:r w:rsidRPr="0085159E">
              <w:rPr>
                <w:rFonts w:ascii="Work Sans" w:hAnsi="Work Sans" w:cstheme="majorHAnsi"/>
                <w:color w:val="FF0000"/>
                <w:sz w:val="20"/>
                <w:szCs w:val="20"/>
              </w:rPr>
              <w:t xml:space="preserve"> Cyber security standards. (Remember the ‘should’ is generally a ‘must’ in </w:t>
            </w:r>
            <w:proofErr w:type="spellStart"/>
            <w:r w:rsidRPr="0085159E">
              <w:rPr>
                <w:rFonts w:ascii="Work Sans" w:hAnsi="Work Sans" w:cstheme="majorHAnsi"/>
                <w:color w:val="FF0000"/>
                <w:sz w:val="20"/>
                <w:szCs w:val="20"/>
              </w:rPr>
              <w:t>KCS</w:t>
            </w:r>
            <w:r w:rsidR="00934944" w:rsidRPr="0085159E">
              <w:rPr>
                <w:rFonts w:ascii="Work Sans" w:hAnsi="Work Sans" w:cstheme="majorHAnsi"/>
                <w:color w:val="FF0000"/>
                <w:sz w:val="20"/>
                <w:szCs w:val="20"/>
              </w:rPr>
              <w:t>i</w:t>
            </w:r>
            <w:r w:rsidRPr="0085159E">
              <w:rPr>
                <w:rFonts w:ascii="Work Sans" w:hAnsi="Work Sans" w:cstheme="majorHAnsi"/>
                <w:color w:val="FF0000"/>
                <w:sz w:val="20"/>
                <w:szCs w:val="20"/>
              </w:rPr>
              <w:t>E</w:t>
            </w:r>
            <w:proofErr w:type="spellEnd"/>
            <w:r w:rsidRPr="0085159E">
              <w:rPr>
                <w:rFonts w:ascii="Work Sans" w:hAnsi="Work Sans" w:cstheme="majorHAnsi"/>
                <w:color w:val="FF0000"/>
                <w:sz w:val="20"/>
                <w:szCs w:val="20"/>
              </w:rPr>
              <w:t>) see actions below</w:t>
            </w:r>
            <w:r w:rsidRPr="0085159E">
              <w:rPr>
                <w:rFonts w:ascii="Work Sans" w:hAnsi="Work Sans" w:cstheme="majorHAnsi"/>
                <w:sz w:val="20"/>
                <w:szCs w:val="20"/>
              </w:rPr>
              <w:t>.</w:t>
            </w:r>
          </w:p>
          <w:p w14:paraId="30A6D3BE" w14:textId="4022227D" w:rsidR="00BC3E59" w:rsidRPr="0085159E" w:rsidRDefault="00BC3E59" w:rsidP="008B36B1">
            <w:pPr>
              <w:pStyle w:val="NormalWeb"/>
              <w:numPr>
                <w:ilvl w:val="0"/>
                <w:numId w:val="54"/>
              </w:numPr>
              <w:spacing w:before="0" w:after="0"/>
              <w:rPr>
                <w:rFonts w:ascii="Work Sans" w:hAnsi="Work Sans" w:cstheme="majorHAnsi"/>
                <w:sz w:val="20"/>
                <w:szCs w:val="20"/>
              </w:rPr>
            </w:pPr>
            <w:r w:rsidRPr="0085159E">
              <w:rPr>
                <w:rFonts w:ascii="Work Sans" w:hAnsi="Work Sans" w:cstheme="majorHAnsi"/>
                <w:sz w:val="20"/>
                <w:szCs w:val="20"/>
              </w:rPr>
              <w:t>Leaders oversee the safe use of</w:t>
            </w:r>
            <w:r w:rsidRPr="0085159E">
              <w:rPr>
                <w:rFonts w:ascii="Work Sans" w:hAnsi="Work Sans" w:cstheme="majorHAnsi"/>
                <w:b/>
                <w:sz w:val="20"/>
                <w:szCs w:val="20"/>
              </w:rPr>
              <w:t xml:space="preserve"> technology</w:t>
            </w:r>
            <w:r w:rsidRPr="0085159E">
              <w:rPr>
                <w:rFonts w:ascii="Work Sans" w:hAnsi="Work Sans" w:cstheme="majorHAnsi"/>
                <w:sz w:val="20"/>
                <w:szCs w:val="20"/>
              </w:rPr>
              <w:t xml:space="preserve"> when children and learners are in their care and act immediately if they are concerned about bullying or children’s well-being. </w:t>
            </w:r>
          </w:p>
          <w:p w14:paraId="7134BC77" w14:textId="77777777" w:rsidR="00BC3E59" w:rsidRPr="0085159E" w:rsidRDefault="00BC3E59" w:rsidP="008B36B1">
            <w:pPr>
              <w:pStyle w:val="ListParagraph"/>
              <w:numPr>
                <w:ilvl w:val="0"/>
                <w:numId w:val="54"/>
              </w:numPr>
              <w:rPr>
                <w:rFonts w:ascii="Work Sans" w:hAnsi="Work Sans" w:cstheme="majorHAnsi"/>
                <w:b/>
                <w:sz w:val="20"/>
                <w:szCs w:val="20"/>
              </w:rPr>
            </w:pPr>
            <w:r w:rsidRPr="0085159E">
              <w:rPr>
                <w:rFonts w:ascii="Work Sans" w:hAnsi="Work Sans" w:cstheme="majorHAnsi"/>
                <w:sz w:val="20"/>
                <w:szCs w:val="20"/>
              </w:rPr>
              <w:t xml:space="preserve">Staff understand the risks associated with using technology, including social media, of bullying, grooming, exploiting, </w:t>
            </w:r>
            <w:proofErr w:type="gramStart"/>
            <w:r w:rsidRPr="0085159E">
              <w:rPr>
                <w:rFonts w:ascii="Work Sans" w:hAnsi="Work Sans" w:cstheme="majorHAnsi"/>
                <w:sz w:val="20"/>
                <w:szCs w:val="20"/>
              </w:rPr>
              <w:t>radicalising</w:t>
            </w:r>
            <w:proofErr w:type="gramEnd"/>
            <w:r w:rsidRPr="0085159E">
              <w:rPr>
                <w:rFonts w:ascii="Work Sans" w:hAnsi="Work Sans" w:cstheme="majorHAnsi"/>
                <w:sz w:val="20"/>
                <w:szCs w:val="20"/>
              </w:rPr>
              <w:t xml:space="preserve"> or abusing children or learners. They have well-developed strategies in place to keep children and learners safe and to support them to develop their own understanding of these risks and in learning how to keep themselves and others safe.</w:t>
            </w:r>
          </w:p>
          <w:p w14:paraId="17757203" w14:textId="77777777" w:rsidR="00562841" w:rsidRPr="0085159E" w:rsidRDefault="00562841" w:rsidP="008B36B1">
            <w:pPr>
              <w:pStyle w:val="ListParagraph"/>
              <w:numPr>
                <w:ilvl w:val="0"/>
                <w:numId w:val="54"/>
              </w:numPr>
              <w:rPr>
                <w:rFonts w:ascii="Work Sans" w:hAnsi="Work Sans" w:cstheme="majorHAnsi"/>
                <w:color w:val="FF0000"/>
                <w:sz w:val="20"/>
                <w:szCs w:val="20"/>
              </w:rPr>
            </w:pPr>
            <w:r w:rsidRPr="0085159E">
              <w:rPr>
                <w:rFonts w:ascii="Work Sans" w:hAnsi="Work Sans" w:cstheme="majorHAnsi"/>
                <w:color w:val="FF0000"/>
                <w:sz w:val="20"/>
                <w:szCs w:val="20"/>
              </w:rPr>
              <w:t>Staff understand what to do if they:</w:t>
            </w:r>
          </w:p>
          <w:p w14:paraId="47EA2E56" w14:textId="4BF880E3" w:rsidR="00562841" w:rsidRPr="0085159E" w:rsidRDefault="00562841" w:rsidP="00D003B1">
            <w:pPr>
              <w:pStyle w:val="ListParagraph"/>
              <w:numPr>
                <w:ilvl w:val="0"/>
                <w:numId w:val="124"/>
              </w:numPr>
              <w:ind w:left="1204"/>
              <w:rPr>
                <w:rFonts w:ascii="Work Sans" w:hAnsi="Work Sans" w:cstheme="majorHAnsi"/>
                <w:color w:val="FF0000"/>
                <w:sz w:val="20"/>
                <w:szCs w:val="20"/>
              </w:rPr>
            </w:pPr>
            <w:r w:rsidRPr="0085159E">
              <w:rPr>
                <w:rFonts w:ascii="Work Sans" w:hAnsi="Work Sans" w:cstheme="majorHAnsi"/>
                <w:color w:val="FF0000"/>
                <w:sz w:val="20"/>
                <w:szCs w:val="20"/>
              </w:rPr>
              <w:t xml:space="preserve">see or suspect unacceptable content has been accessed </w:t>
            </w:r>
          </w:p>
          <w:p w14:paraId="7E0067FD" w14:textId="77777777" w:rsidR="00562841" w:rsidRPr="0085159E" w:rsidRDefault="00562841" w:rsidP="00D003B1">
            <w:pPr>
              <w:pStyle w:val="ListParagraph"/>
              <w:numPr>
                <w:ilvl w:val="0"/>
                <w:numId w:val="124"/>
              </w:numPr>
              <w:ind w:left="1204"/>
              <w:rPr>
                <w:rFonts w:ascii="Work Sans" w:hAnsi="Work Sans" w:cstheme="majorHAnsi"/>
                <w:color w:val="FF0000"/>
                <w:sz w:val="20"/>
                <w:szCs w:val="20"/>
              </w:rPr>
            </w:pPr>
            <w:r w:rsidRPr="0085159E">
              <w:rPr>
                <w:rFonts w:ascii="Work Sans" w:hAnsi="Work Sans" w:cstheme="majorHAnsi"/>
                <w:color w:val="FF0000"/>
                <w:sz w:val="20"/>
                <w:szCs w:val="20"/>
              </w:rPr>
              <w:t xml:space="preserve">discover that unacceptable content can be accessed </w:t>
            </w:r>
            <w:proofErr w:type="gramStart"/>
            <w:r w:rsidRPr="0085159E">
              <w:rPr>
                <w:rFonts w:ascii="Work Sans" w:hAnsi="Work Sans" w:cstheme="majorHAnsi"/>
                <w:color w:val="FF0000"/>
                <w:sz w:val="20"/>
                <w:szCs w:val="20"/>
              </w:rPr>
              <w:t>e.g.</w:t>
            </w:r>
            <w:proofErr w:type="gramEnd"/>
            <w:r w:rsidRPr="0085159E">
              <w:rPr>
                <w:rFonts w:ascii="Work Sans" w:hAnsi="Work Sans" w:cstheme="majorHAnsi"/>
                <w:color w:val="FF0000"/>
                <w:sz w:val="20"/>
                <w:szCs w:val="20"/>
              </w:rPr>
              <w:t xml:space="preserve"> any failure in the system or misspellings which enable pupils to access unacceptable content</w:t>
            </w:r>
          </w:p>
          <w:p w14:paraId="70A25170" w14:textId="77777777" w:rsidR="00562841" w:rsidRPr="0085159E" w:rsidRDefault="00562841" w:rsidP="00D003B1">
            <w:pPr>
              <w:pStyle w:val="ListParagraph"/>
              <w:numPr>
                <w:ilvl w:val="0"/>
                <w:numId w:val="124"/>
              </w:numPr>
              <w:ind w:left="1204"/>
              <w:rPr>
                <w:rFonts w:ascii="Work Sans" w:hAnsi="Work Sans" w:cstheme="majorHAnsi"/>
                <w:color w:val="FF0000"/>
                <w:sz w:val="20"/>
                <w:szCs w:val="20"/>
              </w:rPr>
            </w:pPr>
            <w:r w:rsidRPr="0085159E">
              <w:rPr>
                <w:rFonts w:ascii="Work Sans" w:hAnsi="Work Sans" w:cstheme="majorHAnsi"/>
                <w:color w:val="FF0000"/>
                <w:sz w:val="20"/>
                <w:szCs w:val="20"/>
              </w:rPr>
              <w:t>discover any abuse of the system</w:t>
            </w:r>
          </w:p>
          <w:p w14:paraId="1E1B318C" w14:textId="77777777" w:rsidR="00562841" w:rsidRPr="0085159E" w:rsidRDefault="00562841" w:rsidP="00D003B1">
            <w:pPr>
              <w:pStyle w:val="ListParagraph"/>
              <w:numPr>
                <w:ilvl w:val="0"/>
                <w:numId w:val="124"/>
              </w:numPr>
              <w:ind w:left="1204"/>
              <w:rPr>
                <w:rFonts w:ascii="Work Sans" w:hAnsi="Work Sans" w:cstheme="majorHAnsi"/>
                <w:color w:val="FF0000"/>
                <w:sz w:val="20"/>
                <w:szCs w:val="20"/>
              </w:rPr>
            </w:pPr>
            <w:r w:rsidRPr="0085159E">
              <w:rPr>
                <w:rFonts w:ascii="Work Sans" w:hAnsi="Work Sans" w:cstheme="majorHAnsi"/>
                <w:color w:val="FF0000"/>
                <w:sz w:val="20"/>
                <w:szCs w:val="20"/>
              </w:rPr>
              <w:t xml:space="preserve">come across any restrictions which limit teaching and learning </w:t>
            </w:r>
          </w:p>
          <w:p w14:paraId="14488514" w14:textId="77777777" w:rsidR="00562841" w:rsidRPr="0085159E" w:rsidRDefault="00562841" w:rsidP="00D003B1">
            <w:pPr>
              <w:pStyle w:val="ListParagraph"/>
              <w:numPr>
                <w:ilvl w:val="0"/>
                <w:numId w:val="124"/>
              </w:numPr>
              <w:ind w:left="1204"/>
              <w:rPr>
                <w:rFonts w:ascii="Work Sans" w:hAnsi="Work Sans" w:cstheme="majorHAnsi"/>
                <w:color w:val="FF0000"/>
                <w:sz w:val="20"/>
                <w:szCs w:val="20"/>
              </w:rPr>
            </w:pPr>
            <w:r w:rsidRPr="0085159E">
              <w:rPr>
                <w:rFonts w:ascii="Work Sans" w:hAnsi="Work Sans" w:cstheme="majorHAnsi"/>
                <w:color w:val="FF0000"/>
                <w:sz w:val="20"/>
                <w:szCs w:val="20"/>
              </w:rPr>
              <w:t xml:space="preserve">are teaching content which may cause a spike in logs </w:t>
            </w:r>
          </w:p>
          <w:p w14:paraId="751B50BA" w14:textId="77777777" w:rsidR="00B32F48" w:rsidRPr="0085159E" w:rsidRDefault="00562841" w:rsidP="00D003B1">
            <w:pPr>
              <w:pStyle w:val="ListParagraph"/>
              <w:numPr>
                <w:ilvl w:val="0"/>
                <w:numId w:val="124"/>
              </w:numPr>
              <w:ind w:left="1204"/>
              <w:rPr>
                <w:rFonts w:ascii="Work Sans" w:hAnsi="Work Sans" w:cstheme="majorHAnsi"/>
                <w:color w:val="FF0000"/>
                <w:sz w:val="20"/>
                <w:szCs w:val="20"/>
              </w:rPr>
            </w:pPr>
            <w:r w:rsidRPr="0085159E">
              <w:rPr>
                <w:rFonts w:ascii="Work Sans" w:hAnsi="Work Sans" w:cstheme="majorHAnsi"/>
                <w:color w:val="FF0000"/>
                <w:sz w:val="20"/>
                <w:szCs w:val="20"/>
              </w:rPr>
              <w:t>staff provide effective supervision and take steps to maintain awareness of how devices are being used by pupils and report any safeguarding concerns to the</w:t>
            </w:r>
            <w:r w:rsidRPr="0085159E">
              <w:rPr>
                <w:rStyle w:val="apple-converted-space"/>
                <w:rFonts w:ascii="Work Sans" w:hAnsi="Work Sans" w:cstheme="majorHAnsi"/>
                <w:color w:val="FF0000"/>
                <w:sz w:val="20"/>
                <w:szCs w:val="20"/>
              </w:rPr>
              <w:t> </w:t>
            </w:r>
            <w:r w:rsidRPr="0085159E">
              <w:rPr>
                <w:rFonts w:ascii="Work Sans" w:hAnsi="Work Sans" w:cstheme="majorHAnsi"/>
                <w:color w:val="FF0000"/>
                <w:sz w:val="20"/>
                <w:szCs w:val="20"/>
              </w:rPr>
              <w:t>DSL</w:t>
            </w:r>
          </w:p>
          <w:p w14:paraId="0B15FE5D" w14:textId="381289DC" w:rsidR="00174C9D" w:rsidRPr="0085159E" w:rsidRDefault="00D003B1" w:rsidP="008B36B1">
            <w:pPr>
              <w:pStyle w:val="ListParagraph"/>
              <w:numPr>
                <w:ilvl w:val="0"/>
                <w:numId w:val="54"/>
              </w:numPr>
              <w:rPr>
                <w:rFonts w:ascii="Work Sans" w:hAnsi="Work Sans" w:cstheme="majorHAnsi"/>
                <w:color w:val="000000" w:themeColor="text1"/>
                <w:sz w:val="20"/>
                <w:szCs w:val="20"/>
              </w:rPr>
            </w:pPr>
            <w:r w:rsidRPr="0085159E">
              <w:rPr>
                <w:rFonts w:ascii="Work Sans" w:hAnsi="Work Sans" w:cstheme="majorHAnsi"/>
                <w:color w:val="FF0000"/>
                <w:sz w:val="20"/>
                <w:szCs w:val="20"/>
              </w:rPr>
              <w:t>S</w:t>
            </w:r>
            <w:r w:rsidR="00174C9D" w:rsidRPr="0085159E">
              <w:rPr>
                <w:rFonts w:ascii="Work Sans" w:hAnsi="Work Sans" w:cstheme="majorHAnsi"/>
                <w:color w:val="FF0000"/>
                <w:sz w:val="20"/>
                <w:szCs w:val="20"/>
              </w:rPr>
              <w:t xml:space="preserve">taff have all received cyber security training </w:t>
            </w:r>
          </w:p>
        </w:tc>
        <w:tc>
          <w:tcPr>
            <w:tcW w:w="580" w:type="dxa"/>
            <w:shd w:val="clear" w:color="auto" w:fill="auto"/>
          </w:tcPr>
          <w:p w14:paraId="65CBDD32"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c>
          <w:tcPr>
            <w:tcW w:w="2807" w:type="dxa"/>
          </w:tcPr>
          <w:p w14:paraId="58F1B5D5"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r>
      <w:tr w:rsidR="00BC3E59" w:rsidRPr="0085159E" w14:paraId="6F433485" w14:textId="77777777" w:rsidTr="0085159E">
        <w:trPr>
          <w:trHeight w:val="842"/>
        </w:trPr>
        <w:tc>
          <w:tcPr>
            <w:tcW w:w="11660" w:type="dxa"/>
            <w:vMerge w:val="restart"/>
            <w:shd w:val="clear" w:color="auto" w:fill="auto"/>
          </w:tcPr>
          <w:p w14:paraId="749FB143" w14:textId="09EF2B39" w:rsidR="00BC3E59" w:rsidRPr="0085159E" w:rsidRDefault="00BC3E59" w:rsidP="00BC3E59">
            <w:pPr>
              <w:pStyle w:val="ListParagraph"/>
              <w:ind w:left="0"/>
              <w:rPr>
                <w:rFonts w:ascii="Work Sans" w:hAnsi="Work Sans" w:cstheme="majorHAnsi"/>
                <w:color w:val="FFC000"/>
                <w:sz w:val="20"/>
                <w:szCs w:val="20"/>
              </w:rPr>
            </w:pPr>
            <w:r w:rsidRPr="0085159E">
              <w:rPr>
                <w:rFonts w:ascii="Work Sans" w:hAnsi="Work Sans" w:cstheme="majorHAnsi"/>
                <w:b/>
                <w:sz w:val="20"/>
                <w:szCs w:val="20"/>
              </w:rPr>
              <w:t xml:space="preserve">Training (CP and safeguarding, safer recruitment and first aid) </w:t>
            </w:r>
            <w:r w:rsidRPr="0085159E">
              <w:rPr>
                <w:rFonts w:ascii="Work Sans" w:hAnsi="Work Sans" w:cstheme="majorHAnsi"/>
                <w:color w:val="000000" w:themeColor="text1"/>
                <w:sz w:val="20"/>
                <w:szCs w:val="20"/>
              </w:rPr>
              <w:t xml:space="preserve">(Is evidence to hand?) </w:t>
            </w:r>
          </w:p>
          <w:p w14:paraId="2D6040FD" w14:textId="1AFCBA4C" w:rsidR="00BC3E59" w:rsidRPr="0085159E" w:rsidRDefault="00BC3E59" w:rsidP="00BC3E59">
            <w:pPr>
              <w:pStyle w:val="ListParagraph"/>
              <w:ind w:left="0"/>
              <w:rPr>
                <w:rFonts w:ascii="Work Sans" w:hAnsi="Work Sans" w:cstheme="majorHAnsi"/>
                <w:color w:val="000000" w:themeColor="text1"/>
                <w:sz w:val="20"/>
                <w:szCs w:val="20"/>
              </w:rPr>
            </w:pPr>
            <w:r w:rsidRPr="0085159E">
              <w:rPr>
                <w:rFonts w:ascii="Work Sans" w:hAnsi="Work Sans" w:cstheme="majorHAnsi"/>
                <w:b/>
                <w:color w:val="000000" w:themeColor="text1"/>
                <w:sz w:val="20"/>
                <w:szCs w:val="20"/>
              </w:rPr>
              <w:t>‘</w:t>
            </w:r>
            <w:r w:rsidR="00FF5162" w:rsidRPr="0085159E">
              <w:rPr>
                <w:rFonts w:ascii="Work Sans" w:hAnsi="Work Sans" w:cstheme="majorHAnsi"/>
                <w:b/>
                <w:color w:val="000000" w:themeColor="text1"/>
                <w:sz w:val="20"/>
                <w:szCs w:val="20"/>
              </w:rPr>
              <w:t>A</w:t>
            </w:r>
            <w:r w:rsidRPr="0085159E">
              <w:rPr>
                <w:rFonts w:ascii="Work Sans" w:hAnsi="Work Sans" w:cstheme="majorHAnsi"/>
                <w:b/>
                <w:color w:val="000000" w:themeColor="text1"/>
                <w:sz w:val="20"/>
                <w:szCs w:val="20"/>
              </w:rPr>
              <w:t>ll training is integrated, aligned and considered part of the whole school approach to safeguarding, staff training and curriculum planning.’</w:t>
            </w:r>
            <w:r w:rsidRPr="0085159E">
              <w:rPr>
                <w:rFonts w:ascii="Work Sans" w:hAnsi="Work Sans" w:cstheme="majorHAnsi"/>
                <w:color w:val="000000" w:themeColor="text1"/>
                <w:sz w:val="20"/>
                <w:szCs w:val="20"/>
              </w:rPr>
              <w:t xml:space="preserve"> </w:t>
            </w:r>
            <w:proofErr w:type="spellStart"/>
            <w:r w:rsidRPr="0085159E">
              <w:rPr>
                <w:rFonts w:ascii="Work Sans" w:hAnsi="Work Sans" w:cstheme="majorHAnsi"/>
                <w:color w:val="000000" w:themeColor="text1"/>
                <w:sz w:val="20"/>
                <w:szCs w:val="20"/>
              </w:rPr>
              <w:t>KCSiE</w:t>
            </w:r>
            <w:proofErr w:type="spellEnd"/>
            <w:r w:rsidRPr="0085159E">
              <w:rPr>
                <w:rFonts w:ascii="Work Sans" w:hAnsi="Work Sans" w:cstheme="majorHAnsi"/>
                <w:b/>
                <w:color w:val="000000" w:themeColor="text1"/>
                <w:sz w:val="20"/>
                <w:szCs w:val="20"/>
              </w:rPr>
              <w:t xml:space="preserve"> </w:t>
            </w:r>
          </w:p>
          <w:p w14:paraId="60AA083E" w14:textId="77777777" w:rsidR="00BC3E59" w:rsidRPr="0085159E" w:rsidRDefault="00BC3E59" w:rsidP="00FF5162">
            <w:pPr>
              <w:pStyle w:val="ListParagraph"/>
              <w:numPr>
                <w:ilvl w:val="0"/>
                <w:numId w:val="68"/>
              </w:numPr>
              <w:ind w:left="629"/>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The DSL and Dep DSL attend appropriate</w:t>
            </w:r>
            <w:r w:rsidRPr="0085159E">
              <w:rPr>
                <w:rFonts w:ascii="Work Sans" w:hAnsi="Work Sans" w:cstheme="majorHAnsi"/>
                <w:b/>
                <w:color w:val="000000" w:themeColor="text1"/>
                <w:sz w:val="20"/>
                <w:szCs w:val="20"/>
              </w:rPr>
              <w:t xml:space="preserve"> </w:t>
            </w:r>
            <w:r w:rsidRPr="0085159E">
              <w:rPr>
                <w:rFonts w:ascii="Work Sans" w:hAnsi="Work Sans" w:cstheme="majorHAnsi"/>
                <w:color w:val="000000" w:themeColor="text1"/>
                <w:sz w:val="20"/>
                <w:szCs w:val="20"/>
              </w:rPr>
              <w:t xml:space="preserve">safeguarding training </w:t>
            </w:r>
            <w:r w:rsidRPr="0085159E">
              <w:rPr>
                <w:rFonts w:ascii="Work Sans" w:hAnsi="Work Sans" w:cstheme="majorHAnsi"/>
                <w:color w:val="000000" w:themeColor="text1"/>
                <w:sz w:val="20"/>
                <w:szCs w:val="20"/>
                <w:u w:val="single"/>
              </w:rPr>
              <w:t>every two years</w:t>
            </w:r>
            <w:r w:rsidRPr="0085159E">
              <w:rPr>
                <w:rFonts w:ascii="Work Sans" w:hAnsi="Work Sans" w:cstheme="majorHAnsi"/>
                <w:color w:val="000000" w:themeColor="text1"/>
                <w:sz w:val="20"/>
                <w:szCs w:val="20"/>
              </w:rPr>
              <w:t xml:space="preserve"> and have updated annual training.  </w:t>
            </w:r>
          </w:p>
          <w:p w14:paraId="760B26A9" w14:textId="77777777" w:rsidR="00BC3E59" w:rsidRPr="0085159E" w:rsidRDefault="00BC3E59" w:rsidP="00FF5162">
            <w:pPr>
              <w:pStyle w:val="ListParagraph"/>
              <w:numPr>
                <w:ilvl w:val="0"/>
                <w:numId w:val="68"/>
              </w:numPr>
              <w:ind w:left="629"/>
              <w:rPr>
                <w:rFonts w:ascii="Work Sans" w:hAnsi="Work Sans" w:cstheme="majorHAnsi"/>
                <w:sz w:val="20"/>
                <w:szCs w:val="20"/>
              </w:rPr>
            </w:pPr>
            <w:r w:rsidRPr="0085159E">
              <w:rPr>
                <w:rFonts w:ascii="Work Sans" w:hAnsi="Work Sans" w:cstheme="majorHAnsi"/>
                <w:sz w:val="20"/>
                <w:szCs w:val="20"/>
              </w:rPr>
              <w:t xml:space="preserve">All staff receive regular updated training. In addition, they receive safeguarding and CP updates, </w:t>
            </w:r>
            <w:r w:rsidRPr="0085159E">
              <w:rPr>
                <w:rFonts w:ascii="Work Sans" w:hAnsi="Work Sans" w:cstheme="majorHAnsi"/>
                <w:sz w:val="20"/>
                <w:szCs w:val="20"/>
                <w:u w:val="single"/>
              </w:rPr>
              <w:t>at least annually,</w:t>
            </w:r>
            <w:r w:rsidRPr="0085159E">
              <w:rPr>
                <w:rFonts w:ascii="Work Sans" w:hAnsi="Work Sans" w:cstheme="majorHAnsi"/>
                <w:sz w:val="20"/>
                <w:szCs w:val="20"/>
              </w:rPr>
              <w:t xml:space="preserve"> on a range of aspects, to provide them with the relevant skills and knowledge to carry out their safeguarding responsibilities. </w:t>
            </w:r>
          </w:p>
          <w:p w14:paraId="24D71011" w14:textId="77777777" w:rsidR="00BC3E59" w:rsidRPr="0085159E" w:rsidRDefault="00BC3E59" w:rsidP="00FF5162">
            <w:pPr>
              <w:pStyle w:val="ListParagraph"/>
              <w:numPr>
                <w:ilvl w:val="0"/>
                <w:numId w:val="68"/>
              </w:numPr>
              <w:ind w:left="629"/>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There are systems in place to ensure that absent staff receive any missed training </w:t>
            </w:r>
          </w:p>
          <w:p w14:paraId="17D3A594" w14:textId="7D595C2B" w:rsidR="00174C9D" w:rsidRPr="0085159E" w:rsidRDefault="008B36B1" w:rsidP="00FF5162">
            <w:pPr>
              <w:pStyle w:val="ListParagraph"/>
              <w:numPr>
                <w:ilvl w:val="0"/>
                <w:numId w:val="68"/>
              </w:numPr>
              <w:ind w:left="629"/>
              <w:rPr>
                <w:rFonts w:ascii="Work Sans" w:hAnsi="Work Sans" w:cstheme="majorHAnsi"/>
                <w:color w:val="FF0000"/>
                <w:sz w:val="20"/>
                <w:szCs w:val="20"/>
              </w:rPr>
            </w:pPr>
            <w:r w:rsidRPr="0085159E">
              <w:rPr>
                <w:rFonts w:ascii="Work Sans" w:hAnsi="Work Sans" w:cstheme="majorHAnsi"/>
                <w:color w:val="FF0000"/>
                <w:sz w:val="20"/>
                <w:szCs w:val="20"/>
              </w:rPr>
              <w:t>A</w:t>
            </w:r>
            <w:r w:rsidR="00174C9D" w:rsidRPr="0085159E">
              <w:rPr>
                <w:rFonts w:ascii="Work Sans" w:hAnsi="Work Sans" w:cstheme="majorHAnsi"/>
                <w:color w:val="FF0000"/>
                <w:sz w:val="20"/>
                <w:szCs w:val="20"/>
              </w:rPr>
              <w:t xml:space="preserve">ll staff have annual cyber security training </w:t>
            </w:r>
            <w:hyperlink r:id="rId34" w:history="1">
              <w:r w:rsidR="00174C9D" w:rsidRPr="0085159E">
                <w:rPr>
                  <w:rStyle w:val="Hyperlink"/>
                  <w:rFonts w:ascii="Work Sans" w:hAnsi="Work Sans" w:cstheme="majorHAnsi"/>
                  <w:color w:val="FF0000"/>
                  <w:sz w:val="20"/>
                  <w:szCs w:val="20"/>
                </w:rPr>
                <w:t xml:space="preserve">Cyber Security training in schools </w:t>
              </w:r>
            </w:hyperlink>
          </w:p>
          <w:p w14:paraId="2137E817" w14:textId="44579CF1" w:rsidR="008B36B1" w:rsidRPr="0085159E" w:rsidRDefault="008B36B1" w:rsidP="00FF5162">
            <w:pPr>
              <w:pStyle w:val="ListParagraph"/>
              <w:numPr>
                <w:ilvl w:val="0"/>
                <w:numId w:val="68"/>
              </w:numPr>
              <w:ind w:left="629"/>
              <w:rPr>
                <w:rFonts w:ascii="Work Sans" w:hAnsi="Work Sans" w:cstheme="majorHAnsi"/>
                <w:color w:val="FF0000"/>
                <w:sz w:val="20"/>
                <w:szCs w:val="20"/>
              </w:rPr>
            </w:pPr>
            <w:r w:rsidRPr="0085159E">
              <w:rPr>
                <w:rFonts w:ascii="Work Sans" w:hAnsi="Work Sans" w:cstheme="majorHAnsi"/>
                <w:color w:val="FF0000"/>
                <w:sz w:val="20"/>
                <w:szCs w:val="20"/>
              </w:rPr>
              <w:t xml:space="preserve">Training is provided to make sure that the specialist knowledge of both safeguarding (DSLs) and IT staff is current in relation to filtering and monitoring. </w:t>
            </w:r>
          </w:p>
          <w:p w14:paraId="69901A97" w14:textId="19C121BC" w:rsidR="00BC3E59" w:rsidRPr="0085159E" w:rsidRDefault="00BC3E59" w:rsidP="00FF5162">
            <w:pPr>
              <w:pStyle w:val="ListParagraph"/>
              <w:numPr>
                <w:ilvl w:val="0"/>
                <w:numId w:val="68"/>
              </w:numPr>
              <w:ind w:left="629"/>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Staff contribute to and shape safeguarding procedures and the CP policy </w:t>
            </w:r>
          </w:p>
          <w:p w14:paraId="5858F875" w14:textId="5A4C15A2" w:rsidR="00BC3E59" w:rsidRPr="0085159E" w:rsidRDefault="00BC3E59" w:rsidP="00FF5162">
            <w:pPr>
              <w:pStyle w:val="NormalWeb"/>
              <w:numPr>
                <w:ilvl w:val="0"/>
                <w:numId w:val="68"/>
              </w:numPr>
              <w:spacing w:before="0" w:after="0"/>
              <w:ind w:left="629"/>
              <w:rPr>
                <w:rFonts w:ascii="Work Sans" w:hAnsi="Work Sans"/>
                <w:color w:val="000000" w:themeColor="text1"/>
                <w:sz w:val="20"/>
                <w:szCs w:val="20"/>
              </w:rPr>
            </w:pPr>
            <w:r w:rsidRPr="0085159E">
              <w:rPr>
                <w:rFonts w:ascii="Work Sans" w:hAnsi="Work Sans" w:cstheme="majorHAnsi"/>
                <w:color w:val="000000" w:themeColor="text1"/>
                <w:sz w:val="20"/>
                <w:szCs w:val="20"/>
              </w:rPr>
              <w:t xml:space="preserve">Staff and other adults </w:t>
            </w:r>
            <w:r w:rsidR="007211DF" w:rsidRPr="0085159E">
              <w:rPr>
                <w:rFonts w:ascii="Work Sans" w:hAnsi="Work Sans" w:cstheme="majorHAnsi"/>
                <w:color w:val="000000" w:themeColor="text1"/>
                <w:sz w:val="20"/>
                <w:szCs w:val="20"/>
              </w:rPr>
              <w:t xml:space="preserve">should </w:t>
            </w:r>
            <w:r w:rsidRPr="0085159E">
              <w:rPr>
                <w:rFonts w:ascii="Work Sans" w:hAnsi="Work Sans" w:cstheme="majorHAnsi"/>
                <w:color w:val="000000" w:themeColor="text1"/>
                <w:sz w:val="20"/>
                <w:szCs w:val="20"/>
              </w:rPr>
              <w:t>receive regular supervision and support if they are working directly and regularly with children and learners whose safety and welfare are at risk.</w:t>
            </w:r>
            <w:r w:rsidRPr="0085159E">
              <w:rPr>
                <w:rFonts w:ascii="Work Sans" w:hAnsi="Work Sans" w:cs="Tahoma"/>
                <w:color w:val="000000" w:themeColor="text1"/>
                <w:sz w:val="20"/>
                <w:szCs w:val="20"/>
              </w:rPr>
              <w:t xml:space="preserve"> </w:t>
            </w:r>
          </w:p>
          <w:p w14:paraId="68408608" w14:textId="77777777" w:rsidR="00BC3E59" w:rsidRPr="0085159E" w:rsidRDefault="00BC3E59" w:rsidP="00174C9D">
            <w:pPr>
              <w:pStyle w:val="NormalWeb"/>
              <w:spacing w:before="0" w:after="0"/>
              <w:ind w:left="127"/>
              <w:rPr>
                <w:rFonts w:ascii="Work Sans" w:hAnsi="Work Sans" w:cstheme="majorHAnsi"/>
                <w:color w:val="FF0000"/>
                <w:sz w:val="20"/>
                <w:szCs w:val="20"/>
              </w:rPr>
            </w:pPr>
            <w:r w:rsidRPr="0085159E">
              <w:rPr>
                <w:rFonts w:ascii="Work Sans" w:hAnsi="Work Sans" w:cstheme="majorHAnsi"/>
                <w:color w:val="000000" w:themeColor="text1"/>
                <w:sz w:val="20"/>
                <w:szCs w:val="20"/>
              </w:rPr>
              <w:t>Staff</w:t>
            </w:r>
            <w:r w:rsidRPr="0085159E">
              <w:rPr>
                <w:rFonts w:ascii="Work Sans" w:hAnsi="Work Sans" w:cstheme="majorHAnsi"/>
                <w:color w:val="FF0000"/>
                <w:sz w:val="20"/>
                <w:szCs w:val="20"/>
              </w:rPr>
              <w:t xml:space="preserve"> </w:t>
            </w:r>
          </w:p>
          <w:p w14:paraId="0E62BF78" w14:textId="77777777"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have read </w:t>
            </w:r>
            <w:r w:rsidRPr="0085159E">
              <w:rPr>
                <w:rFonts w:ascii="Work Sans" w:hAnsi="Work Sans" w:cstheme="majorHAnsi"/>
                <w:b/>
                <w:color w:val="000000" w:themeColor="text1"/>
                <w:sz w:val="20"/>
                <w:szCs w:val="20"/>
              </w:rPr>
              <w:t>part 5</w:t>
            </w:r>
            <w:r w:rsidRPr="0085159E">
              <w:rPr>
                <w:rFonts w:ascii="Work Sans" w:hAnsi="Work Sans" w:cstheme="majorHAnsi"/>
                <w:color w:val="000000" w:themeColor="text1"/>
                <w:sz w:val="20"/>
                <w:szCs w:val="20"/>
              </w:rPr>
              <w:t xml:space="preserve"> alongside the sexual violence and sexual harassment advice. NB Ofsted inspectors will check that staff have an appropriate knowledge of Part 5. </w:t>
            </w:r>
          </w:p>
          <w:p w14:paraId="7D581AE8" w14:textId="68585372"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are clear about indicators and signs of child-on-child abuse and how to report it and how to respond to reports</w:t>
            </w:r>
          </w:p>
          <w:p w14:paraId="380D3EF4" w14:textId="77777777"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lastRenderedPageBreak/>
              <w:t xml:space="preserve">are clear about recording behaviours linked to sexual harassment and/or violence </w:t>
            </w:r>
          </w:p>
          <w:p w14:paraId="6F34D61A" w14:textId="77777777"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are aware that pupils might not tell staff about their abuse. It may be that staff overhear a conversation or the child’s behaviour changes etc. They should act on this even if a child has not made a disclosure. </w:t>
            </w:r>
          </w:p>
          <w:p w14:paraId="59069DE0" w14:textId="77777777"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understand that victims should always be taken seriously following the report of a concern</w:t>
            </w:r>
          </w:p>
          <w:p w14:paraId="6DE39315" w14:textId="77777777"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understand that CSE is a form of child abuse, that children can be exploited and that the experience of CSE with girls can be very different to boys</w:t>
            </w:r>
          </w:p>
          <w:p w14:paraId="4E8E7E5F" w14:textId="56F33824"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know the new definition, are aware of the impact and know the different forms of D</w:t>
            </w:r>
            <w:r w:rsidR="00934944" w:rsidRPr="0085159E">
              <w:rPr>
                <w:rFonts w:ascii="Work Sans" w:hAnsi="Work Sans" w:cstheme="majorHAnsi"/>
                <w:color w:val="000000" w:themeColor="text1"/>
                <w:sz w:val="20"/>
                <w:szCs w:val="20"/>
              </w:rPr>
              <w:t xml:space="preserve">omestic </w:t>
            </w:r>
            <w:r w:rsidRPr="0085159E">
              <w:rPr>
                <w:rFonts w:ascii="Work Sans" w:hAnsi="Work Sans" w:cstheme="majorHAnsi"/>
                <w:color w:val="000000" w:themeColor="text1"/>
                <w:sz w:val="20"/>
                <w:szCs w:val="20"/>
              </w:rPr>
              <w:t>A</w:t>
            </w:r>
            <w:r w:rsidR="00934944" w:rsidRPr="0085159E">
              <w:rPr>
                <w:rFonts w:ascii="Work Sans" w:hAnsi="Work Sans" w:cstheme="majorHAnsi"/>
                <w:color w:val="000000" w:themeColor="text1"/>
                <w:sz w:val="20"/>
                <w:szCs w:val="20"/>
              </w:rPr>
              <w:t>buse (DA)</w:t>
            </w:r>
          </w:p>
          <w:p w14:paraId="4B92D229" w14:textId="77777777"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review their understanding of contextual s/g- exploitation in situations outside their family</w:t>
            </w:r>
          </w:p>
          <w:p w14:paraId="5A954BF4" w14:textId="07140581" w:rsidR="00BC3E59" w:rsidRPr="0085159E" w:rsidRDefault="00BC3E59" w:rsidP="00D05AB1">
            <w:pPr>
              <w:pStyle w:val="NormalWeb"/>
              <w:numPr>
                <w:ilvl w:val="0"/>
                <w:numId w:val="68"/>
              </w:numPr>
              <w:spacing w:before="0" w:after="0"/>
              <w:ind w:left="495" w:hanging="283"/>
              <w:rPr>
                <w:rFonts w:ascii="Work Sans" w:hAnsi="Work Sans" w:cstheme="majorHAnsi"/>
                <w:color w:val="FF0000"/>
                <w:sz w:val="20"/>
                <w:szCs w:val="20"/>
              </w:rPr>
            </w:pPr>
            <w:r w:rsidRPr="0085159E">
              <w:rPr>
                <w:rFonts w:ascii="Work Sans" w:hAnsi="Work Sans" w:cstheme="majorHAnsi"/>
                <w:b/>
                <w:bCs/>
                <w:color w:val="0070C0"/>
                <w:sz w:val="20"/>
                <w:szCs w:val="20"/>
              </w:rPr>
              <w:t>are (regularly) trained in online safety</w:t>
            </w:r>
            <w:r w:rsidRPr="0085159E">
              <w:rPr>
                <w:rFonts w:ascii="Work Sans" w:hAnsi="Work Sans" w:cstheme="majorHAnsi"/>
                <w:color w:val="0070C0"/>
                <w:sz w:val="20"/>
                <w:szCs w:val="20"/>
              </w:rPr>
              <w:t xml:space="preserve"> and have the knowledge to understand and teach the aspects of online safety</w:t>
            </w:r>
            <w:r w:rsidR="008B36B1" w:rsidRPr="0085159E">
              <w:rPr>
                <w:rFonts w:ascii="Work Sans" w:hAnsi="Work Sans" w:cstheme="majorHAnsi"/>
                <w:color w:val="0070C0"/>
                <w:sz w:val="20"/>
                <w:szCs w:val="20"/>
              </w:rPr>
              <w:t xml:space="preserve"> </w:t>
            </w:r>
            <w:r w:rsidR="008B36B1" w:rsidRPr="0085159E">
              <w:rPr>
                <w:rFonts w:ascii="Work Sans" w:hAnsi="Work Sans" w:cstheme="majorHAnsi"/>
                <w:color w:val="FF0000"/>
                <w:sz w:val="20"/>
                <w:szCs w:val="20"/>
              </w:rPr>
              <w:t>and filtering and monitoring</w:t>
            </w:r>
          </w:p>
          <w:p w14:paraId="01572EC2" w14:textId="0EB953FD" w:rsidR="008B36B1" w:rsidRPr="0085159E" w:rsidRDefault="008B36B1" w:rsidP="00D05AB1">
            <w:pPr>
              <w:pStyle w:val="ListParagraph"/>
              <w:numPr>
                <w:ilvl w:val="0"/>
                <w:numId w:val="68"/>
              </w:numPr>
              <w:ind w:left="495" w:hanging="283"/>
              <w:rPr>
                <w:rFonts w:ascii="Work Sans" w:hAnsi="Work Sans" w:cstheme="majorHAnsi"/>
                <w:color w:val="FF0000"/>
                <w:sz w:val="20"/>
                <w:szCs w:val="20"/>
              </w:rPr>
            </w:pPr>
            <w:r w:rsidRPr="0085159E">
              <w:rPr>
                <w:rFonts w:ascii="Work Sans" w:hAnsi="Work Sans" w:cstheme="majorHAnsi"/>
                <w:color w:val="FF0000"/>
                <w:sz w:val="20"/>
                <w:szCs w:val="20"/>
              </w:rPr>
              <w:t>staff provide effective supervision, take steps to maintain awareness of how devices are being used by pupils and report any safeguarding concerns to the</w:t>
            </w:r>
            <w:r w:rsidRPr="0085159E">
              <w:rPr>
                <w:rStyle w:val="apple-converted-space"/>
                <w:rFonts w:ascii="Work Sans" w:hAnsi="Work Sans" w:cstheme="majorHAnsi"/>
                <w:color w:val="FF0000"/>
                <w:sz w:val="20"/>
                <w:szCs w:val="20"/>
              </w:rPr>
              <w:t> </w:t>
            </w:r>
            <w:r w:rsidRPr="0085159E">
              <w:rPr>
                <w:rFonts w:ascii="Work Sans" w:hAnsi="Work Sans" w:cstheme="majorHAnsi"/>
                <w:color w:val="FF0000"/>
                <w:sz w:val="20"/>
                <w:szCs w:val="20"/>
              </w:rPr>
              <w:t>DSL</w:t>
            </w:r>
          </w:p>
          <w:p w14:paraId="2C8FC069" w14:textId="446D3A5E"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have a strong awareness of the potential for multiple issues overlapping</w:t>
            </w:r>
            <w:r w:rsidR="00934944" w:rsidRPr="0085159E">
              <w:rPr>
                <w:rFonts w:ascii="Work Sans" w:hAnsi="Work Sans" w:cstheme="majorHAnsi"/>
                <w:color w:val="000000" w:themeColor="text1"/>
                <w:sz w:val="20"/>
                <w:szCs w:val="20"/>
              </w:rPr>
              <w:t>;</w:t>
            </w:r>
            <w:r w:rsidRPr="0085159E">
              <w:rPr>
                <w:rFonts w:ascii="Work Sans" w:hAnsi="Work Sans" w:cstheme="majorHAnsi"/>
                <w:color w:val="000000" w:themeColor="text1"/>
                <w:sz w:val="20"/>
                <w:szCs w:val="20"/>
              </w:rPr>
              <w:t xml:space="preserve"> be vigilant and report this </w:t>
            </w:r>
            <w:proofErr w:type="gramStart"/>
            <w:r w:rsidRPr="0085159E">
              <w:rPr>
                <w:rFonts w:ascii="Work Sans" w:hAnsi="Work Sans" w:cstheme="majorHAnsi"/>
                <w:color w:val="000000" w:themeColor="text1"/>
                <w:sz w:val="20"/>
                <w:szCs w:val="20"/>
              </w:rPr>
              <w:t>e.g.</w:t>
            </w:r>
            <w:proofErr w:type="gramEnd"/>
            <w:r w:rsidRPr="0085159E">
              <w:rPr>
                <w:rFonts w:ascii="Work Sans" w:hAnsi="Work Sans" w:cstheme="majorHAnsi"/>
                <w:color w:val="000000" w:themeColor="text1"/>
                <w:sz w:val="20"/>
                <w:szCs w:val="20"/>
              </w:rPr>
              <w:t xml:space="preserve"> CSE, CE, mental health</w:t>
            </w:r>
          </w:p>
          <w:p w14:paraId="21D53DC9" w14:textId="77777777" w:rsidR="00BC3E59" w:rsidRPr="0085159E" w:rsidRDefault="00BC3E59" w:rsidP="00D05AB1">
            <w:pPr>
              <w:pStyle w:val="NormalWeb"/>
              <w:numPr>
                <w:ilvl w:val="0"/>
                <w:numId w:val="68"/>
              </w:numPr>
              <w:spacing w:before="0" w:after="0"/>
              <w:ind w:left="495"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understand that mental health concerns about a pupil may also be a safeguarding concern and to approach the DSL</w:t>
            </w:r>
          </w:p>
          <w:p w14:paraId="37019957" w14:textId="7AA4CF27" w:rsidR="00626550" w:rsidRPr="0085159E" w:rsidRDefault="00FF5162" w:rsidP="00626550">
            <w:pPr>
              <w:pStyle w:val="NormalWeb"/>
              <w:spacing w:before="0" w:after="0"/>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Le</w:t>
            </w:r>
            <w:r w:rsidR="00BC3E59" w:rsidRPr="0085159E">
              <w:rPr>
                <w:rFonts w:ascii="Work Sans" w:hAnsi="Work Sans" w:cstheme="majorHAnsi"/>
                <w:color w:val="000000" w:themeColor="text1"/>
                <w:sz w:val="20"/>
                <w:szCs w:val="20"/>
              </w:rPr>
              <w:t xml:space="preserve">aders </w:t>
            </w:r>
          </w:p>
          <w:p w14:paraId="6FCDB1CE" w14:textId="77777777" w:rsidR="0085159E" w:rsidRDefault="00BC3E59" w:rsidP="0085159E">
            <w:pPr>
              <w:pStyle w:val="NormalWeb"/>
              <w:numPr>
                <w:ilvl w:val="0"/>
                <w:numId w:val="113"/>
              </w:numPr>
              <w:spacing w:before="0" w:after="0"/>
              <w:ind w:left="495" w:hanging="2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understand that even if there are no reported child-on-child abuse cases, they must not take the view that it does not happen in their school </w:t>
            </w:r>
          </w:p>
          <w:p w14:paraId="56FC810C" w14:textId="1D876F83" w:rsidR="00BC3E59" w:rsidRPr="0085159E" w:rsidRDefault="00BC3E59" w:rsidP="0085159E">
            <w:pPr>
              <w:pStyle w:val="NormalWeb"/>
              <w:numPr>
                <w:ilvl w:val="0"/>
                <w:numId w:val="113"/>
              </w:numPr>
              <w:spacing w:before="0" w:after="0"/>
              <w:ind w:left="495" w:hanging="2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are clear about the content of the low-level concern statement</w:t>
            </w:r>
            <w:r w:rsidR="00934944" w:rsidRPr="0085159E">
              <w:rPr>
                <w:rFonts w:ascii="Work Sans" w:hAnsi="Work Sans" w:cstheme="majorHAnsi"/>
                <w:color w:val="000000" w:themeColor="text1"/>
                <w:sz w:val="20"/>
                <w:szCs w:val="20"/>
              </w:rPr>
              <w:t xml:space="preserve"> or school </w:t>
            </w:r>
            <w:r w:rsidRPr="0085159E">
              <w:rPr>
                <w:rFonts w:ascii="Work Sans" w:hAnsi="Work Sans" w:cstheme="majorHAnsi"/>
                <w:color w:val="000000" w:themeColor="text1"/>
                <w:sz w:val="20"/>
                <w:szCs w:val="20"/>
              </w:rPr>
              <w:t>policy</w:t>
            </w:r>
            <w:r w:rsidR="00BA0622" w:rsidRPr="0085159E">
              <w:rPr>
                <w:rFonts w:ascii="Work Sans" w:hAnsi="Work Sans" w:cstheme="majorHAnsi"/>
                <w:color w:val="000000" w:themeColor="text1"/>
                <w:sz w:val="20"/>
                <w:szCs w:val="20"/>
              </w:rPr>
              <w:t xml:space="preserve"> and how this also affects </w:t>
            </w:r>
            <w:r w:rsidRPr="0085159E">
              <w:rPr>
                <w:rFonts w:ascii="Work Sans" w:hAnsi="Work Sans" w:cstheme="majorHAnsi"/>
                <w:color w:val="000000" w:themeColor="text1"/>
                <w:sz w:val="20"/>
                <w:szCs w:val="20"/>
              </w:rPr>
              <w:t>their own conduct</w:t>
            </w:r>
          </w:p>
        </w:tc>
        <w:tc>
          <w:tcPr>
            <w:tcW w:w="580" w:type="dxa"/>
            <w:shd w:val="clear" w:color="auto" w:fill="auto"/>
          </w:tcPr>
          <w:p w14:paraId="2FEF9808" w14:textId="77777777" w:rsidR="00BC3E59" w:rsidRPr="0085159E" w:rsidRDefault="00BC3E59" w:rsidP="00BC3E59">
            <w:pPr>
              <w:ind w:left="360"/>
              <w:rPr>
                <w:rFonts w:ascii="Work Sans" w:hAnsi="Work Sans" w:cstheme="majorHAnsi"/>
                <w:color w:val="000000" w:themeColor="text1"/>
                <w:sz w:val="20"/>
                <w:szCs w:val="20"/>
              </w:rPr>
            </w:pPr>
          </w:p>
        </w:tc>
        <w:tc>
          <w:tcPr>
            <w:tcW w:w="2807" w:type="dxa"/>
            <w:vMerge w:val="restart"/>
          </w:tcPr>
          <w:p w14:paraId="15A82940" w14:textId="77777777" w:rsidR="00BC3E59" w:rsidRPr="0085159E" w:rsidRDefault="00BC3E59" w:rsidP="00BC3E59">
            <w:pPr>
              <w:spacing w:after="0" w:line="240" w:lineRule="auto"/>
              <w:rPr>
                <w:rFonts w:ascii="Work Sans" w:eastAsia="Times New Roman" w:hAnsi="Work Sans" w:cstheme="majorHAnsi"/>
                <w:color w:val="000000" w:themeColor="text1"/>
                <w:sz w:val="20"/>
                <w:szCs w:val="20"/>
                <w:lang w:eastAsia="en-GB"/>
              </w:rPr>
            </w:pPr>
          </w:p>
        </w:tc>
      </w:tr>
      <w:tr w:rsidR="00BC3E59" w:rsidRPr="003B56E1" w14:paraId="4764D555" w14:textId="77777777" w:rsidTr="003B7171">
        <w:trPr>
          <w:trHeight w:val="1688"/>
        </w:trPr>
        <w:tc>
          <w:tcPr>
            <w:tcW w:w="11660" w:type="dxa"/>
            <w:vMerge/>
            <w:shd w:val="clear" w:color="auto" w:fill="auto"/>
          </w:tcPr>
          <w:p w14:paraId="0042BBF8" w14:textId="77777777" w:rsidR="00BC3E59" w:rsidRPr="003B56E1" w:rsidRDefault="00BC3E59" w:rsidP="00622CC4">
            <w:pPr>
              <w:pStyle w:val="NormalWeb"/>
              <w:numPr>
                <w:ilvl w:val="0"/>
                <w:numId w:val="45"/>
              </w:numPr>
              <w:spacing w:before="0" w:after="0"/>
              <w:rPr>
                <w:rFonts w:ascii="Work Sans" w:hAnsi="Work Sans"/>
              </w:rPr>
            </w:pPr>
          </w:p>
        </w:tc>
        <w:tc>
          <w:tcPr>
            <w:tcW w:w="580" w:type="dxa"/>
            <w:shd w:val="clear" w:color="auto" w:fill="auto"/>
          </w:tcPr>
          <w:p w14:paraId="1B31D111" w14:textId="77777777" w:rsidR="00BC3E59" w:rsidRPr="003B56E1" w:rsidRDefault="00BC3E59" w:rsidP="00BC3E59">
            <w:pPr>
              <w:spacing w:after="0" w:line="240" w:lineRule="auto"/>
              <w:rPr>
                <w:rFonts w:ascii="Work Sans" w:eastAsia="Times New Roman" w:hAnsi="Work Sans" w:cs="Tahoma"/>
                <w:sz w:val="24"/>
                <w:szCs w:val="24"/>
                <w:highlight w:val="yellow"/>
                <w:lang w:eastAsia="en-GB"/>
              </w:rPr>
            </w:pPr>
          </w:p>
        </w:tc>
        <w:tc>
          <w:tcPr>
            <w:tcW w:w="2807" w:type="dxa"/>
            <w:vMerge/>
          </w:tcPr>
          <w:p w14:paraId="612E46F3" w14:textId="77777777" w:rsidR="00BC3E59" w:rsidRPr="003B56E1" w:rsidRDefault="00BC3E59" w:rsidP="00BC3E59">
            <w:pPr>
              <w:spacing w:after="0" w:line="240" w:lineRule="auto"/>
              <w:rPr>
                <w:rFonts w:ascii="Work Sans" w:eastAsia="Times New Roman" w:hAnsi="Work Sans" w:cs="Tahoma"/>
                <w:sz w:val="24"/>
                <w:szCs w:val="24"/>
                <w:highlight w:val="yellow"/>
                <w:lang w:eastAsia="en-GB"/>
              </w:rPr>
            </w:pPr>
          </w:p>
        </w:tc>
      </w:tr>
      <w:tr w:rsidR="00BC3E59" w:rsidRPr="0085159E" w14:paraId="3B3F499F" w14:textId="77777777" w:rsidTr="00493BCD">
        <w:trPr>
          <w:trHeight w:val="473"/>
        </w:trPr>
        <w:tc>
          <w:tcPr>
            <w:tcW w:w="11660" w:type="dxa"/>
            <w:shd w:val="clear" w:color="auto" w:fill="auto"/>
          </w:tcPr>
          <w:p w14:paraId="0258FDCB" w14:textId="51F17676" w:rsidR="00BC3E59" w:rsidRPr="0085159E" w:rsidRDefault="00BC3E59" w:rsidP="00BC3E59">
            <w:pPr>
              <w:spacing w:after="0" w:line="240" w:lineRule="auto"/>
              <w:rPr>
                <w:rFonts w:ascii="Work Sans" w:eastAsia="Times New Roman" w:hAnsi="Work Sans" w:cstheme="majorHAnsi"/>
                <w:sz w:val="20"/>
                <w:szCs w:val="20"/>
                <w:lang w:eastAsia="en-GB"/>
              </w:rPr>
            </w:pPr>
            <w:r w:rsidRPr="0085159E">
              <w:rPr>
                <w:rFonts w:ascii="Work Sans" w:eastAsia="Times New Roman" w:hAnsi="Work Sans" w:cstheme="majorHAnsi"/>
                <w:sz w:val="20"/>
                <w:szCs w:val="20"/>
                <w:lang w:eastAsia="en-GB"/>
              </w:rPr>
              <w:t xml:space="preserve">The school can provide </w:t>
            </w:r>
            <w:r w:rsidRPr="0085159E">
              <w:rPr>
                <w:rFonts w:ascii="Work Sans" w:eastAsia="Times New Roman" w:hAnsi="Work Sans" w:cstheme="majorHAnsi"/>
                <w:b/>
                <w:sz w:val="20"/>
                <w:szCs w:val="20"/>
                <w:lang w:eastAsia="en-GB"/>
              </w:rPr>
              <w:t>evidence</w:t>
            </w:r>
            <w:r w:rsidRPr="0085159E">
              <w:rPr>
                <w:rFonts w:ascii="Work Sans" w:eastAsia="Times New Roman" w:hAnsi="Work Sans" w:cstheme="majorHAnsi"/>
                <w:sz w:val="20"/>
                <w:szCs w:val="20"/>
                <w:lang w:eastAsia="en-GB"/>
              </w:rPr>
              <w:t xml:space="preserve"> for all safeguarding and CP training (</w:t>
            </w:r>
            <w:r w:rsidR="00626550" w:rsidRPr="0085159E">
              <w:rPr>
                <w:rFonts w:ascii="Work Sans" w:eastAsia="Times New Roman" w:hAnsi="Work Sans" w:cstheme="majorHAnsi"/>
                <w:sz w:val="20"/>
                <w:szCs w:val="20"/>
                <w:lang w:eastAsia="en-GB"/>
              </w:rPr>
              <w:t>it is g</w:t>
            </w:r>
            <w:r w:rsidRPr="0085159E">
              <w:rPr>
                <w:rFonts w:ascii="Work Sans" w:eastAsia="Times New Roman" w:hAnsi="Work Sans" w:cstheme="majorHAnsi"/>
                <w:sz w:val="20"/>
                <w:szCs w:val="20"/>
                <w:lang w:eastAsia="en-GB"/>
              </w:rPr>
              <w:t xml:space="preserve">ood practice to have a central training log with dates, </w:t>
            </w:r>
            <w:proofErr w:type="gramStart"/>
            <w:r w:rsidRPr="0085159E">
              <w:rPr>
                <w:rFonts w:ascii="Work Sans" w:eastAsia="Times New Roman" w:hAnsi="Work Sans" w:cstheme="majorHAnsi"/>
                <w:sz w:val="20"/>
                <w:szCs w:val="20"/>
                <w:lang w:eastAsia="en-GB"/>
              </w:rPr>
              <w:t>names</w:t>
            </w:r>
            <w:proofErr w:type="gramEnd"/>
            <w:r w:rsidRPr="0085159E">
              <w:rPr>
                <w:rFonts w:ascii="Work Sans" w:eastAsia="Times New Roman" w:hAnsi="Work Sans" w:cstheme="majorHAnsi"/>
                <w:sz w:val="20"/>
                <w:szCs w:val="20"/>
                <w:lang w:eastAsia="en-GB"/>
              </w:rPr>
              <w:t xml:space="preserve"> and course title.) </w:t>
            </w:r>
          </w:p>
        </w:tc>
        <w:tc>
          <w:tcPr>
            <w:tcW w:w="580" w:type="dxa"/>
            <w:shd w:val="clear" w:color="auto" w:fill="auto"/>
          </w:tcPr>
          <w:p w14:paraId="2B0CF50B"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c>
          <w:tcPr>
            <w:tcW w:w="2807" w:type="dxa"/>
          </w:tcPr>
          <w:p w14:paraId="2B21657D"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r>
      <w:tr w:rsidR="00BC3E59" w:rsidRPr="0085159E" w14:paraId="0686448E" w14:textId="77777777" w:rsidTr="00174C9D">
        <w:trPr>
          <w:trHeight w:val="178"/>
        </w:trPr>
        <w:tc>
          <w:tcPr>
            <w:tcW w:w="11660" w:type="dxa"/>
            <w:shd w:val="clear" w:color="auto" w:fill="auto"/>
          </w:tcPr>
          <w:p w14:paraId="06272F2E" w14:textId="77777777" w:rsidR="00BC3E59" w:rsidRPr="0085159E" w:rsidRDefault="00BC3E59" w:rsidP="00BC3E59">
            <w:pPr>
              <w:spacing w:after="0" w:line="240" w:lineRule="auto"/>
              <w:rPr>
                <w:rFonts w:ascii="Work Sans" w:eastAsia="Times New Roman" w:hAnsi="Work Sans" w:cstheme="majorHAnsi"/>
                <w:sz w:val="20"/>
                <w:szCs w:val="20"/>
              </w:rPr>
            </w:pPr>
            <w:r w:rsidRPr="0085159E">
              <w:rPr>
                <w:rFonts w:ascii="Work Sans" w:eastAsia="Times New Roman" w:hAnsi="Work Sans" w:cstheme="majorHAnsi"/>
                <w:sz w:val="20"/>
                <w:szCs w:val="20"/>
              </w:rPr>
              <w:t>At least one staff member or governor is trained in safer recruitment (see Safer rec section)</w:t>
            </w:r>
          </w:p>
          <w:p w14:paraId="05F8311B" w14:textId="46F0B357" w:rsidR="00174C9D" w:rsidRPr="0085159E" w:rsidRDefault="00174C9D" w:rsidP="00174C9D">
            <w:pPr>
              <w:spacing w:after="0" w:line="240" w:lineRule="auto"/>
              <w:rPr>
                <w:rFonts w:ascii="Work Sans" w:hAnsi="Work Sans" w:cstheme="majorHAnsi"/>
                <w:color w:val="FF0000"/>
                <w:sz w:val="20"/>
                <w:szCs w:val="20"/>
              </w:rPr>
            </w:pPr>
            <w:r w:rsidRPr="0085159E">
              <w:rPr>
                <w:rFonts w:ascii="Work Sans" w:hAnsi="Work Sans" w:cstheme="majorHAnsi"/>
                <w:color w:val="FF0000"/>
                <w:sz w:val="20"/>
                <w:szCs w:val="20"/>
              </w:rPr>
              <w:t>At least one governor accesses cyber security training</w:t>
            </w:r>
          </w:p>
        </w:tc>
        <w:tc>
          <w:tcPr>
            <w:tcW w:w="580" w:type="dxa"/>
            <w:shd w:val="clear" w:color="auto" w:fill="auto"/>
          </w:tcPr>
          <w:p w14:paraId="1D809235"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c>
          <w:tcPr>
            <w:tcW w:w="2807" w:type="dxa"/>
          </w:tcPr>
          <w:p w14:paraId="6875B3F9"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r>
      <w:tr w:rsidR="00BC3E59" w:rsidRPr="0085159E" w14:paraId="08B057A8" w14:textId="77777777" w:rsidTr="00493BCD">
        <w:trPr>
          <w:trHeight w:val="274"/>
        </w:trPr>
        <w:tc>
          <w:tcPr>
            <w:tcW w:w="11660" w:type="dxa"/>
            <w:shd w:val="clear" w:color="auto" w:fill="auto"/>
          </w:tcPr>
          <w:p w14:paraId="6800C10B" w14:textId="47CB63F0" w:rsidR="00BC3E59" w:rsidRPr="0085159E" w:rsidRDefault="00BC3E59" w:rsidP="00BC3E59">
            <w:pPr>
              <w:spacing w:after="0" w:line="240" w:lineRule="auto"/>
              <w:rPr>
                <w:rFonts w:ascii="Work Sans" w:eastAsia="Times New Roman" w:hAnsi="Work Sans" w:cstheme="majorHAnsi"/>
                <w:sz w:val="20"/>
                <w:szCs w:val="20"/>
                <w:lang w:eastAsia="en-GB"/>
              </w:rPr>
            </w:pPr>
            <w:r w:rsidRPr="0085159E">
              <w:rPr>
                <w:rFonts w:ascii="Work Sans" w:eastAsia="Times New Roman" w:hAnsi="Work Sans" w:cstheme="majorHAnsi"/>
                <w:sz w:val="20"/>
                <w:szCs w:val="20"/>
                <w:lang w:eastAsia="en-GB"/>
              </w:rPr>
              <w:t xml:space="preserve">There are sufficient staff trained in first aid for staff, pupils and EYFS children- see first aid </w:t>
            </w:r>
            <w:r w:rsidR="00FF5162" w:rsidRPr="0085159E">
              <w:rPr>
                <w:rFonts w:ascii="Work Sans" w:eastAsia="Times New Roman" w:hAnsi="Work Sans" w:cstheme="majorHAnsi"/>
                <w:sz w:val="20"/>
                <w:szCs w:val="20"/>
                <w:lang w:eastAsia="en-GB"/>
              </w:rPr>
              <w:t xml:space="preserve">and medicines </w:t>
            </w:r>
            <w:r w:rsidRPr="0085159E">
              <w:rPr>
                <w:rFonts w:ascii="Work Sans" w:eastAsia="Times New Roman" w:hAnsi="Work Sans" w:cstheme="majorHAnsi"/>
                <w:sz w:val="20"/>
                <w:szCs w:val="20"/>
                <w:lang w:eastAsia="en-GB"/>
              </w:rPr>
              <w:t>pa</w:t>
            </w:r>
            <w:r w:rsidR="00FF5162" w:rsidRPr="0085159E">
              <w:rPr>
                <w:rFonts w:ascii="Work Sans" w:eastAsia="Times New Roman" w:hAnsi="Work Sans" w:cstheme="majorHAnsi"/>
                <w:sz w:val="20"/>
                <w:szCs w:val="20"/>
                <w:lang w:eastAsia="en-GB"/>
              </w:rPr>
              <w:t>ge</w:t>
            </w:r>
            <w:r w:rsidRPr="0085159E">
              <w:rPr>
                <w:rFonts w:ascii="Work Sans" w:eastAsia="Times New Roman" w:hAnsi="Work Sans" w:cstheme="majorHAnsi"/>
                <w:sz w:val="20"/>
                <w:szCs w:val="20"/>
                <w:lang w:eastAsia="en-GB"/>
              </w:rPr>
              <w:t xml:space="preserve"> </w:t>
            </w:r>
          </w:p>
        </w:tc>
        <w:tc>
          <w:tcPr>
            <w:tcW w:w="580" w:type="dxa"/>
            <w:shd w:val="clear" w:color="auto" w:fill="auto"/>
          </w:tcPr>
          <w:p w14:paraId="7FFAAB71"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c>
          <w:tcPr>
            <w:tcW w:w="2807" w:type="dxa"/>
          </w:tcPr>
          <w:p w14:paraId="4E901632"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r>
      <w:tr w:rsidR="00BC3E59" w:rsidRPr="0085159E" w14:paraId="436260E9" w14:textId="77777777" w:rsidTr="00493BCD">
        <w:trPr>
          <w:trHeight w:val="621"/>
        </w:trPr>
        <w:tc>
          <w:tcPr>
            <w:tcW w:w="11660" w:type="dxa"/>
            <w:shd w:val="clear" w:color="auto" w:fill="auto"/>
          </w:tcPr>
          <w:p w14:paraId="0686BCDD" w14:textId="5E05303E" w:rsidR="00BC3E59" w:rsidRPr="0085159E" w:rsidRDefault="00BC3E59" w:rsidP="00BC3E59">
            <w:pPr>
              <w:spacing w:after="0" w:line="240" w:lineRule="auto"/>
              <w:rPr>
                <w:rFonts w:ascii="Work Sans" w:eastAsia="Times New Roman" w:hAnsi="Work Sans" w:cstheme="majorHAnsi"/>
                <w:b/>
                <w:sz w:val="20"/>
                <w:szCs w:val="20"/>
                <w:u w:val="single"/>
              </w:rPr>
            </w:pPr>
            <w:r w:rsidRPr="0085159E">
              <w:rPr>
                <w:rFonts w:ascii="Work Sans" w:eastAsia="Times New Roman" w:hAnsi="Work Sans" w:cstheme="majorHAnsi"/>
                <w:sz w:val="20"/>
                <w:szCs w:val="20"/>
                <w:lang w:eastAsia="en-GB"/>
              </w:rPr>
              <w:t xml:space="preserve">The </w:t>
            </w:r>
            <w:r w:rsidRPr="0085159E">
              <w:rPr>
                <w:rFonts w:ascii="Work Sans" w:eastAsia="Times New Roman" w:hAnsi="Work Sans" w:cstheme="majorHAnsi"/>
                <w:b/>
                <w:sz w:val="20"/>
                <w:szCs w:val="20"/>
                <w:lang w:eastAsia="en-GB"/>
              </w:rPr>
              <w:t xml:space="preserve">staff handbook or </w:t>
            </w:r>
            <w:r w:rsidRPr="0085159E">
              <w:rPr>
                <w:rFonts w:ascii="Work Sans" w:eastAsia="Times New Roman" w:hAnsi="Work Sans" w:cstheme="majorHAnsi"/>
                <w:b/>
                <w:color w:val="000000" w:themeColor="text1"/>
                <w:sz w:val="20"/>
                <w:szCs w:val="20"/>
                <w:lang w:eastAsia="en-GB"/>
              </w:rPr>
              <w:t>equivalent</w:t>
            </w:r>
            <w:r w:rsidRPr="0085159E">
              <w:rPr>
                <w:rFonts w:ascii="Work Sans" w:eastAsia="Times New Roman" w:hAnsi="Work Sans" w:cstheme="majorHAnsi"/>
                <w:color w:val="000000" w:themeColor="text1"/>
                <w:sz w:val="20"/>
                <w:szCs w:val="20"/>
                <w:lang w:eastAsia="en-GB"/>
              </w:rPr>
              <w:t xml:space="preserve"> contains safeguarding and CP expectations and procedures as listed in induction above and also whistleblowing, online safety and other relevant information </w:t>
            </w:r>
            <w:proofErr w:type="gramStart"/>
            <w:r w:rsidRPr="0085159E">
              <w:rPr>
                <w:rFonts w:ascii="Work Sans" w:eastAsia="Times New Roman" w:hAnsi="Work Sans" w:cstheme="majorHAnsi"/>
                <w:color w:val="000000" w:themeColor="text1"/>
                <w:sz w:val="20"/>
                <w:szCs w:val="20"/>
                <w:lang w:eastAsia="en-GB"/>
              </w:rPr>
              <w:t>e.g.</w:t>
            </w:r>
            <w:proofErr w:type="gramEnd"/>
            <w:r w:rsidRPr="0085159E">
              <w:rPr>
                <w:rFonts w:ascii="Work Sans" w:eastAsia="Times New Roman" w:hAnsi="Work Sans" w:cstheme="majorHAnsi"/>
                <w:color w:val="000000" w:themeColor="text1"/>
                <w:sz w:val="20"/>
                <w:szCs w:val="20"/>
                <w:lang w:eastAsia="en-GB"/>
              </w:rPr>
              <w:t xml:space="preserve"> the duty to disclose disqualification information, fire </w:t>
            </w:r>
            <w:r w:rsidRPr="0085159E">
              <w:rPr>
                <w:rFonts w:ascii="Work Sans" w:eastAsia="Times New Roman" w:hAnsi="Work Sans" w:cstheme="majorHAnsi"/>
                <w:sz w:val="20"/>
                <w:szCs w:val="20"/>
                <w:lang w:eastAsia="en-GB"/>
              </w:rPr>
              <w:t xml:space="preserve">drills, first aid and </w:t>
            </w:r>
            <w:r w:rsidRPr="0085159E">
              <w:rPr>
                <w:rFonts w:ascii="Work Sans" w:eastAsia="Times New Roman" w:hAnsi="Work Sans" w:cstheme="majorHAnsi"/>
                <w:color w:val="000000" w:themeColor="text1"/>
                <w:sz w:val="20"/>
                <w:szCs w:val="20"/>
                <w:lang w:eastAsia="en-GB"/>
              </w:rPr>
              <w:t xml:space="preserve">allegations including the </w:t>
            </w:r>
            <w:r w:rsidR="004271B0" w:rsidRPr="0085159E">
              <w:rPr>
                <w:rFonts w:ascii="Work Sans" w:eastAsia="Times New Roman" w:hAnsi="Work Sans" w:cstheme="majorHAnsi"/>
                <w:color w:val="0070C0"/>
                <w:sz w:val="20"/>
                <w:szCs w:val="20"/>
                <w:lang w:eastAsia="en-GB"/>
              </w:rPr>
              <w:t>low-level</w:t>
            </w:r>
            <w:r w:rsidRPr="0085159E">
              <w:rPr>
                <w:rFonts w:ascii="Work Sans" w:eastAsia="Times New Roman" w:hAnsi="Work Sans" w:cstheme="majorHAnsi"/>
                <w:color w:val="0070C0"/>
                <w:sz w:val="20"/>
                <w:szCs w:val="20"/>
                <w:lang w:eastAsia="en-GB"/>
              </w:rPr>
              <w:t xml:space="preserve"> concern policy in terms of their own conduct </w:t>
            </w:r>
          </w:p>
        </w:tc>
        <w:tc>
          <w:tcPr>
            <w:tcW w:w="580" w:type="dxa"/>
            <w:shd w:val="clear" w:color="auto" w:fill="auto"/>
          </w:tcPr>
          <w:p w14:paraId="7A0817B0"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c>
          <w:tcPr>
            <w:tcW w:w="2807" w:type="dxa"/>
          </w:tcPr>
          <w:p w14:paraId="2381BDFD"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r>
      <w:tr w:rsidR="00BC3E59" w:rsidRPr="0085159E" w14:paraId="02BA578B" w14:textId="77777777" w:rsidTr="00493BCD">
        <w:trPr>
          <w:trHeight w:val="343"/>
        </w:trPr>
        <w:tc>
          <w:tcPr>
            <w:tcW w:w="11660" w:type="dxa"/>
            <w:shd w:val="clear" w:color="auto" w:fill="auto"/>
          </w:tcPr>
          <w:p w14:paraId="302CA7DB" w14:textId="412B2C0A" w:rsidR="00BC3E59" w:rsidRPr="0085159E" w:rsidRDefault="00BC3E59" w:rsidP="00BC3E59">
            <w:pPr>
              <w:spacing w:after="0" w:line="240" w:lineRule="auto"/>
              <w:rPr>
                <w:rFonts w:ascii="Work Sans" w:eastAsia="Times New Roman" w:hAnsi="Work Sans" w:cstheme="majorHAnsi"/>
                <w:b/>
                <w:sz w:val="20"/>
                <w:szCs w:val="20"/>
              </w:rPr>
            </w:pPr>
            <w:r w:rsidRPr="0085159E">
              <w:rPr>
                <w:rFonts w:ascii="Work Sans" w:eastAsia="Times New Roman" w:hAnsi="Work Sans" w:cstheme="majorHAnsi"/>
                <w:b/>
                <w:sz w:val="20"/>
                <w:szCs w:val="20"/>
              </w:rPr>
              <w:t xml:space="preserve">Disqualification under the 2006 Childcare Act </w:t>
            </w:r>
            <w:r w:rsidR="00BA0622" w:rsidRPr="0085159E">
              <w:rPr>
                <w:rFonts w:ascii="Work Sans" w:eastAsia="Times New Roman" w:hAnsi="Work Sans" w:cstheme="majorHAnsi"/>
                <w:b/>
                <w:sz w:val="20"/>
                <w:szCs w:val="20"/>
              </w:rPr>
              <w:t>as amended in 2018</w:t>
            </w:r>
          </w:p>
          <w:p w14:paraId="3C3054E6" w14:textId="61892F59" w:rsidR="00BC3E59" w:rsidRPr="0085159E" w:rsidRDefault="00BC3E59" w:rsidP="00BC3E59">
            <w:pPr>
              <w:spacing w:after="0" w:line="240" w:lineRule="auto"/>
              <w:rPr>
                <w:rFonts w:ascii="Work Sans" w:eastAsia="Times New Roman" w:hAnsi="Work Sans" w:cstheme="majorHAnsi"/>
                <w:b/>
                <w:sz w:val="20"/>
                <w:szCs w:val="20"/>
                <w:highlight w:val="lightGray"/>
              </w:rPr>
            </w:pPr>
            <w:r w:rsidRPr="0085159E">
              <w:rPr>
                <w:rFonts w:ascii="Work Sans" w:eastAsia="Times New Roman" w:hAnsi="Work Sans" w:cstheme="majorHAnsi"/>
                <w:sz w:val="20"/>
                <w:szCs w:val="20"/>
              </w:rPr>
              <w:t>School leaders have made it clear to</w:t>
            </w:r>
            <w:r w:rsidRPr="0085159E">
              <w:rPr>
                <w:rFonts w:ascii="Work Sans" w:eastAsia="Times New Roman" w:hAnsi="Work Sans" w:cstheme="majorHAnsi"/>
                <w:b/>
                <w:sz w:val="20"/>
                <w:szCs w:val="20"/>
              </w:rPr>
              <w:t xml:space="preserve"> </w:t>
            </w:r>
            <w:r w:rsidRPr="0085159E">
              <w:rPr>
                <w:rFonts w:ascii="Work Sans" w:eastAsia="Times New Roman" w:hAnsi="Work Sans" w:cstheme="majorHAnsi"/>
                <w:sz w:val="20"/>
                <w:szCs w:val="20"/>
              </w:rPr>
              <w:t>relevant staff that they</w:t>
            </w:r>
            <w:r w:rsidRPr="0085159E">
              <w:rPr>
                <w:rFonts w:ascii="Work Sans" w:eastAsia="Times New Roman" w:hAnsi="Work Sans" w:cstheme="majorHAnsi"/>
                <w:b/>
                <w:sz w:val="20"/>
                <w:szCs w:val="20"/>
              </w:rPr>
              <w:t xml:space="preserve"> </w:t>
            </w:r>
            <w:r w:rsidRPr="0085159E">
              <w:rPr>
                <w:rFonts w:ascii="Work Sans" w:eastAsia="Times New Roman" w:hAnsi="Work Sans" w:cstheme="majorHAnsi"/>
                <w:sz w:val="20"/>
                <w:szCs w:val="20"/>
              </w:rPr>
              <w:t xml:space="preserve">must self-declare if they are disqualified to work with young children. Evidence of the self-declarations (can be verbal) are </w:t>
            </w:r>
            <w:r w:rsidRPr="0085159E">
              <w:rPr>
                <w:rFonts w:ascii="Work Sans" w:eastAsia="Times New Roman" w:hAnsi="Work Sans" w:cstheme="majorHAnsi"/>
                <w:color w:val="000000" w:themeColor="text1"/>
                <w:sz w:val="20"/>
                <w:szCs w:val="20"/>
              </w:rPr>
              <w:t>recorded. Th</w:t>
            </w:r>
            <w:r w:rsidR="004271B0" w:rsidRPr="0085159E">
              <w:rPr>
                <w:rFonts w:ascii="Work Sans" w:eastAsia="Times New Roman" w:hAnsi="Work Sans" w:cstheme="majorHAnsi"/>
                <w:color w:val="000000" w:themeColor="text1"/>
                <w:sz w:val="20"/>
                <w:szCs w:val="20"/>
              </w:rPr>
              <w:t xml:space="preserve">e evidence </w:t>
            </w:r>
            <w:r w:rsidRPr="0085159E">
              <w:rPr>
                <w:rFonts w:ascii="Work Sans" w:eastAsia="Times New Roman" w:hAnsi="Work Sans" w:cstheme="majorHAnsi"/>
                <w:color w:val="000000" w:themeColor="text1"/>
                <w:sz w:val="20"/>
                <w:szCs w:val="20"/>
              </w:rPr>
              <w:t>do</w:t>
            </w:r>
            <w:r w:rsidR="004271B0" w:rsidRPr="0085159E">
              <w:rPr>
                <w:rFonts w:ascii="Work Sans" w:eastAsia="Times New Roman" w:hAnsi="Work Sans" w:cstheme="majorHAnsi"/>
                <w:color w:val="000000" w:themeColor="text1"/>
                <w:sz w:val="20"/>
                <w:szCs w:val="20"/>
              </w:rPr>
              <w:t>es</w:t>
            </w:r>
            <w:r w:rsidRPr="0085159E">
              <w:rPr>
                <w:rFonts w:ascii="Work Sans" w:eastAsia="Times New Roman" w:hAnsi="Work Sans" w:cstheme="majorHAnsi"/>
                <w:color w:val="000000" w:themeColor="text1"/>
                <w:sz w:val="20"/>
                <w:szCs w:val="20"/>
              </w:rPr>
              <w:t xml:space="preserve"> </w:t>
            </w:r>
            <w:r w:rsidRPr="0085159E">
              <w:rPr>
                <w:rFonts w:ascii="Work Sans" w:eastAsia="Times New Roman" w:hAnsi="Work Sans" w:cstheme="majorHAnsi"/>
                <w:color w:val="000000" w:themeColor="text1"/>
                <w:sz w:val="20"/>
                <w:szCs w:val="20"/>
                <w:u w:val="single"/>
              </w:rPr>
              <w:t>not</w:t>
            </w:r>
            <w:r w:rsidRPr="0085159E">
              <w:rPr>
                <w:rFonts w:ascii="Work Sans" w:eastAsia="Times New Roman" w:hAnsi="Work Sans" w:cstheme="majorHAnsi"/>
                <w:color w:val="000000" w:themeColor="text1"/>
                <w:sz w:val="20"/>
                <w:szCs w:val="20"/>
              </w:rPr>
              <w:t xml:space="preserve"> have to be on the </w:t>
            </w:r>
            <w:proofErr w:type="gramStart"/>
            <w:r w:rsidRPr="0085159E">
              <w:rPr>
                <w:rFonts w:ascii="Work Sans" w:eastAsia="Times New Roman" w:hAnsi="Work Sans" w:cstheme="majorHAnsi"/>
                <w:color w:val="000000" w:themeColor="text1"/>
                <w:sz w:val="20"/>
                <w:szCs w:val="20"/>
              </w:rPr>
              <w:t>SCR</w:t>
            </w:r>
            <w:proofErr w:type="gramEnd"/>
            <w:r w:rsidRPr="0085159E">
              <w:rPr>
                <w:rFonts w:ascii="Work Sans" w:eastAsia="Times New Roman" w:hAnsi="Work Sans" w:cstheme="majorHAnsi"/>
                <w:color w:val="000000" w:themeColor="text1"/>
                <w:sz w:val="20"/>
                <w:szCs w:val="20"/>
              </w:rPr>
              <w:t xml:space="preserve"> but </w:t>
            </w:r>
            <w:r w:rsidR="004271B0" w:rsidRPr="0085159E">
              <w:rPr>
                <w:rFonts w:ascii="Work Sans" w:eastAsia="Times New Roman" w:hAnsi="Work Sans" w:cstheme="majorHAnsi"/>
                <w:color w:val="000000" w:themeColor="text1"/>
                <w:sz w:val="20"/>
                <w:szCs w:val="20"/>
              </w:rPr>
              <w:t xml:space="preserve">leaders may decide that </w:t>
            </w:r>
            <w:r w:rsidRPr="0085159E">
              <w:rPr>
                <w:rFonts w:ascii="Work Sans" w:eastAsia="Times New Roman" w:hAnsi="Work Sans" w:cstheme="majorHAnsi"/>
                <w:color w:val="000000" w:themeColor="text1"/>
                <w:sz w:val="20"/>
                <w:szCs w:val="20"/>
              </w:rPr>
              <w:t>this may be the best place to record this information</w:t>
            </w:r>
            <w:r w:rsidR="004271B0" w:rsidRPr="0085159E">
              <w:rPr>
                <w:rFonts w:ascii="Work Sans" w:eastAsia="Times New Roman" w:hAnsi="Work Sans" w:cstheme="majorHAnsi"/>
                <w:color w:val="000000" w:themeColor="text1"/>
                <w:sz w:val="20"/>
                <w:szCs w:val="20"/>
              </w:rPr>
              <w:t xml:space="preserve"> so as not to overlook it</w:t>
            </w:r>
            <w:r w:rsidRPr="0085159E">
              <w:rPr>
                <w:rFonts w:ascii="Work Sans" w:eastAsia="Times New Roman" w:hAnsi="Work Sans" w:cstheme="majorHAnsi"/>
                <w:color w:val="000000" w:themeColor="text1"/>
                <w:sz w:val="20"/>
                <w:szCs w:val="20"/>
              </w:rPr>
              <w:t xml:space="preserve">. </w:t>
            </w:r>
          </w:p>
        </w:tc>
        <w:tc>
          <w:tcPr>
            <w:tcW w:w="580" w:type="dxa"/>
            <w:shd w:val="clear" w:color="auto" w:fill="auto"/>
          </w:tcPr>
          <w:p w14:paraId="2535DB51"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c>
          <w:tcPr>
            <w:tcW w:w="2807" w:type="dxa"/>
          </w:tcPr>
          <w:p w14:paraId="1E2B6B26"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r>
      <w:tr w:rsidR="00BC3E59" w:rsidRPr="0085159E" w14:paraId="13879BFF" w14:textId="77777777" w:rsidTr="00493BCD">
        <w:trPr>
          <w:trHeight w:val="343"/>
        </w:trPr>
        <w:tc>
          <w:tcPr>
            <w:tcW w:w="11660" w:type="dxa"/>
            <w:shd w:val="clear" w:color="auto" w:fill="auto"/>
          </w:tcPr>
          <w:p w14:paraId="4BFC330D" w14:textId="77777777" w:rsidR="00BC3E59" w:rsidRPr="0085159E" w:rsidRDefault="00BC3E59" w:rsidP="00BC3E59">
            <w:pPr>
              <w:spacing w:after="0" w:line="240" w:lineRule="auto"/>
              <w:rPr>
                <w:rFonts w:ascii="Work Sans" w:eastAsia="Times New Roman" w:hAnsi="Work Sans" w:cstheme="majorHAnsi"/>
                <w:b/>
                <w:color w:val="000000" w:themeColor="text1"/>
                <w:sz w:val="20"/>
                <w:szCs w:val="20"/>
              </w:rPr>
            </w:pPr>
            <w:r w:rsidRPr="0085159E">
              <w:rPr>
                <w:rFonts w:ascii="Work Sans" w:eastAsia="Times New Roman" w:hAnsi="Work Sans" w:cstheme="majorHAnsi"/>
                <w:b/>
                <w:color w:val="000000" w:themeColor="text1"/>
                <w:sz w:val="20"/>
                <w:szCs w:val="20"/>
              </w:rPr>
              <w:t xml:space="preserve">Staff should be aware of the range of </w:t>
            </w:r>
            <w:r w:rsidRPr="0085159E">
              <w:rPr>
                <w:rFonts w:ascii="Work Sans" w:eastAsia="Times New Roman" w:hAnsi="Work Sans" w:cstheme="majorHAnsi"/>
                <w:b/>
                <w:sz w:val="20"/>
                <w:szCs w:val="20"/>
              </w:rPr>
              <w:t>safeguarding issues which can put children at risk of harm e.g.</w:t>
            </w:r>
          </w:p>
          <w:p w14:paraId="253F4939" w14:textId="4099FADA" w:rsidR="00BC3E59" w:rsidRPr="0085159E" w:rsidRDefault="00BC3E59" w:rsidP="00BC3E59">
            <w:pPr>
              <w:spacing w:after="0" w:line="240" w:lineRule="auto"/>
              <w:rPr>
                <w:rFonts w:ascii="Work Sans" w:eastAsia="Times New Roman" w:hAnsi="Work Sans" w:cstheme="majorHAnsi"/>
                <w:color w:val="000000" w:themeColor="text1"/>
                <w:sz w:val="20"/>
                <w:szCs w:val="20"/>
              </w:rPr>
            </w:pPr>
            <w:r w:rsidRPr="0085159E">
              <w:rPr>
                <w:rFonts w:ascii="Work Sans" w:eastAsia="Times New Roman" w:hAnsi="Work Sans" w:cstheme="majorHAnsi"/>
                <w:b/>
                <w:color w:val="000000" w:themeColor="text1"/>
                <w:sz w:val="20"/>
                <w:szCs w:val="20"/>
              </w:rPr>
              <w:t xml:space="preserve">CCE - </w:t>
            </w:r>
            <w:r w:rsidRPr="0085159E">
              <w:rPr>
                <w:rFonts w:ascii="Work Sans" w:eastAsia="Times New Roman" w:hAnsi="Work Sans" w:cstheme="majorHAnsi"/>
                <w:color w:val="000000" w:themeColor="text1"/>
                <w:sz w:val="20"/>
                <w:szCs w:val="20"/>
              </w:rPr>
              <w:t xml:space="preserve">Child criminal exploitation </w:t>
            </w:r>
            <w:proofErr w:type="gramStart"/>
            <w:r w:rsidRPr="0085159E">
              <w:rPr>
                <w:rFonts w:ascii="Work Sans" w:eastAsia="Times New Roman" w:hAnsi="Work Sans" w:cstheme="majorHAnsi"/>
                <w:color w:val="000000" w:themeColor="text1"/>
                <w:sz w:val="20"/>
                <w:szCs w:val="20"/>
              </w:rPr>
              <w:t>see</w:t>
            </w:r>
            <w:proofErr w:type="gramEnd"/>
            <w:r w:rsidRPr="0085159E">
              <w:rPr>
                <w:rFonts w:ascii="Work Sans" w:eastAsia="Times New Roman" w:hAnsi="Work Sans" w:cstheme="majorHAnsi"/>
                <w:color w:val="000000" w:themeColor="text1"/>
                <w:sz w:val="20"/>
                <w:szCs w:val="20"/>
              </w:rPr>
              <w:t xml:space="preserve"> paras 3</w:t>
            </w:r>
            <w:r w:rsidR="0011309A" w:rsidRPr="0085159E">
              <w:rPr>
                <w:rFonts w:ascii="Work Sans" w:eastAsia="Times New Roman" w:hAnsi="Work Sans" w:cstheme="majorHAnsi"/>
                <w:color w:val="000000" w:themeColor="text1"/>
                <w:sz w:val="20"/>
                <w:szCs w:val="20"/>
              </w:rPr>
              <w:t>7</w:t>
            </w:r>
            <w:r w:rsidRPr="0085159E">
              <w:rPr>
                <w:rFonts w:ascii="Work Sans" w:eastAsia="Times New Roman" w:hAnsi="Work Sans" w:cstheme="majorHAnsi"/>
                <w:color w:val="000000" w:themeColor="text1"/>
                <w:sz w:val="20"/>
                <w:szCs w:val="20"/>
              </w:rPr>
              <w:t>-3</w:t>
            </w:r>
            <w:r w:rsidR="0011309A" w:rsidRPr="0085159E">
              <w:rPr>
                <w:rFonts w:ascii="Work Sans" w:eastAsia="Times New Roman" w:hAnsi="Work Sans" w:cstheme="majorHAnsi"/>
                <w:color w:val="000000" w:themeColor="text1"/>
                <w:sz w:val="20"/>
                <w:szCs w:val="20"/>
              </w:rPr>
              <w:t>9</w:t>
            </w:r>
            <w:r w:rsidRPr="0085159E">
              <w:rPr>
                <w:rFonts w:ascii="Work Sans" w:eastAsia="Times New Roman" w:hAnsi="Work Sans" w:cstheme="majorHAnsi"/>
                <w:color w:val="000000" w:themeColor="text1"/>
                <w:sz w:val="20"/>
                <w:szCs w:val="20"/>
              </w:rPr>
              <w:t xml:space="preserve"> </w:t>
            </w:r>
            <w:proofErr w:type="spellStart"/>
            <w:r w:rsidRPr="0085159E">
              <w:rPr>
                <w:rFonts w:ascii="Work Sans" w:eastAsia="Times New Roman" w:hAnsi="Work Sans" w:cstheme="majorHAnsi"/>
                <w:color w:val="000000" w:themeColor="text1"/>
                <w:sz w:val="20"/>
                <w:szCs w:val="20"/>
              </w:rPr>
              <w:t>KCSiE</w:t>
            </w:r>
            <w:proofErr w:type="spellEnd"/>
          </w:p>
          <w:p w14:paraId="07E8DED6" w14:textId="0C859BAB" w:rsidR="00BC3E59" w:rsidRPr="0085159E" w:rsidRDefault="00BC3E59" w:rsidP="00BC3E59">
            <w:pPr>
              <w:spacing w:after="0" w:line="240" w:lineRule="auto"/>
              <w:rPr>
                <w:rFonts w:ascii="Work Sans" w:eastAsia="Times New Roman" w:hAnsi="Work Sans" w:cstheme="majorHAnsi"/>
                <w:color w:val="000000" w:themeColor="text1"/>
                <w:sz w:val="20"/>
                <w:szCs w:val="20"/>
              </w:rPr>
            </w:pPr>
            <w:r w:rsidRPr="0085159E">
              <w:rPr>
                <w:rFonts w:ascii="Work Sans" w:eastAsia="Times New Roman" w:hAnsi="Work Sans" w:cstheme="majorHAnsi"/>
                <w:b/>
                <w:color w:val="000000" w:themeColor="text1"/>
                <w:sz w:val="20"/>
                <w:szCs w:val="20"/>
              </w:rPr>
              <w:t xml:space="preserve">CSE - </w:t>
            </w:r>
            <w:r w:rsidRPr="0085159E">
              <w:rPr>
                <w:rFonts w:ascii="Work Sans" w:eastAsia="Times New Roman" w:hAnsi="Work Sans" w:cstheme="majorHAnsi"/>
                <w:color w:val="000000" w:themeColor="text1"/>
                <w:sz w:val="20"/>
                <w:szCs w:val="20"/>
              </w:rPr>
              <w:t xml:space="preserve">Child sexual exploitation is a form of sexual abuse (see paras </w:t>
            </w:r>
            <w:r w:rsidR="0011309A" w:rsidRPr="0085159E">
              <w:rPr>
                <w:rFonts w:ascii="Work Sans" w:eastAsia="Times New Roman" w:hAnsi="Work Sans" w:cstheme="majorHAnsi"/>
                <w:color w:val="000000" w:themeColor="text1"/>
                <w:sz w:val="20"/>
                <w:szCs w:val="20"/>
              </w:rPr>
              <w:t>4</w:t>
            </w:r>
            <w:r w:rsidRPr="0085159E">
              <w:rPr>
                <w:rFonts w:ascii="Work Sans" w:eastAsia="Times New Roman" w:hAnsi="Work Sans" w:cstheme="majorHAnsi"/>
                <w:color w:val="000000" w:themeColor="text1"/>
                <w:sz w:val="20"/>
                <w:szCs w:val="20"/>
              </w:rPr>
              <w:t>0</w:t>
            </w:r>
            <w:r w:rsidR="0011309A" w:rsidRPr="0085159E">
              <w:rPr>
                <w:rFonts w:ascii="Work Sans" w:eastAsia="Times New Roman" w:hAnsi="Work Sans" w:cstheme="majorHAnsi"/>
                <w:color w:val="000000" w:themeColor="text1"/>
                <w:sz w:val="20"/>
                <w:szCs w:val="20"/>
              </w:rPr>
              <w:t>-42</w:t>
            </w:r>
            <w:r w:rsidRPr="0085159E">
              <w:rPr>
                <w:rFonts w:ascii="Work Sans" w:eastAsia="Times New Roman" w:hAnsi="Work Sans" w:cstheme="majorHAnsi"/>
                <w:color w:val="000000" w:themeColor="text1"/>
                <w:sz w:val="20"/>
                <w:szCs w:val="20"/>
              </w:rPr>
              <w:t>)</w:t>
            </w:r>
          </w:p>
          <w:p w14:paraId="0BB96407" w14:textId="76108447" w:rsidR="00BC3E59" w:rsidRPr="0085159E" w:rsidRDefault="00BC3E59" w:rsidP="00BC3E59">
            <w:pPr>
              <w:spacing w:after="0" w:line="240" w:lineRule="auto"/>
              <w:rPr>
                <w:rFonts w:ascii="Work Sans" w:eastAsia="Times New Roman" w:hAnsi="Work Sans" w:cstheme="majorHAnsi"/>
                <w:sz w:val="20"/>
                <w:szCs w:val="20"/>
              </w:rPr>
            </w:pPr>
            <w:r w:rsidRPr="0085159E">
              <w:rPr>
                <w:rFonts w:ascii="Work Sans" w:eastAsia="Times New Roman" w:hAnsi="Work Sans" w:cstheme="majorHAnsi"/>
                <w:b/>
                <w:color w:val="000000" w:themeColor="text1"/>
                <w:sz w:val="20"/>
                <w:szCs w:val="20"/>
              </w:rPr>
              <w:t xml:space="preserve">Child-on-child abuse – </w:t>
            </w:r>
            <w:r w:rsidRPr="0085159E">
              <w:rPr>
                <w:rFonts w:ascii="Work Sans" w:eastAsia="Times New Roman" w:hAnsi="Work Sans" w:cstheme="majorHAnsi"/>
                <w:color w:val="000000" w:themeColor="text1"/>
                <w:sz w:val="20"/>
                <w:szCs w:val="20"/>
              </w:rPr>
              <w:t xml:space="preserve">they should be aware that children can abuse other children both in school and outside school and online. </w:t>
            </w:r>
            <w:r w:rsidRPr="0085159E">
              <w:rPr>
                <w:rFonts w:ascii="Work Sans" w:eastAsia="Times New Roman" w:hAnsi="Work Sans" w:cstheme="majorHAnsi"/>
                <w:sz w:val="20"/>
                <w:szCs w:val="20"/>
              </w:rPr>
              <w:t>Non-consensual sharing of nudes and semi-nudes.</w:t>
            </w:r>
            <w:r w:rsidRPr="0085159E">
              <w:rPr>
                <w:rFonts w:ascii="Work Sans" w:eastAsia="Times New Roman" w:hAnsi="Work Sans" w:cstheme="majorHAnsi"/>
                <w:color w:val="000000" w:themeColor="text1"/>
                <w:sz w:val="20"/>
                <w:szCs w:val="20"/>
              </w:rPr>
              <w:t xml:space="preserve"> They need to recognise the indicators and signs of all the above and respond to reports. (paras 46-50)</w:t>
            </w:r>
            <w:r w:rsidRPr="0085159E">
              <w:rPr>
                <w:rFonts w:ascii="Work Sans" w:eastAsia="Times New Roman" w:hAnsi="Work Sans" w:cstheme="majorHAnsi"/>
                <w:sz w:val="20"/>
                <w:szCs w:val="20"/>
              </w:rPr>
              <w:t xml:space="preserve"> </w:t>
            </w:r>
          </w:p>
          <w:p w14:paraId="23D0135F" w14:textId="77777777" w:rsidR="00BC3E59" w:rsidRPr="0085159E" w:rsidRDefault="00BC3E59" w:rsidP="00BC3E59">
            <w:pPr>
              <w:spacing w:after="0" w:line="240" w:lineRule="auto"/>
              <w:rPr>
                <w:rFonts w:ascii="Work Sans" w:eastAsia="Times New Roman" w:hAnsi="Work Sans" w:cstheme="majorHAnsi"/>
                <w:sz w:val="20"/>
                <w:szCs w:val="20"/>
              </w:rPr>
            </w:pPr>
            <w:r w:rsidRPr="0085159E">
              <w:rPr>
                <w:rFonts w:ascii="Work Sans" w:eastAsia="Times New Roman" w:hAnsi="Work Sans" w:cstheme="majorHAnsi"/>
                <w:b/>
                <w:sz w:val="20"/>
                <w:szCs w:val="20"/>
              </w:rPr>
              <w:lastRenderedPageBreak/>
              <w:t>Behaviours linked to alcohol or drug misuse</w:t>
            </w:r>
            <w:r w:rsidRPr="0085159E">
              <w:rPr>
                <w:rFonts w:ascii="Work Sans" w:eastAsia="Times New Roman" w:hAnsi="Work Sans" w:cstheme="majorHAnsi"/>
                <w:sz w:val="20"/>
                <w:szCs w:val="20"/>
              </w:rPr>
              <w:t>, deliberately missing education, (age appropriate)</w:t>
            </w:r>
          </w:p>
          <w:p w14:paraId="623F216E" w14:textId="142634E6" w:rsidR="00401C02" w:rsidRPr="0085159E" w:rsidRDefault="00401C02" w:rsidP="00BC3E59">
            <w:pPr>
              <w:spacing w:after="0" w:line="240" w:lineRule="auto"/>
              <w:rPr>
                <w:rFonts w:ascii="Work Sans" w:eastAsia="Times New Roman" w:hAnsi="Work Sans" w:cstheme="majorHAnsi"/>
                <w:b/>
                <w:bCs/>
                <w:color w:val="000000" w:themeColor="text1"/>
                <w:sz w:val="20"/>
                <w:szCs w:val="20"/>
              </w:rPr>
            </w:pPr>
            <w:r w:rsidRPr="0085159E">
              <w:rPr>
                <w:rFonts w:ascii="Work Sans" w:hAnsi="Work Sans" w:cstheme="majorHAnsi"/>
                <w:b/>
                <w:bCs/>
                <w:color w:val="FF0000"/>
                <w:sz w:val="20"/>
                <w:szCs w:val="20"/>
              </w:rPr>
              <w:t>The legal age for marriage is now 18 - raised in February 2023</w:t>
            </w:r>
          </w:p>
        </w:tc>
        <w:tc>
          <w:tcPr>
            <w:tcW w:w="580" w:type="dxa"/>
            <w:shd w:val="clear" w:color="auto" w:fill="auto"/>
          </w:tcPr>
          <w:p w14:paraId="2AF25E57" w14:textId="77777777" w:rsidR="00BC3E59" w:rsidRPr="0085159E" w:rsidRDefault="00BC3E59" w:rsidP="00BC3E59">
            <w:pPr>
              <w:spacing w:after="0" w:line="240" w:lineRule="auto"/>
              <w:rPr>
                <w:rFonts w:ascii="Work Sans" w:eastAsia="Times New Roman" w:hAnsi="Work Sans" w:cs="Tahoma"/>
                <w:sz w:val="20"/>
                <w:szCs w:val="20"/>
                <w:lang w:eastAsia="en-GB"/>
              </w:rPr>
            </w:pPr>
          </w:p>
        </w:tc>
        <w:tc>
          <w:tcPr>
            <w:tcW w:w="2807" w:type="dxa"/>
          </w:tcPr>
          <w:p w14:paraId="2F1A003B" w14:textId="77777777" w:rsidR="00BC3E59" w:rsidRPr="0085159E" w:rsidRDefault="00BC3E59" w:rsidP="00BC3E59">
            <w:pPr>
              <w:spacing w:after="0" w:line="240" w:lineRule="auto"/>
              <w:rPr>
                <w:rFonts w:ascii="Work Sans" w:eastAsia="Times New Roman" w:hAnsi="Work Sans" w:cs="Tahoma"/>
                <w:sz w:val="20"/>
                <w:szCs w:val="20"/>
                <w:lang w:eastAsia="en-GB"/>
              </w:rPr>
            </w:pPr>
          </w:p>
        </w:tc>
      </w:tr>
      <w:tr w:rsidR="00D7676D" w:rsidRPr="0085159E" w14:paraId="7B417302" w14:textId="77777777" w:rsidTr="00493BCD">
        <w:trPr>
          <w:trHeight w:val="343"/>
        </w:trPr>
        <w:tc>
          <w:tcPr>
            <w:tcW w:w="11660" w:type="dxa"/>
            <w:shd w:val="clear" w:color="auto" w:fill="auto"/>
          </w:tcPr>
          <w:p w14:paraId="50490FFE" w14:textId="77777777" w:rsidR="00D7676D" w:rsidRPr="0085159E" w:rsidRDefault="00D7676D" w:rsidP="00D7676D">
            <w:pPr>
              <w:spacing w:after="0" w:line="240" w:lineRule="auto"/>
              <w:rPr>
                <w:rFonts w:ascii="Work Sans" w:hAnsi="Work Sans" w:cstheme="majorHAnsi"/>
                <w:bCs/>
                <w:color w:val="000000" w:themeColor="text1"/>
                <w:sz w:val="20"/>
                <w:szCs w:val="20"/>
              </w:rPr>
            </w:pPr>
            <w:r w:rsidRPr="0085159E">
              <w:rPr>
                <w:rFonts w:ascii="Work Sans" w:hAnsi="Work Sans" w:cstheme="majorHAnsi"/>
                <w:b/>
                <w:bCs/>
                <w:color w:val="000000" w:themeColor="text1"/>
                <w:sz w:val="20"/>
                <w:szCs w:val="20"/>
              </w:rPr>
              <w:t xml:space="preserve">Domestic abuse </w:t>
            </w:r>
            <w:r w:rsidRPr="0085159E">
              <w:rPr>
                <w:rFonts w:ascii="Work Sans" w:hAnsi="Work Sans" w:cstheme="majorHAnsi"/>
                <w:bCs/>
                <w:color w:val="000000" w:themeColor="text1"/>
                <w:sz w:val="20"/>
                <w:szCs w:val="20"/>
              </w:rPr>
              <w:t>para 43</w:t>
            </w:r>
          </w:p>
          <w:p w14:paraId="750579DF" w14:textId="31B38D86" w:rsidR="00D7676D" w:rsidRPr="0085159E" w:rsidRDefault="00D7676D" w:rsidP="00D7676D">
            <w:pPr>
              <w:spacing w:after="0" w:line="240" w:lineRule="auto"/>
              <w:rPr>
                <w:rFonts w:ascii="Work Sans" w:hAnsi="Work Sans" w:cstheme="majorHAnsi"/>
                <w:b/>
                <w:bCs/>
                <w:color w:val="000000" w:themeColor="text1"/>
                <w:sz w:val="20"/>
                <w:szCs w:val="20"/>
              </w:rPr>
            </w:pPr>
            <w:r w:rsidRPr="0085159E">
              <w:rPr>
                <w:rFonts w:ascii="Work Sans" w:hAnsi="Work Sans" w:cstheme="majorHAnsi"/>
                <w:bCs/>
                <w:color w:val="000000" w:themeColor="text1"/>
                <w:sz w:val="20"/>
                <w:szCs w:val="20"/>
              </w:rPr>
              <w:t xml:space="preserve">Staff should be aware that </w:t>
            </w:r>
            <w:r w:rsidRPr="0085159E">
              <w:rPr>
                <w:rFonts w:ascii="Work Sans" w:hAnsi="Work Sans" w:cstheme="majorHAnsi"/>
                <w:color w:val="000000" w:themeColor="text1"/>
                <w:sz w:val="20"/>
                <w:szCs w:val="20"/>
              </w:rPr>
              <w:t xml:space="preserve">Domestic Abuse can encompass a wide range of behaviours. </w:t>
            </w:r>
            <w:proofErr w:type="gramStart"/>
            <w:r w:rsidRPr="0085159E">
              <w:rPr>
                <w:rFonts w:ascii="Work Sans" w:hAnsi="Work Sans" w:cstheme="majorHAnsi"/>
                <w:color w:val="000000" w:themeColor="text1"/>
                <w:sz w:val="20"/>
                <w:szCs w:val="20"/>
              </w:rPr>
              <w:t>The</w:t>
            </w:r>
            <w:proofErr w:type="gramEnd"/>
            <w:r w:rsidRPr="0085159E">
              <w:rPr>
                <w:rFonts w:ascii="Work Sans" w:hAnsi="Work Sans" w:cstheme="majorHAnsi"/>
                <w:color w:val="000000" w:themeColor="text1"/>
                <w:sz w:val="20"/>
                <w:szCs w:val="20"/>
              </w:rPr>
              <w:t xml:space="preserve"> should know that children can be victims of DA and may see, hear, or experience the effects of abuse at home and/or suffer domestic abuse in their own intimate relationships. This can have a detrimental and long-term impact on their health, well-being, development, and ability to learn. </w:t>
            </w:r>
          </w:p>
        </w:tc>
        <w:tc>
          <w:tcPr>
            <w:tcW w:w="580" w:type="dxa"/>
            <w:shd w:val="clear" w:color="auto" w:fill="auto"/>
          </w:tcPr>
          <w:p w14:paraId="6E215C3E" w14:textId="77777777" w:rsidR="00D7676D" w:rsidRPr="0085159E" w:rsidRDefault="00D7676D" w:rsidP="00BC3E59">
            <w:pPr>
              <w:spacing w:after="0" w:line="240" w:lineRule="auto"/>
              <w:rPr>
                <w:rFonts w:ascii="Work Sans" w:eastAsia="Times New Roman" w:hAnsi="Work Sans" w:cs="Tahoma"/>
                <w:sz w:val="20"/>
                <w:szCs w:val="20"/>
                <w:highlight w:val="lightGray"/>
                <w:lang w:eastAsia="en-GB"/>
              </w:rPr>
            </w:pPr>
          </w:p>
        </w:tc>
        <w:tc>
          <w:tcPr>
            <w:tcW w:w="2807" w:type="dxa"/>
          </w:tcPr>
          <w:p w14:paraId="10DCA20C" w14:textId="77777777" w:rsidR="00D7676D" w:rsidRPr="0085159E" w:rsidRDefault="00D7676D" w:rsidP="00BC3E59">
            <w:pPr>
              <w:spacing w:after="0" w:line="240" w:lineRule="auto"/>
              <w:rPr>
                <w:rFonts w:ascii="Work Sans" w:eastAsia="Times New Roman" w:hAnsi="Work Sans" w:cs="Tahoma"/>
                <w:sz w:val="20"/>
                <w:szCs w:val="20"/>
                <w:highlight w:val="lightGray"/>
                <w:lang w:eastAsia="en-GB"/>
              </w:rPr>
            </w:pPr>
          </w:p>
        </w:tc>
      </w:tr>
      <w:tr w:rsidR="00BC3E59" w:rsidRPr="0085159E" w14:paraId="77595BDC" w14:textId="77777777" w:rsidTr="00493BCD">
        <w:trPr>
          <w:trHeight w:val="343"/>
        </w:trPr>
        <w:tc>
          <w:tcPr>
            <w:tcW w:w="11660" w:type="dxa"/>
            <w:shd w:val="clear" w:color="auto" w:fill="auto"/>
          </w:tcPr>
          <w:p w14:paraId="15DFBECA" w14:textId="77777777" w:rsidR="006E07D4" w:rsidRPr="0085159E" w:rsidRDefault="00BC3E59" w:rsidP="006E07D4">
            <w:pPr>
              <w:spacing w:after="0" w:line="240" w:lineRule="auto"/>
              <w:rPr>
                <w:rFonts w:ascii="Work Sans" w:hAnsi="Work Sans" w:cstheme="majorHAnsi"/>
                <w:color w:val="000000" w:themeColor="text1"/>
                <w:sz w:val="20"/>
                <w:szCs w:val="20"/>
              </w:rPr>
            </w:pPr>
            <w:r w:rsidRPr="0085159E">
              <w:rPr>
                <w:rFonts w:ascii="Work Sans" w:hAnsi="Work Sans" w:cstheme="majorHAnsi"/>
                <w:b/>
                <w:bCs/>
                <w:color w:val="000000" w:themeColor="text1"/>
                <w:sz w:val="20"/>
                <w:szCs w:val="20"/>
              </w:rPr>
              <w:t xml:space="preserve">Extra-familial Harms </w:t>
            </w:r>
            <w:r w:rsidRPr="0085159E">
              <w:rPr>
                <w:rFonts w:ascii="Work Sans" w:hAnsi="Work Sans" w:cstheme="majorHAnsi"/>
                <w:color w:val="000000" w:themeColor="text1"/>
                <w:sz w:val="20"/>
                <w:szCs w:val="20"/>
              </w:rPr>
              <w:t xml:space="preserve">(paragraph 23) </w:t>
            </w:r>
          </w:p>
          <w:p w14:paraId="0D13A891" w14:textId="77777777" w:rsidR="006E07D4" w:rsidRPr="0085159E" w:rsidRDefault="00BC3E59" w:rsidP="009278E0">
            <w:pPr>
              <w:spacing w:after="0" w:line="240" w:lineRule="auto"/>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All staff, but especially the </w:t>
            </w:r>
            <w:r w:rsidR="006E07D4" w:rsidRPr="0085159E">
              <w:rPr>
                <w:rFonts w:ascii="Work Sans" w:hAnsi="Work Sans" w:cstheme="majorHAnsi"/>
                <w:color w:val="000000" w:themeColor="text1"/>
                <w:sz w:val="20"/>
                <w:szCs w:val="20"/>
              </w:rPr>
              <w:t>DSL and DDSLs</w:t>
            </w:r>
            <w:r w:rsidRPr="0085159E">
              <w:rPr>
                <w:rFonts w:ascii="Work Sans" w:hAnsi="Work Sans" w:cstheme="majorHAnsi"/>
                <w:color w:val="000000" w:themeColor="text1"/>
                <w:sz w:val="20"/>
                <w:szCs w:val="20"/>
              </w:rPr>
              <w:t xml:space="preserve"> should consider whether children are at risk of abuse or exploitation in situations outside their families. </w:t>
            </w:r>
          </w:p>
          <w:p w14:paraId="332894EE" w14:textId="77777777" w:rsidR="006E07D4" w:rsidRPr="0085159E" w:rsidRDefault="006E07D4" w:rsidP="006E07D4">
            <w:pPr>
              <w:spacing w:after="0" w:line="240" w:lineRule="auto"/>
              <w:rPr>
                <w:rFonts w:ascii="Work Sans" w:hAnsi="Work Sans" w:cstheme="majorHAnsi"/>
                <w:color w:val="FF0000"/>
                <w:sz w:val="20"/>
                <w:szCs w:val="20"/>
              </w:rPr>
            </w:pPr>
          </w:p>
          <w:p w14:paraId="3524C118" w14:textId="1475D6CB" w:rsidR="00BC3E59" w:rsidRPr="0085159E" w:rsidRDefault="00BC3E59" w:rsidP="00BC3E59">
            <w:pPr>
              <w:spacing w:after="0" w:line="240" w:lineRule="auto"/>
              <w:rPr>
                <w:rFonts w:ascii="Work Sans" w:hAnsi="Work Sans" w:cstheme="majorHAnsi"/>
                <w:i/>
                <w:color w:val="FF0000"/>
                <w:sz w:val="20"/>
                <w:szCs w:val="20"/>
              </w:rPr>
            </w:pPr>
            <w:r w:rsidRPr="0085159E">
              <w:rPr>
                <w:rFonts w:ascii="Work Sans" w:hAnsi="Work Sans" w:cstheme="majorHAnsi"/>
                <w:i/>
                <w:color w:val="000000" w:themeColor="text1"/>
                <w:sz w:val="20"/>
                <w:szCs w:val="20"/>
              </w:rPr>
              <w:t xml:space="preserve">Extra-familial harms take a variety of different forms and children can be vulnerable to multiple harms including (but not limited to) </w:t>
            </w:r>
            <w:r w:rsidRPr="0085159E">
              <w:rPr>
                <w:rFonts w:ascii="Work Sans" w:hAnsi="Work Sans" w:cstheme="majorHAnsi"/>
                <w:b/>
                <w:bCs/>
                <w:i/>
                <w:color w:val="000000" w:themeColor="text1"/>
                <w:sz w:val="20"/>
                <w:szCs w:val="20"/>
              </w:rPr>
              <w:t xml:space="preserve">sexual abuse (including harassment and exploitation), domestic abuse in their own intimate relationships (teenage relationship abuse), </w:t>
            </w:r>
            <w:r w:rsidRPr="0085159E">
              <w:rPr>
                <w:rFonts w:ascii="Work Sans" w:hAnsi="Work Sans" w:cstheme="majorHAnsi"/>
                <w:i/>
                <w:color w:val="000000" w:themeColor="text1"/>
                <w:sz w:val="20"/>
                <w:szCs w:val="20"/>
              </w:rPr>
              <w:t xml:space="preserve">criminal exploitation, serious youth violence, county lines, and radicalisation. </w:t>
            </w:r>
          </w:p>
        </w:tc>
        <w:tc>
          <w:tcPr>
            <w:tcW w:w="580" w:type="dxa"/>
            <w:shd w:val="clear" w:color="auto" w:fill="auto"/>
          </w:tcPr>
          <w:p w14:paraId="5E107E9F"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c>
          <w:tcPr>
            <w:tcW w:w="2807" w:type="dxa"/>
          </w:tcPr>
          <w:p w14:paraId="39D68FD9"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r>
      <w:tr w:rsidR="00BC3E59" w:rsidRPr="0085159E" w14:paraId="2A77EC17" w14:textId="77777777" w:rsidTr="00493BCD">
        <w:trPr>
          <w:trHeight w:val="343"/>
        </w:trPr>
        <w:tc>
          <w:tcPr>
            <w:tcW w:w="11660" w:type="dxa"/>
            <w:shd w:val="clear" w:color="auto" w:fill="auto"/>
          </w:tcPr>
          <w:p w14:paraId="547840D4" w14:textId="22D916AC" w:rsidR="00BC3E59" w:rsidRPr="0085159E" w:rsidRDefault="00BC3E59" w:rsidP="00BC3E59">
            <w:pPr>
              <w:spacing w:after="0" w:line="240" w:lineRule="auto"/>
              <w:rPr>
                <w:rFonts w:ascii="Work Sans" w:eastAsia="Times New Roman" w:hAnsi="Work Sans" w:cstheme="majorHAnsi"/>
                <w:b/>
                <w:color w:val="000000" w:themeColor="text1"/>
                <w:sz w:val="20"/>
                <w:szCs w:val="20"/>
              </w:rPr>
            </w:pPr>
            <w:r w:rsidRPr="0085159E">
              <w:rPr>
                <w:rFonts w:ascii="Work Sans" w:eastAsia="Times New Roman" w:hAnsi="Work Sans" w:cstheme="majorHAnsi"/>
                <w:b/>
                <w:color w:val="000000" w:themeColor="text1"/>
                <w:sz w:val="20"/>
                <w:szCs w:val="20"/>
              </w:rPr>
              <w:t xml:space="preserve">FGM: </w:t>
            </w:r>
          </w:p>
          <w:p w14:paraId="245BF1E3" w14:textId="77777777" w:rsidR="00BC3E59" w:rsidRPr="0085159E" w:rsidRDefault="00BC3E59" w:rsidP="00EF458D">
            <w:pPr>
              <w:numPr>
                <w:ilvl w:val="0"/>
                <w:numId w:val="3"/>
              </w:numPr>
              <w:spacing w:after="0" w:line="240" w:lineRule="auto"/>
              <w:ind w:left="341" w:hanging="345"/>
              <w:rPr>
                <w:rFonts w:ascii="Work Sans" w:eastAsia="Times New Roman" w:hAnsi="Work Sans" w:cstheme="majorHAnsi"/>
                <w:color w:val="000000" w:themeColor="text1"/>
                <w:sz w:val="20"/>
                <w:szCs w:val="20"/>
              </w:rPr>
            </w:pPr>
            <w:r w:rsidRPr="0085159E">
              <w:rPr>
                <w:rFonts w:ascii="Work Sans" w:eastAsia="Times New Roman" w:hAnsi="Work Sans" w:cstheme="majorHAnsi"/>
                <w:color w:val="000000" w:themeColor="text1"/>
                <w:sz w:val="20"/>
                <w:szCs w:val="20"/>
              </w:rPr>
              <w:t xml:space="preserve">The DSL and </w:t>
            </w:r>
            <w:r w:rsidRPr="0085159E">
              <w:rPr>
                <w:rFonts w:ascii="Work Sans" w:eastAsia="Times New Roman" w:hAnsi="Work Sans" w:cstheme="majorHAnsi"/>
                <w:color w:val="000000" w:themeColor="text1"/>
                <w:sz w:val="20"/>
                <w:szCs w:val="20"/>
                <w:u w:val="single"/>
              </w:rPr>
              <w:t>all staff</w:t>
            </w:r>
            <w:r w:rsidRPr="0085159E">
              <w:rPr>
                <w:rFonts w:ascii="Work Sans" w:eastAsia="Times New Roman" w:hAnsi="Work Sans" w:cstheme="majorHAnsi"/>
                <w:color w:val="000000" w:themeColor="text1"/>
                <w:sz w:val="20"/>
                <w:szCs w:val="20"/>
              </w:rPr>
              <w:t xml:space="preserve"> know they have a professional and </w:t>
            </w:r>
            <w:r w:rsidRPr="0085159E">
              <w:rPr>
                <w:rFonts w:ascii="Work Sans" w:eastAsia="Times New Roman" w:hAnsi="Work Sans" w:cstheme="majorHAnsi"/>
                <w:color w:val="000000" w:themeColor="text1"/>
                <w:sz w:val="20"/>
                <w:szCs w:val="20"/>
                <w:u w:val="single"/>
              </w:rPr>
              <w:t>legal duty</w:t>
            </w:r>
            <w:r w:rsidRPr="0085159E">
              <w:rPr>
                <w:rFonts w:ascii="Work Sans" w:eastAsia="Times New Roman" w:hAnsi="Work Sans" w:cstheme="majorHAnsi"/>
                <w:color w:val="000000" w:themeColor="text1"/>
                <w:sz w:val="20"/>
                <w:szCs w:val="20"/>
              </w:rPr>
              <w:t xml:space="preserve"> to notify police when they discover FGM has been carried out on a girl under the age of 18. </w:t>
            </w:r>
          </w:p>
          <w:p w14:paraId="765B6861" w14:textId="77777777" w:rsidR="00BC3E59" w:rsidRPr="0085159E" w:rsidRDefault="00BC3E59" w:rsidP="00EF458D">
            <w:pPr>
              <w:numPr>
                <w:ilvl w:val="0"/>
                <w:numId w:val="3"/>
              </w:numPr>
              <w:spacing w:after="0" w:line="240" w:lineRule="auto"/>
              <w:ind w:left="341" w:hanging="345"/>
              <w:rPr>
                <w:rFonts w:ascii="Work Sans" w:eastAsia="Times New Roman" w:hAnsi="Work Sans" w:cstheme="majorHAnsi"/>
                <w:color w:val="000000" w:themeColor="text1"/>
                <w:sz w:val="20"/>
                <w:szCs w:val="20"/>
              </w:rPr>
            </w:pPr>
            <w:r w:rsidRPr="0085159E">
              <w:rPr>
                <w:rFonts w:ascii="Work Sans" w:eastAsia="Times New Roman" w:hAnsi="Work Sans" w:cstheme="majorHAnsi"/>
                <w:color w:val="000000" w:themeColor="text1"/>
                <w:sz w:val="20"/>
                <w:szCs w:val="20"/>
              </w:rPr>
              <w:t xml:space="preserve">The DSL and staff training cover the possible signs that a child has been subject to or at risk of FGM  </w:t>
            </w:r>
          </w:p>
        </w:tc>
        <w:tc>
          <w:tcPr>
            <w:tcW w:w="580" w:type="dxa"/>
            <w:shd w:val="clear" w:color="auto" w:fill="auto"/>
          </w:tcPr>
          <w:p w14:paraId="2BC0460E"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c>
          <w:tcPr>
            <w:tcW w:w="2807" w:type="dxa"/>
          </w:tcPr>
          <w:p w14:paraId="0A4C4175"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r>
      <w:tr w:rsidR="00BC3E59" w:rsidRPr="0085159E" w14:paraId="46D7AE63" w14:textId="77777777" w:rsidTr="00493BCD">
        <w:trPr>
          <w:trHeight w:val="343"/>
        </w:trPr>
        <w:tc>
          <w:tcPr>
            <w:tcW w:w="11660" w:type="dxa"/>
            <w:shd w:val="clear" w:color="auto" w:fill="auto"/>
          </w:tcPr>
          <w:p w14:paraId="55A8E5E0" w14:textId="77777777" w:rsidR="00BC3E59" w:rsidRPr="0085159E" w:rsidRDefault="00BC3E59" w:rsidP="00BC3E59">
            <w:pPr>
              <w:spacing w:after="0" w:line="240" w:lineRule="auto"/>
              <w:rPr>
                <w:rFonts w:ascii="Work Sans" w:eastAsia="Times New Roman" w:hAnsi="Work Sans" w:cstheme="majorHAnsi"/>
                <w:b/>
                <w:color w:val="000000" w:themeColor="text1"/>
                <w:sz w:val="20"/>
                <w:szCs w:val="20"/>
              </w:rPr>
            </w:pPr>
            <w:r w:rsidRPr="0085159E">
              <w:rPr>
                <w:rFonts w:ascii="Work Sans" w:eastAsia="Times New Roman" w:hAnsi="Work Sans" w:cstheme="majorHAnsi"/>
                <w:b/>
                <w:color w:val="000000" w:themeColor="text1"/>
                <w:sz w:val="20"/>
                <w:szCs w:val="20"/>
              </w:rPr>
              <w:t>Extremism and radicalisation</w:t>
            </w:r>
          </w:p>
          <w:p w14:paraId="334206AE" w14:textId="03EAFE5C" w:rsidR="00401C02" w:rsidRPr="0085159E" w:rsidRDefault="00401C02" w:rsidP="00622CC4">
            <w:pPr>
              <w:pStyle w:val="ListParagraph"/>
              <w:numPr>
                <w:ilvl w:val="0"/>
                <w:numId w:val="35"/>
              </w:numPr>
              <w:ind w:left="317" w:hanging="283"/>
              <w:rPr>
                <w:rFonts w:ascii="Work Sans" w:hAnsi="Work Sans" w:cstheme="majorHAnsi"/>
                <w:color w:val="FF0000"/>
                <w:sz w:val="20"/>
                <w:szCs w:val="20"/>
              </w:rPr>
            </w:pPr>
            <w:r w:rsidRPr="0085159E">
              <w:rPr>
                <w:rFonts w:ascii="Work Sans" w:hAnsi="Work Sans" w:cstheme="majorHAnsi"/>
                <w:color w:val="FF0000"/>
                <w:sz w:val="20"/>
                <w:szCs w:val="20"/>
              </w:rPr>
              <w:t>All staff know that the wording in the Prevent Duty has changed from ‘vulnerable’ to children and young people who are ‘susceptible’ to being drawn into terrorism</w:t>
            </w:r>
          </w:p>
          <w:p w14:paraId="4B87B311" w14:textId="2F358527" w:rsidR="00BC3E59" w:rsidRPr="0085159E" w:rsidRDefault="00BC3E59" w:rsidP="00622CC4">
            <w:pPr>
              <w:pStyle w:val="ListParagraph"/>
              <w:numPr>
                <w:ilvl w:val="0"/>
                <w:numId w:val="35"/>
              </w:numPr>
              <w:ind w:left="317"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The DSL, DDSL and staff have attended Prevent/extremism training (the number will depend on school contexts)</w:t>
            </w:r>
          </w:p>
          <w:p w14:paraId="2FED7436" w14:textId="77777777" w:rsidR="00BC3E59" w:rsidRPr="0085159E" w:rsidRDefault="00BC3E59" w:rsidP="00622CC4">
            <w:pPr>
              <w:pStyle w:val="ListParagraph"/>
              <w:numPr>
                <w:ilvl w:val="0"/>
                <w:numId w:val="35"/>
              </w:numPr>
              <w:ind w:left="317"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The school gives due regard to the need to prevent people from being drawn into terrorism </w:t>
            </w:r>
          </w:p>
          <w:p w14:paraId="438FF7B6" w14:textId="77777777" w:rsidR="00BC3E59" w:rsidRPr="0085159E" w:rsidRDefault="00BC3E59" w:rsidP="00622CC4">
            <w:pPr>
              <w:pStyle w:val="ListParagraph"/>
              <w:numPr>
                <w:ilvl w:val="0"/>
                <w:numId w:val="35"/>
              </w:numPr>
              <w:ind w:left="317" w:hanging="283"/>
              <w:rPr>
                <w:rFonts w:ascii="Work Sans" w:hAnsi="Work Sans" w:cstheme="majorHAnsi"/>
                <w:sz w:val="20"/>
                <w:szCs w:val="20"/>
              </w:rPr>
            </w:pPr>
            <w:r w:rsidRPr="0085159E">
              <w:rPr>
                <w:rFonts w:ascii="Work Sans" w:hAnsi="Work Sans" w:cstheme="majorHAnsi"/>
                <w:color w:val="000000" w:themeColor="text1"/>
                <w:sz w:val="20"/>
                <w:szCs w:val="20"/>
              </w:rPr>
              <w:t xml:space="preserve">Staff have a clear understanding of what to look for and the school’s reporting procedures </w:t>
            </w:r>
          </w:p>
        </w:tc>
        <w:tc>
          <w:tcPr>
            <w:tcW w:w="580" w:type="dxa"/>
            <w:shd w:val="clear" w:color="auto" w:fill="auto"/>
          </w:tcPr>
          <w:p w14:paraId="051ECE86"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c>
          <w:tcPr>
            <w:tcW w:w="2807" w:type="dxa"/>
          </w:tcPr>
          <w:p w14:paraId="09E59026" w14:textId="77777777" w:rsidR="00BC3E59" w:rsidRPr="0085159E" w:rsidRDefault="00BC3E59" w:rsidP="00BC3E59">
            <w:pPr>
              <w:spacing w:after="0" w:line="240" w:lineRule="auto"/>
              <w:rPr>
                <w:rFonts w:ascii="Work Sans" w:eastAsia="Times New Roman" w:hAnsi="Work Sans" w:cs="Tahoma"/>
                <w:sz w:val="20"/>
                <w:szCs w:val="20"/>
                <w:highlight w:val="lightGray"/>
                <w:lang w:eastAsia="en-GB"/>
              </w:rPr>
            </w:pPr>
          </w:p>
        </w:tc>
      </w:tr>
      <w:tr w:rsidR="00BC3E59" w:rsidRPr="0085159E" w14:paraId="2D212E38" w14:textId="77777777" w:rsidTr="00493BCD">
        <w:trPr>
          <w:trHeight w:val="343"/>
        </w:trPr>
        <w:tc>
          <w:tcPr>
            <w:tcW w:w="11660" w:type="dxa"/>
            <w:shd w:val="clear" w:color="auto" w:fill="auto"/>
          </w:tcPr>
          <w:p w14:paraId="5B49E8BA" w14:textId="0CC61B5B" w:rsidR="00BC3E59" w:rsidRPr="0085159E" w:rsidRDefault="00BC3E59" w:rsidP="00BC3E59">
            <w:pPr>
              <w:spacing w:after="0" w:line="240" w:lineRule="auto"/>
              <w:rPr>
                <w:rFonts w:ascii="Work Sans" w:eastAsia="Times New Roman" w:hAnsi="Work Sans" w:cstheme="majorHAnsi"/>
                <w:b/>
                <w:color w:val="000000" w:themeColor="text1"/>
                <w:sz w:val="20"/>
                <w:szCs w:val="20"/>
              </w:rPr>
            </w:pPr>
            <w:r w:rsidRPr="0085159E">
              <w:rPr>
                <w:rFonts w:ascii="Work Sans" w:eastAsia="Times New Roman" w:hAnsi="Work Sans" w:cstheme="majorHAnsi"/>
                <w:b/>
                <w:color w:val="000000" w:themeColor="text1"/>
                <w:sz w:val="20"/>
                <w:szCs w:val="20"/>
              </w:rPr>
              <w:t xml:space="preserve">Mental health </w:t>
            </w:r>
          </w:p>
          <w:p w14:paraId="6CBC3EE7" w14:textId="77777777" w:rsidR="005C3176" w:rsidRPr="0085159E" w:rsidRDefault="00BC3E59" w:rsidP="005C3176">
            <w:pPr>
              <w:pStyle w:val="ListParagraph"/>
              <w:numPr>
                <w:ilvl w:val="0"/>
                <w:numId w:val="69"/>
              </w:numPr>
              <w:ind w:left="353" w:hanging="353"/>
              <w:rPr>
                <w:rFonts w:ascii="Work Sans" w:hAnsi="Work Sans" w:cstheme="majorHAnsi"/>
                <w:color w:val="0070C0"/>
                <w:sz w:val="20"/>
                <w:szCs w:val="20"/>
              </w:rPr>
            </w:pPr>
            <w:r w:rsidRPr="0085159E">
              <w:rPr>
                <w:rFonts w:ascii="Work Sans" w:hAnsi="Work Sans" w:cstheme="majorHAnsi"/>
                <w:color w:val="0070C0"/>
                <w:sz w:val="20"/>
                <w:szCs w:val="20"/>
              </w:rPr>
              <w:t>All staff should be aware that, in some cases, mental health problems can be an indicator that a child has suffered or is suffering abuse, neglect or exploitation</w:t>
            </w:r>
          </w:p>
          <w:p w14:paraId="58EF335A" w14:textId="54BCDECD" w:rsidR="00BC3E59" w:rsidRPr="0085159E" w:rsidRDefault="00BC3E59" w:rsidP="005C3176">
            <w:pPr>
              <w:pStyle w:val="ListParagraph"/>
              <w:numPr>
                <w:ilvl w:val="0"/>
                <w:numId w:val="69"/>
              </w:numPr>
              <w:ind w:left="353" w:hanging="353"/>
              <w:rPr>
                <w:rFonts w:ascii="Work Sans" w:hAnsi="Work Sans" w:cstheme="majorHAnsi"/>
                <w:color w:val="0070C0"/>
                <w:sz w:val="20"/>
                <w:szCs w:val="20"/>
              </w:rPr>
            </w:pPr>
            <w:r w:rsidRPr="0085159E">
              <w:rPr>
                <w:rFonts w:ascii="Work Sans" w:hAnsi="Work Sans" w:cstheme="majorHAnsi"/>
                <w:color w:val="0070C0"/>
                <w:sz w:val="20"/>
                <w:szCs w:val="20"/>
              </w:rPr>
              <w:t>If staff have a mental health concern</w:t>
            </w:r>
            <w:r w:rsidR="00A14A7A" w:rsidRPr="0085159E">
              <w:rPr>
                <w:rFonts w:ascii="Work Sans" w:hAnsi="Work Sans" w:cstheme="majorHAnsi"/>
                <w:color w:val="0070C0"/>
                <w:sz w:val="20"/>
                <w:szCs w:val="20"/>
              </w:rPr>
              <w:t>,</w:t>
            </w:r>
            <w:r w:rsidRPr="0085159E">
              <w:rPr>
                <w:rFonts w:ascii="Work Sans" w:hAnsi="Work Sans" w:cstheme="majorHAnsi"/>
                <w:color w:val="0070C0"/>
                <w:sz w:val="20"/>
                <w:szCs w:val="20"/>
              </w:rPr>
              <w:t xml:space="preserve"> which is also a safeguarding concern, they should follow the CP policy and speak immediately to the DSL or DDSL</w:t>
            </w:r>
          </w:p>
        </w:tc>
        <w:tc>
          <w:tcPr>
            <w:tcW w:w="580" w:type="dxa"/>
            <w:shd w:val="clear" w:color="auto" w:fill="auto"/>
          </w:tcPr>
          <w:p w14:paraId="6B91E087" w14:textId="77777777" w:rsidR="00BC3E59" w:rsidRPr="0085159E" w:rsidRDefault="00BC3E59" w:rsidP="00BC3E59">
            <w:pPr>
              <w:spacing w:after="0" w:line="240" w:lineRule="auto"/>
              <w:rPr>
                <w:rFonts w:ascii="Work Sans" w:eastAsia="Times New Roman" w:hAnsi="Work Sans" w:cstheme="majorHAnsi"/>
                <w:sz w:val="20"/>
                <w:szCs w:val="20"/>
                <w:highlight w:val="lightGray"/>
                <w:lang w:eastAsia="en-GB"/>
              </w:rPr>
            </w:pPr>
          </w:p>
        </w:tc>
        <w:tc>
          <w:tcPr>
            <w:tcW w:w="2807" w:type="dxa"/>
          </w:tcPr>
          <w:p w14:paraId="565F9D44" w14:textId="77777777" w:rsidR="00BC3E59" w:rsidRPr="0085159E" w:rsidRDefault="00BC3E59" w:rsidP="00BC3E59">
            <w:pPr>
              <w:spacing w:after="0" w:line="240" w:lineRule="auto"/>
              <w:rPr>
                <w:rFonts w:ascii="Work Sans" w:eastAsia="Times New Roman" w:hAnsi="Work Sans" w:cstheme="majorHAnsi"/>
                <w:sz w:val="20"/>
                <w:szCs w:val="20"/>
                <w:highlight w:val="lightGray"/>
                <w:lang w:eastAsia="en-GB"/>
              </w:rPr>
            </w:pPr>
          </w:p>
        </w:tc>
      </w:tr>
      <w:tr w:rsidR="00BC3E59" w:rsidRPr="0085159E" w14:paraId="3DC08F69" w14:textId="77777777" w:rsidTr="00493BCD">
        <w:trPr>
          <w:trHeight w:val="343"/>
        </w:trPr>
        <w:tc>
          <w:tcPr>
            <w:tcW w:w="11660" w:type="dxa"/>
            <w:shd w:val="clear" w:color="auto" w:fill="auto"/>
          </w:tcPr>
          <w:p w14:paraId="6CF6DF20" w14:textId="1864ADED" w:rsidR="00BC3E59" w:rsidRPr="0085159E" w:rsidRDefault="00BC3E59" w:rsidP="00BC3E59">
            <w:pPr>
              <w:spacing w:after="0" w:line="240" w:lineRule="auto"/>
              <w:rPr>
                <w:rFonts w:ascii="Work Sans" w:eastAsia="Times New Roman" w:hAnsi="Work Sans" w:cstheme="majorHAnsi"/>
                <w:color w:val="000000" w:themeColor="text1"/>
                <w:sz w:val="20"/>
                <w:szCs w:val="20"/>
              </w:rPr>
            </w:pPr>
            <w:r w:rsidRPr="0085159E">
              <w:rPr>
                <w:rFonts w:ascii="Work Sans" w:eastAsia="Times New Roman" w:hAnsi="Work Sans" w:cstheme="majorHAnsi"/>
                <w:b/>
                <w:color w:val="000000" w:themeColor="text1"/>
                <w:sz w:val="20"/>
                <w:szCs w:val="20"/>
              </w:rPr>
              <w:t>Serious violence</w:t>
            </w:r>
            <w:r w:rsidRPr="0085159E">
              <w:rPr>
                <w:rFonts w:ascii="Work Sans" w:eastAsia="Times New Roman" w:hAnsi="Work Sans" w:cstheme="majorHAnsi"/>
                <w:color w:val="000000" w:themeColor="text1"/>
                <w:sz w:val="20"/>
                <w:szCs w:val="20"/>
              </w:rPr>
              <w:t xml:space="preserve">- all staff should know the indicators which may signal that pupils are at risk </w:t>
            </w:r>
            <w:r w:rsidR="009278E0" w:rsidRPr="0085159E">
              <w:rPr>
                <w:rFonts w:ascii="Work Sans" w:eastAsia="Times New Roman" w:hAnsi="Work Sans" w:cstheme="majorHAnsi"/>
                <w:color w:val="000000" w:themeColor="text1"/>
                <w:sz w:val="20"/>
                <w:szCs w:val="20"/>
              </w:rPr>
              <w:t>from or</w:t>
            </w:r>
            <w:r w:rsidRPr="0085159E">
              <w:rPr>
                <w:rFonts w:ascii="Work Sans" w:eastAsia="Times New Roman" w:hAnsi="Work Sans" w:cstheme="majorHAnsi"/>
                <w:color w:val="000000" w:themeColor="text1"/>
                <w:sz w:val="20"/>
                <w:szCs w:val="20"/>
              </w:rPr>
              <w:t xml:space="preserve"> are involved in serious violent crime. This includes sexual violence and harassment between pupils, both in </w:t>
            </w:r>
            <w:r w:rsidRPr="0085159E">
              <w:rPr>
                <w:rFonts w:ascii="Work Sans" w:eastAsia="Times New Roman" w:hAnsi="Work Sans" w:cstheme="majorHAnsi"/>
                <w:color w:val="000000" w:themeColor="text1"/>
                <w:sz w:val="20"/>
                <w:szCs w:val="20"/>
                <w:u w:val="single"/>
              </w:rPr>
              <w:t>and outside</w:t>
            </w:r>
            <w:r w:rsidRPr="0085159E">
              <w:rPr>
                <w:rFonts w:ascii="Work Sans" w:eastAsia="Times New Roman" w:hAnsi="Work Sans" w:cstheme="majorHAnsi"/>
                <w:color w:val="000000" w:themeColor="text1"/>
                <w:sz w:val="20"/>
                <w:szCs w:val="20"/>
              </w:rPr>
              <w:t xml:space="preserve"> school. </w:t>
            </w:r>
          </w:p>
        </w:tc>
        <w:tc>
          <w:tcPr>
            <w:tcW w:w="580" w:type="dxa"/>
            <w:shd w:val="clear" w:color="auto" w:fill="auto"/>
          </w:tcPr>
          <w:p w14:paraId="55DAC516" w14:textId="77777777" w:rsidR="00BC3E59" w:rsidRPr="0085159E" w:rsidRDefault="00BC3E59" w:rsidP="00BC3E59">
            <w:pPr>
              <w:spacing w:after="0" w:line="240" w:lineRule="auto"/>
              <w:rPr>
                <w:rFonts w:ascii="Work Sans" w:eastAsia="Times New Roman" w:hAnsi="Work Sans" w:cstheme="majorHAnsi"/>
                <w:sz w:val="20"/>
                <w:szCs w:val="20"/>
                <w:highlight w:val="lightGray"/>
                <w:lang w:eastAsia="en-GB"/>
              </w:rPr>
            </w:pPr>
          </w:p>
        </w:tc>
        <w:tc>
          <w:tcPr>
            <w:tcW w:w="2807" w:type="dxa"/>
          </w:tcPr>
          <w:p w14:paraId="44C7BD93" w14:textId="77777777" w:rsidR="00BC3E59" w:rsidRPr="0085159E" w:rsidRDefault="00BC3E59" w:rsidP="00BC3E59">
            <w:pPr>
              <w:spacing w:after="0" w:line="240" w:lineRule="auto"/>
              <w:rPr>
                <w:rFonts w:ascii="Work Sans" w:eastAsia="Times New Roman" w:hAnsi="Work Sans" w:cstheme="majorHAnsi"/>
                <w:sz w:val="20"/>
                <w:szCs w:val="20"/>
                <w:highlight w:val="lightGray"/>
                <w:lang w:eastAsia="en-GB"/>
              </w:rPr>
            </w:pPr>
          </w:p>
        </w:tc>
      </w:tr>
      <w:tr w:rsidR="00BC3E59" w:rsidRPr="0085159E" w14:paraId="023E29C8" w14:textId="77777777" w:rsidTr="00493BCD">
        <w:trPr>
          <w:trHeight w:val="343"/>
        </w:trPr>
        <w:tc>
          <w:tcPr>
            <w:tcW w:w="11660" w:type="dxa"/>
            <w:shd w:val="clear" w:color="auto" w:fill="auto"/>
          </w:tcPr>
          <w:p w14:paraId="1F4A9546" w14:textId="77777777" w:rsidR="00BC3E59" w:rsidRPr="0085159E" w:rsidRDefault="00BC3E59" w:rsidP="00BC3E59">
            <w:pPr>
              <w:spacing w:after="0" w:line="240" w:lineRule="auto"/>
              <w:rPr>
                <w:rFonts w:ascii="Work Sans" w:eastAsia="Times New Roman" w:hAnsi="Work Sans" w:cstheme="majorHAnsi"/>
                <w:b/>
                <w:color w:val="000000" w:themeColor="text1"/>
                <w:sz w:val="20"/>
                <w:szCs w:val="20"/>
              </w:rPr>
            </w:pPr>
            <w:proofErr w:type="spellStart"/>
            <w:r w:rsidRPr="0085159E">
              <w:rPr>
                <w:rFonts w:ascii="Work Sans" w:eastAsia="Times New Roman" w:hAnsi="Work Sans" w:cstheme="majorHAnsi"/>
                <w:b/>
                <w:color w:val="000000" w:themeColor="text1"/>
                <w:sz w:val="20"/>
                <w:szCs w:val="20"/>
              </w:rPr>
              <w:t>Upskirting</w:t>
            </w:r>
            <w:proofErr w:type="spellEnd"/>
            <w:r w:rsidRPr="0085159E">
              <w:rPr>
                <w:rFonts w:ascii="Work Sans" w:eastAsia="Times New Roman" w:hAnsi="Work Sans" w:cstheme="majorHAnsi"/>
                <w:b/>
                <w:color w:val="000000" w:themeColor="text1"/>
                <w:sz w:val="20"/>
                <w:szCs w:val="20"/>
              </w:rPr>
              <w:t xml:space="preserve">- </w:t>
            </w:r>
            <w:r w:rsidRPr="0085159E">
              <w:rPr>
                <w:rFonts w:ascii="Work Sans" w:eastAsia="Times New Roman" w:hAnsi="Work Sans" w:cstheme="majorHAnsi"/>
                <w:color w:val="000000" w:themeColor="text1"/>
                <w:sz w:val="20"/>
                <w:szCs w:val="20"/>
              </w:rPr>
              <w:t>staff need to know what this is, that it is a criminal offence, understand its impact and know how to report it</w:t>
            </w:r>
          </w:p>
        </w:tc>
        <w:tc>
          <w:tcPr>
            <w:tcW w:w="580" w:type="dxa"/>
            <w:shd w:val="clear" w:color="auto" w:fill="auto"/>
          </w:tcPr>
          <w:p w14:paraId="0B4D6803" w14:textId="77777777" w:rsidR="00BC3E59" w:rsidRPr="0085159E" w:rsidRDefault="00BC3E59" w:rsidP="00BC3E59">
            <w:pPr>
              <w:spacing w:after="0" w:line="240" w:lineRule="auto"/>
              <w:rPr>
                <w:rFonts w:ascii="Work Sans" w:eastAsia="Times New Roman" w:hAnsi="Work Sans" w:cstheme="majorHAnsi"/>
                <w:color w:val="000000" w:themeColor="text1"/>
                <w:sz w:val="20"/>
                <w:szCs w:val="20"/>
                <w:lang w:eastAsia="en-GB"/>
              </w:rPr>
            </w:pPr>
          </w:p>
        </w:tc>
        <w:tc>
          <w:tcPr>
            <w:tcW w:w="2807" w:type="dxa"/>
          </w:tcPr>
          <w:p w14:paraId="339BFCCE" w14:textId="77777777" w:rsidR="00BC3E59" w:rsidRPr="0085159E" w:rsidRDefault="00BC3E59" w:rsidP="00BC3E59">
            <w:pPr>
              <w:spacing w:after="0" w:line="240" w:lineRule="auto"/>
              <w:rPr>
                <w:rFonts w:ascii="Work Sans" w:eastAsia="Times New Roman" w:hAnsi="Work Sans" w:cstheme="majorHAnsi"/>
                <w:color w:val="000000" w:themeColor="text1"/>
                <w:sz w:val="20"/>
                <w:szCs w:val="20"/>
                <w:lang w:eastAsia="en-GB"/>
              </w:rPr>
            </w:pPr>
          </w:p>
        </w:tc>
      </w:tr>
      <w:tr w:rsidR="00BC3E59" w:rsidRPr="0085159E" w14:paraId="5CA9C7F3" w14:textId="77777777" w:rsidTr="00493BCD">
        <w:trPr>
          <w:trHeight w:val="343"/>
        </w:trPr>
        <w:tc>
          <w:tcPr>
            <w:tcW w:w="11660" w:type="dxa"/>
            <w:shd w:val="clear" w:color="auto" w:fill="auto"/>
          </w:tcPr>
          <w:p w14:paraId="25D580F3" w14:textId="77777777" w:rsidR="00BC3E59" w:rsidRPr="0085159E" w:rsidRDefault="00BC3E59" w:rsidP="00BC3E59">
            <w:pPr>
              <w:spacing w:after="0" w:line="240" w:lineRule="auto"/>
              <w:rPr>
                <w:rFonts w:ascii="Work Sans" w:eastAsia="Times New Roman" w:hAnsi="Work Sans" w:cstheme="majorHAnsi"/>
                <w:b/>
                <w:color w:val="000000" w:themeColor="text1"/>
                <w:sz w:val="20"/>
                <w:szCs w:val="20"/>
              </w:rPr>
            </w:pPr>
            <w:r w:rsidRPr="0085159E">
              <w:rPr>
                <w:rFonts w:ascii="Work Sans" w:eastAsia="Times New Roman" w:hAnsi="Work Sans" w:cstheme="majorHAnsi"/>
                <w:b/>
                <w:color w:val="000000" w:themeColor="text1"/>
                <w:sz w:val="20"/>
                <w:szCs w:val="20"/>
              </w:rPr>
              <w:t xml:space="preserve">The DSL and all staff understand, can </w:t>
            </w:r>
            <w:proofErr w:type="gramStart"/>
            <w:r w:rsidRPr="0085159E">
              <w:rPr>
                <w:rFonts w:ascii="Work Sans" w:eastAsia="Times New Roman" w:hAnsi="Work Sans" w:cstheme="majorHAnsi"/>
                <w:b/>
                <w:color w:val="000000" w:themeColor="text1"/>
                <w:sz w:val="20"/>
                <w:szCs w:val="20"/>
              </w:rPr>
              <w:t>identify</w:t>
            </w:r>
            <w:proofErr w:type="gramEnd"/>
            <w:r w:rsidRPr="0085159E">
              <w:rPr>
                <w:rFonts w:ascii="Work Sans" w:eastAsia="Times New Roman" w:hAnsi="Work Sans" w:cstheme="majorHAnsi"/>
                <w:b/>
                <w:color w:val="000000" w:themeColor="text1"/>
                <w:sz w:val="20"/>
                <w:szCs w:val="20"/>
              </w:rPr>
              <w:t xml:space="preserve"> and know the procedures related to:</w:t>
            </w:r>
          </w:p>
          <w:p w14:paraId="0AC0B2F7" w14:textId="77777777" w:rsidR="00BC3E59" w:rsidRPr="0085159E" w:rsidRDefault="00BC3E59" w:rsidP="00622CC4">
            <w:pPr>
              <w:pStyle w:val="ListParagraph"/>
              <w:numPr>
                <w:ilvl w:val="0"/>
                <w:numId w:val="36"/>
              </w:numPr>
              <w:ind w:left="317"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the additional vulnerabilities of SEND pupils relating to safeguarding and how barriers can be overcome?</w:t>
            </w:r>
          </w:p>
          <w:p w14:paraId="1D9E5931" w14:textId="77777777" w:rsidR="00BC3E59" w:rsidRPr="0085159E" w:rsidRDefault="00BC3E59" w:rsidP="00622CC4">
            <w:pPr>
              <w:pStyle w:val="ListParagraph"/>
              <w:numPr>
                <w:ilvl w:val="0"/>
                <w:numId w:val="36"/>
              </w:numPr>
              <w:ind w:left="317"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how to identify pupils who would benefit from Early Help?</w:t>
            </w:r>
          </w:p>
          <w:p w14:paraId="5ED06DC3" w14:textId="7A02B86C" w:rsidR="00BC3E59" w:rsidRPr="0085159E" w:rsidRDefault="00BC3E59" w:rsidP="00622CC4">
            <w:pPr>
              <w:pStyle w:val="ListParagraph"/>
              <w:numPr>
                <w:ilvl w:val="0"/>
                <w:numId w:val="36"/>
              </w:numPr>
              <w:ind w:left="317" w:hanging="283"/>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Procedures for reporting and types of child-on-child abuse? Honour-based violence? </w:t>
            </w:r>
          </w:p>
          <w:p w14:paraId="7D0FBE2F" w14:textId="77777777" w:rsidR="00BC3E59" w:rsidRPr="0085159E" w:rsidRDefault="00BC3E59" w:rsidP="00622CC4">
            <w:pPr>
              <w:pStyle w:val="ListParagraph"/>
              <w:numPr>
                <w:ilvl w:val="0"/>
                <w:numId w:val="36"/>
              </w:numPr>
              <w:ind w:left="317" w:hanging="283"/>
              <w:rPr>
                <w:rFonts w:ascii="Work Sans" w:hAnsi="Work Sans" w:cs="Tahoma"/>
                <w:color w:val="000000" w:themeColor="text1"/>
                <w:sz w:val="20"/>
                <w:szCs w:val="20"/>
              </w:rPr>
            </w:pPr>
            <w:r w:rsidRPr="0085159E">
              <w:rPr>
                <w:rFonts w:ascii="Work Sans" w:hAnsi="Work Sans" w:cstheme="majorHAnsi"/>
                <w:color w:val="000000" w:themeColor="text1"/>
                <w:sz w:val="20"/>
                <w:szCs w:val="20"/>
              </w:rPr>
              <w:t>Child Sexual Exploitation? Serious violence? Sexual violence and harassment?</w:t>
            </w:r>
          </w:p>
        </w:tc>
        <w:tc>
          <w:tcPr>
            <w:tcW w:w="580" w:type="dxa"/>
            <w:shd w:val="clear" w:color="auto" w:fill="auto"/>
          </w:tcPr>
          <w:p w14:paraId="600003F0"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c>
          <w:tcPr>
            <w:tcW w:w="2807" w:type="dxa"/>
          </w:tcPr>
          <w:p w14:paraId="7BA3F98E" w14:textId="77777777" w:rsidR="00BC3E59" w:rsidRPr="0085159E" w:rsidRDefault="00BC3E59" w:rsidP="00BC3E59">
            <w:pPr>
              <w:spacing w:after="0" w:line="240" w:lineRule="auto"/>
              <w:rPr>
                <w:rFonts w:ascii="Work Sans" w:eastAsia="Times New Roman" w:hAnsi="Work Sans" w:cs="Tahoma"/>
                <w:sz w:val="20"/>
                <w:szCs w:val="20"/>
                <w:highlight w:val="yellow"/>
                <w:lang w:eastAsia="en-GB"/>
              </w:rPr>
            </w:pPr>
          </w:p>
        </w:tc>
      </w:tr>
      <w:tr w:rsidR="00BC3E59" w:rsidRPr="0085159E" w14:paraId="58690F64" w14:textId="77777777" w:rsidTr="00493BCD">
        <w:trPr>
          <w:trHeight w:val="636"/>
        </w:trPr>
        <w:tc>
          <w:tcPr>
            <w:tcW w:w="11660" w:type="dxa"/>
            <w:shd w:val="clear" w:color="auto" w:fill="auto"/>
          </w:tcPr>
          <w:p w14:paraId="7868AFC8" w14:textId="77777777" w:rsidR="00BC3E59" w:rsidRPr="0085159E" w:rsidRDefault="00BC3E59" w:rsidP="00BC3E59">
            <w:pPr>
              <w:spacing w:after="0" w:line="240" w:lineRule="auto"/>
              <w:rPr>
                <w:rFonts w:ascii="Work Sans" w:eastAsia="Times New Roman" w:hAnsi="Work Sans" w:cstheme="majorHAnsi"/>
                <w:color w:val="000000" w:themeColor="text1"/>
                <w:sz w:val="20"/>
                <w:szCs w:val="20"/>
                <w:lang w:eastAsia="en-GB"/>
              </w:rPr>
            </w:pPr>
            <w:r w:rsidRPr="0085159E">
              <w:rPr>
                <w:rFonts w:ascii="Work Sans" w:eastAsia="Times New Roman" w:hAnsi="Work Sans" w:cstheme="majorHAnsi"/>
                <w:b/>
                <w:color w:val="000000" w:themeColor="text1"/>
                <w:sz w:val="20"/>
                <w:szCs w:val="20"/>
                <w:lang w:eastAsia="en-GB"/>
              </w:rPr>
              <w:lastRenderedPageBreak/>
              <w:t>Parents:</w:t>
            </w:r>
            <w:r w:rsidRPr="0085159E">
              <w:rPr>
                <w:rFonts w:ascii="Work Sans" w:eastAsia="Times New Roman" w:hAnsi="Work Sans" w:cstheme="majorHAnsi"/>
                <w:color w:val="000000" w:themeColor="text1"/>
                <w:sz w:val="20"/>
                <w:szCs w:val="20"/>
                <w:lang w:eastAsia="en-GB"/>
              </w:rPr>
              <w:t xml:space="preserve"> </w:t>
            </w:r>
          </w:p>
          <w:p w14:paraId="632C8B2F" w14:textId="77777777" w:rsidR="00BC3E59" w:rsidRPr="0085159E" w:rsidRDefault="00BC3E59" w:rsidP="000F2290">
            <w:pPr>
              <w:pStyle w:val="ListParagraph"/>
              <w:numPr>
                <w:ilvl w:val="0"/>
                <w:numId w:val="22"/>
              </w:numPr>
              <w:ind w:left="352" w:hanging="2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 xml:space="preserve">Are made aware of CP concerns and seek their consent unless doing so would increase the risk of actual harm to a child </w:t>
            </w:r>
          </w:p>
          <w:p w14:paraId="3EE469E8" w14:textId="77777777" w:rsidR="00BC3E59" w:rsidRPr="0085159E" w:rsidRDefault="00BC3E59" w:rsidP="000F2290">
            <w:pPr>
              <w:pStyle w:val="ListParagraph"/>
              <w:numPr>
                <w:ilvl w:val="0"/>
                <w:numId w:val="22"/>
              </w:numPr>
              <w:ind w:left="352" w:hanging="284"/>
              <w:rPr>
                <w:rFonts w:ascii="Work Sans" w:hAnsi="Work Sans" w:cstheme="majorHAnsi"/>
                <w:color w:val="000000" w:themeColor="text1"/>
                <w:sz w:val="20"/>
                <w:szCs w:val="20"/>
              </w:rPr>
            </w:pPr>
            <w:r w:rsidRPr="0085159E">
              <w:rPr>
                <w:rFonts w:ascii="Work Sans" w:hAnsi="Work Sans" w:cstheme="majorHAnsi"/>
                <w:color w:val="000000" w:themeColor="text1"/>
                <w:sz w:val="20"/>
                <w:szCs w:val="20"/>
              </w:rPr>
              <w:t>The school makes it clear to parents that it has a legal duty to refer any CP concerns to the relevant agencies. (Not statutory but effective in clarifying roles and responsibilities before any event occurs).</w:t>
            </w:r>
          </w:p>
        </w:tc>
        <w:tc>
          <w:tcPr>
            <w:tcW w:w="580" w:type="dxa"/>
            <w:shd w:val="clear" w:color="auto" w:fill="auto"/>
          </w:tcPr>
          <w:p w14:paraId="5BBFCF55"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c>
          <w:tcPr>
            <w:tcW w:w="2807" w:type="dxa"/>
          </w:tcPr>
          <w:p w14:paraId="6881D8DA"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r>
      <w:tr w:rsidR="00BC3E59" w:rsidRPr="0085159E" w14:paraId="5F5CDA6A" w14:textId="77777777" w:rsidTr="00493BCD">
        <w:trPr>
          <w:trHeight w:val="636"/>
        </w:trPr>
        <w:tc>
          <w:tcPr>
            <w:tcW w:w="11660" w:type="dxa"/>
            <w:shd w:val="clear" w:color="auto" w:fill="auto"/>
          </w:tcPr>
          <w:p w14:paraId="51805441" w14:textId="77777777" w:rsidR="00BC3E59" w:rsidRPr="0085159E" w:rsidRDefault="00BC3E59" w:rsidP="000F2290">
            <w:pPr>
              <w:spacing w:after="0" w:line="240" w:lineRule="auto"/>
              <w:rPr>
                <w:rFonts w:ascii="Work Sans" w:hAnsi="Work Sans" w:cstheme="majorHAnsi"/>
                <w:b/>
                <w:color w:val="000000" w:themeColor="text1"/>
                <w:sz w:val="20"/>
                <w:szCs w:val="20"/>
              </w:rPr>
            </w:pPr>
            <w:r w:rsidRPr="0085159E">
              <w:rPr>
                <w:rFonts w:ascii="Work Sans" w:hAnsi="Work Sans" w:cstheme="majorHAnsi"/>
                <w:b/>
                <w:color w:val="000000" w:themeColor="text1"/>
                <w:sz w:val="20"/>
                <w:szCs w:val="20"/>
              </w:rPr>
              <w:t>Home-schooling</w:t>
            </w:r>
          </w:p>
          <w:p w14:paraId="432D3527" w14:textId="24160D3E" w:rsidR="00BC3E59" w:rsidRPr="0085159E" w:rsidRDefault="006E07D4" w:rsidP="000F2290">
            <w:pPr>
              <w:shd w:val="clear" w:color="auto" w:fill="FFFFFF"/>
              <w:tabs>
                <w:tab w:val="left" w:pos="767"/>
              </w:tabs>
              <w:spacing w:line="240" w:lineRule="auto"/>
              <w:ind w:left="59"/>
              <w:contextualSpacing/>
              <w:rPr>
                <w:rFonts w:ascii="Work Sans" w:hAnsi="Work Sans" w:cstheme="majorHAnsi"/>
                <w:bCs/>
                <w:color w:val="FF0000"/>
                <w:sz w:val="20"/>
                <w:szCs w:val="20"/>
              </w:rPr>
            </w:pPr>
            <w:r w:rsidRPr="0085159E">
              <w:rPr>
                <w:rFonts w:ascii="Work Sans" w:hAnsi="Work Sans" w:cstheme="majorHAnsi"/>
                <w:bCs/>
                <w:color w:val="000000" w:themeColor="text1"/>
                <w:sz w:val="20"/>
                <w:szCs w:val="20"/>
              </w:rPr>
              <w:t>L</w:t>
            </w:r>
            <w:r w:rsidR="00BC3E59" w:rsidRPr="0085159E">
              <w:rPr>
                <w:rFonts w:ascii="Work Sans" w:hAnsi="Work Sans" w:cstheme="majorHAnsi"/>
                <w:bCs/>
                <w:color w:val="000000" w:themeColor="text1"/>
                <w:sz w:val="20"/>
                <w:szCs w:val="20"/>
              </w:rPr>
              <w:t>eaders work with other key professionals to meet with parents wherever possible before a final decision has been made to ensure that they have considered what in the best interests of each child (esp. if pupil has SEND)</w:t>
            </w:r>
          </w:p>
        </w:tc>
        <w:tc>
          <w:tcPr>
            <w:tcW w:w="580" w:type="dxa"/>
            <w:shd w:val="clear" w:color="auto" w:fill="auto"/>
          </w:tcPr>
          <w:p w14:paraId="385CF674"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c>
          <w:tcPr>
            <w:tcW w:w="2807" w:type="dxa"/>
          </w:tcPr>
          <w:p w14:paraId="61679F73" w14:textId="77777777" w:rsidR="00BC3E59" w:rsidRPr="0085159E" w:rsidRDefault="00BC3E59" w:rsidP="00BC3E59">
            <w:pPr>
              <w:spacing w:after="0" w:line="240" w:lineRule="auto"/>
              <w:rPr>
                <w:rFonts w:ascii="Work Sans" w:eastAsia="Times New Roman" w:hAnsi="Work Sans" w:cstheme="majorHAnsi"/>
                <w:sz w:val="20"/>
                <w:szCs w:val="20"/>
                <w:highlight w:val="yellow"/>
                <w:lang w:eastAsia="en-GB"/>
              </w:rPr>
            </w:pPr>
          </w:p>
        </w:tc>
      </w:tr>
    </w:tbl>
    <w:p w14:paraId="4D6D2CC8" w14:textId="72AF8230" w:rsidR="009B44CE" w:rsidRPr="003B56E1" w:rsidRDefault="00B6305C" w:rsidP="00B6305C">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 xml:space="preserve">   *Safeguarding Partners are: Social Care, </w:t>
      </w:r>
      <w:proofErr w:type="gramStart"/>
      <w:r w:rsidRPr="003B56E1">
        <w:rPr>
          <w:rFonts w:ascii="Work Sans" w:eastAsia="Times New Roman" w:hAnsi="Work Sans" w:cstheme="majorHAnsi"/>
          <w:szCs w:val="24"/>
          <w:lang w:eastAsia="en-GB"/>
        </w:rPr>
        <w:t>Health</w:t>
      </w:r>
      <w:proofErr w:type="gramEnd"/>
      <w:r w:rsidRPr="003B56E1">
        <w:rPr>
          <w:rFonts w:ascii="Work Sans" w:eastAsia="Times New Roman" w:hAnsi="Work Sans" w:cstheme="majorHAnsi"/>
          <w:szCs w:val="24"/>
          <w:lang w:eastAsia="en-GB"/>
        </w:rPr>
        <w:t xml:space="preserve"> and Police</w:t>
      </w:r>
    </w:p>
    <w:p w14:paraId="4C23344E" w14:textId="77777777" w:rsidR="00B6305C" w:rsidRPr="003B56E1" w:rsidRDefault="00B6305C" w:rsidP="00CE67AE">
      <w:pPr>
        <w:spacing w:after="0" w:line="240" w:lineRule="auto"/>
        <w:rPr>
          <w:rFonts w:ascii="Work Sans" w:hAnsi="Work Sans" w:cs="Tahoma"/>
          <w:b/>
          <w:sz w:val="16"/>
          <w:u w:val="single"/>
        </w:rPr>
      </w:pPr>
    </w:p>
    <w:p w14:paraId="0437AC8F" w14:textId="77777777" w:rsidR="000F2290" w:rsidRPr="003B56E1" w:rsidRDefault="00B95DFF" w:rsidP="00B95DFF">
      <w:pPr>
        <w:spacing w:after="0" w:line="240" w:lineRule="auto"/>
        <w:rPr>
          <w:rFonts w:ascii="Work Sans" w:eastAsia="Times New Roman" w:hAnsi="Work Sans" w:cstheme="majorHAnsi"/>
          <w:b/>
          <w:szCs w:val="24"/>
          <w:lang w:eastAsia="en-GB"/>
        </w:rPr>
      </w:pPr>
      <w:r w:rsidRPr="003B56E1">
        <w:rPr>
          <w:rFonts w:ascii="Work Sans" w:eastAsia="Times New Roman" w:hAnsi="Work Sans" w:cstheme="majorHAnsi"/>
          <w:b/>
          <w:szCs w:val="24"/>
          <w:lang w:eastAsia="en-GB"/>
        </w:rPr>
        <w:t xml:space="preserve">      </w:t>
      </w:r>
    </w:p>
    <w:p w14:paraId="511AD55D" w14:textId="77777777" w:rsidR="000F2290" w:rsidRDefault="000F2290" w:rsidP="00B95DFF">
      <w:pPr>
        <w:spacing w:after="0" w:line="240" w:lineRule="auto"/>
        <w:rPr>
          <w:rFonts w:ascii="Work Sans" w:eastAsia="Times New Roman" w:hAnsi="Work Sans" w:cstheme="majorHAnsi"/>
          <w:b/>
          <w:szCs w:val="24"/>
          <w:lang w:eastAsia="en-GB"/>
        </w:rPr>
      </w:pPr>
    </w:p>
    <w:p w14:paraId="391600B4" w14:textId="77777777" w:rsidR="00842909" w:rsidRDefault="00842909" w:rsidP="00B95DFF">
      <w:pPr>
        <w:spacing w:after="0" w:line="240" w:lineRule="auto"/>
        <w:rPr>
          <w:rFonts w:ascii="Work Sans" w:eastAsia="Times New Roman" w:hAnsi="Work Sans" w:cstheme="majorHAnsi"/>
          <w:b/>
          <w:szCs w:val="24"/>
          <w:lang w:eastAsia="en-GB"/>
        </w:rPr>
      </w:pPr>
    </w:p>
    <w:p w14:paraId="704B0571" w14:textId="77777777" w:rsidR="00842909" w:rsidRDefault="00842909" w:rsidP="00B95DFF">
      <w:pPr>
        <w:spacing w:after="0" w:line="240" w:lineRule="auto"/>
        <w:rPr>
          <w:rFonts w:ascii="Work Sans" w:eastAsia="Times New Roman" w:hAnsi="Work Sans" w:cstheme="majorHAnsi"/>
          <w:b/>
          <w:szCs w:val="24"/>
          <w:lang w:eastAsia="en-GB"/>
        </w:rPr>
      </w:pPr>
    </w:p>
    <w:p w14:paraId="2D61C24C" w14:textId="77777777" w:rsidR="00842909" w:rsidRDefault="00842909" w:rsidP="00B95DFF">
      <w:pPr>
        <w:spacing w:after="0" w:line="240" w:lineRule="auto"/>
        <w:rPr>
          <w:rFonts w:ascii="Work Sans" w:eastAsia="Times New Roman" w:hAnsi="Work Sans" w:cstheme="majorHAnsi"/>
          <w:b/>
          <w:szCs w:val="24"/>
          <w:lang w:eastAsia="en-GB"/>
        </w:rPr>
      </w:pPr>
    </w:p>
    <w:p w14:paraId="16B0B711" w14:textId="77777777" w:rsidR="00842909" w:rsidRDefault="00842909" w:rsidP="00B95DFF">
      <w:pPr>
        <w:spacing w:after="0" w:line="240" w:lineRule="auto"/>
        <w:rPr>
          <w:rFonts w:ascii="Work Sans" w:eastAsia="Times New Roman" w:hAnsi="Work Sans" w:cstheme="majorHAnsi"/>
          <w:b/>
          <w:szCs w:val="24"/>
          <w:lang w:eastAsia="en-GB"/>
        </w:rPr>
      </w:pPr>
    </w:p>
    <w:p w14:paraId="049F41F0" w14:textId="77777777" w:rsidR="00842909" w:rsidRDefault="00842909" w:rsidP="00B95DFF">
      <w:pPr>
        <w:spacing w:after="0" w:line="240" w:lineRule="auto"/>
        <w:rPr>
          <w:rFonts w:ascii="Work Sans" w:eastAsia="Times New Roman" w:hAnsi="Work Sans" w:cstheme="majorHAnsi"/>
          <w:b/>
          <w:szCs w:val="24"/>
          <w:lang w:eastAsia="en-GB"/>
        </w:rPr>
      </w:pPr>
    </w:p>
    <w:p w14:paraId="681FB60A" w14:textId="77777777" w:rsidR="00842909" w:rsidRDefault="00842909" w:rsidP="00B95DFF">
      <w:pPr>
        <w:spacing w:after="0" w:line="240" w:lineRule="auto"/>
        <w:rPr>
          <w:rFonts w:ascii="Work Sans" w:eastAsia="Times New Roman" w:hAnsi="Work Sans" w:cstheme="majorHAnsi"/>
          <w:b/>
          <w:szCs w:val="24"/>
          <w:lang w:eastAsia="en-GB"/>
        </w:rPr>
      </w:pPr>
    </w:p>
    <w:p w14:paraId="08A64267" w14:textId="77777777" w:rsidR="00842909" w:rsidRDefault="00842909" w:rsidP="00B95DFF">
      <w:pPr>
        <w:spacing w:after="0" w:line="240" w:lineRule="auto"/>
        <w:rPr>
          <w:rFonts w:ascii="Work Sans" w:eastAsia="Times New Roman" w:hAnsi="Work Sans" w:cstheme="majorHAnsi"/>
          <w:b/>
          <w:szCs w:val="24"/>
          <w:lang w:eastAsia="en-GB"/>
        </w:rPr>
      </w:pPr>
    </w:p>
    <w:p w14:paraId="6A273E4F" w14:textId="77777777" w:rsidR="00842909" w:rsidRDefault="00842909" w:rsidP="00B95DFF">
      <w:pPr>
        <w:spacing w:after="0" w:line="240" w:lineRule="auto"/>
        <w:rPr>
          <w:rFonts w:ascii="Work Sans" w:eastAsia="Times New Roman" w:hAnsi="Work Sans" w:cstheme="majorHAnsi"/>
          <w:b/>
          <w:szCs w:val="24"/>
          <w:lang w:eastAsia="en-GB"/>
        </w:rPr>
      </w:pPr>
    </w:p>
    <w:p w14:paraId="322DCE07" w14:textId="77777777" w:rsidR="00842909" w:rsidRDefault="00842909" w:rsidP="00B95DFF">
      <w:pPr>
        <w:spacing w:after="0" w:line="240" w:lineRule="auto"/>
        <w:rPr>
          <w:rFonts w:ascii="Work Sans" w:eastAsia="Times New Roman" w:hAnsi="Work Sans" w:cstheme="majorHAnsi"/>
          <w:b/>
          <w:szCs w:val="24"/>
          <w:lang w:eastAsia="en-GB"/>
        </w:rPr>
      </w:pPr>
    </w:p>
    <w:p w14:paraId="67AC5508" w14:textId="77777777" w:rsidR="00842909" w:rsidRDefault="00842909" w:rsidP="00B95DFF">
      <w:pPr>
        <w:spacing w:after="0" w:line="240" w:lineRule="auto"/>
        <w:rPr>
          <w:rFonts w:ascii="Work Sans" w:eastAsia="Times New Roman" w:hAnsi="Work Sans" w:cstheme="majorHAnsi"/>
          <w:b/>
          <w:szCs w:val="24"/>
          <w:lang w:eastAsia="en-GB"/>
        </w:rPr>
      </w:pPr>
    </w:p>
    <w:p w14:paraId="1399AD5A" w14:textId="77777777" w:rsidR="00842909" w:rsidRDefault="00842909" w:rsidP="00B95DFF">
      <w:pPr>
        <w:spacing w:after="0" w:line="240" w:lineRule="auto"/>
        <w:rPr>
          <w:rFonts w:ascii="Work Sans" w:eastAsia="Times New Roman" w:hAnsi="Work Sans" w:cstheme="majorHAnsi"/>
          <w:b/>
          <w:szCs w:val="24"/>
          <w:lang w:eastAsia="en-GB"/>
        </w:rPr>
      </w:pPr>
    </w:p>
    <w:p w14:paraId="42E7A558" w14:textId="77777777" w:rsidR="00842909" w:rsidRDefault="00842909" w:rsidP="00B95DFF">
      <w:pPr>
        <w:spacing w:after="0" w:line="240" w:lineRule="auto"/>
        <w:rPr>
          <w:rFonts w:ascii="Work Sans" w:eastAsia="Times New Roman" w:hAnsi="Work Sans" w:cstheme="majorHAnsi"/>
          <w:b/>
          <w:szCs w:val="24"/>
          <w:lang w:eastAsia="en-GB"/>
        </w:rPr>
      </w:pPr>
    </w:p>
    <w:p w14:paraId="7A1E580E" w14:textId="77777777" w:rsidR="00842909" w:rsidRDefault="00842909" w:rsidP="00B95DFF">
      <w:pPr>
        <w:spacing w:after="0" w:line="240" w:lineRule="auto"/>
        <w:rPr>
          <w:rFonts w:ascii="Work Sans" w:eastAsia="Times New Roman" w:hAnsi="Work Sans" w:cstheme="majorHAnsi"/>
          <w:b/>
          <w:szCs w:val="24"/>
          <w:lang w:eastAsia="en-GB"/>
        </w:rPr>
      </w:pPr>
    </w:p>
    <w:p w14:paraId="1E379414" w14:textId="77777777" w:rsidR="00842909" w:rsidRDefault="00842909" w:rsidP="00B95DFF">
      <w:pPr>
        <w:spacing w:after="0" w:line="240" w:lineRule="auto"/>
        <w:rPr>
          <w:rFonts w:ascii="Work Sans" w:eastAsia="Times New Roman" w:hAnsi="Work Sans" w:cstheme="majorHAnsi"/>
          <w:b/>
          <w:szCs w:val="24"/>
          <w:lang w:eastAsia="en-GB"/>
        </w:rPr>
      </w:pPr>
    </w:p>
    <w:p w14:paraId="77436E3D" w14:textId="77777777" w:rsidR="00842909" w:rsidRDefault="00842909" w:rsidP="00B95DFF">
      <w:pPr>
        <w:spacing w:after="0" w:line="240" w:lineRule="auto"/>
        <w:rPr>
          <w:rFonts w:ascii="Work Sans" w:eastAsia="Times New Roman" w:hAnsi="Work Sans" w:cstheme="majorHAnsi"/>
          <w:b/>
          <w:szCs w:val="24"/>
          <w:lang w:eastAsia="en-GB"/>
        </w:rPr>
      </w:pPr>
    </w:p>
    <w:p w14:paraId="3663990A" w14:textId="77777777" w:rsidR="00842909" w:rsidRDefault="00842909" w:rsidP="00B95DFF">
      <w:pPr>
        <w:spacing w:after="0" w:line="240" w:lineRule="auto"/>
        <w:rPr>
          <w:rFonts w:ascii="Work Sans" w:eastAsia="Times New Roman" w:hAnsi="Work Sans" w:cstheme="majorHAnsi"/>
          <w:b/>
          <w:szCs w:val="24"/>
          <w:lang w:eastAsia="en-GB"/>
        </w:rPr>
      </w:pPr>
    </w:p>
    <w:p w14:paraId="6FD0D65F" w14:textId="77777777" w:rsidR="00842909" w:rsidRDefault="00842909" w:rsidP="00B95DFF">
      <w:pPr>
        <w:spacing w:after="0" w:line="240" w:lineRule="auto"/>
        <w:rPr>
          <w:rFonts w:ascii="Work Sans" w:eastAsia="Times New Roman" w:hAnsi="Work Sans" w:cstheme="majorHAnsi"/>
          <w:b/>
          <w:szCs w:val="24"/>
          <w:lang w:eastAsia="en-GB"/>
        </w:rPr>
      </w:pPr>
    </w:p>
    <w:p w14:paraId="22D105E2" w14:textId="77777777" w:rsidR="00842909" w:rsidRDefault="00842909" w:rsidP="00B95DFF">
      <w:pPr>
        <w:spacing w:after="0" w:line="240" w:lineRule="auto"/>
        <w:rPr>
          <w:rFonts w:ascii="Work Sans" w:eastAsia="Times New Roman" w:hAnsi="Work Sans" w:cstheme="majorHAnsi"/>
          <w:b/>
          <w:szCs w:val="24"/>
          <w:lang w:eastAsia="en-GB"/>
        </w:rPr>
      </w:pPr>
    </w:p>
    <w:p w14:paraId="49B19349" w14:textId="77777777" w:rsidR="00842909" w:rsidRDefault="00842909" w:rsidP="00B95DFF">
      <w:pPr>
        <w:spacing w:after="0" w:line="240" w:lineRule="auto"/>
        <w:rPr>
          <w:rFonts w:ascii="Work Sans" w:eastAsia="Times New Roman" w:hAnsi="Work Sans" w:cstheme="majorHAnsi"/>
          <w:b/>
          <w:szCs w:val="24"/>
          <w:lang w:eastAsia="en-GB"/>
        </w:rPr>
      </w:pPr>
    </w:p>
    <w:p w14:paraId="1F66344F" w14:textId="77777777" w:rsidR="00842909" w:rsidRDefault="00842909" w:rsidP="00B95DFF">
      <w:pPr>
        <w:spacing w:after="0" w:line="240" w:lineRule="auto"/>
        <w:rPr>
          <w:rFonts w:ascii="Work Sans" w:eastAsia="Times New Roman" w:hAnsi="Work Sans" w:cstheme="majorHAnsi"/>
          <w:b/>
          <w:szCs w:val="24"/>
          <w:lang w:eastAsia="en-GB"/>
        </w:rPr>
      </w:pPr>
    </w:p>
    <w:p w14:paraId="024A016D" w14:textId="77777777" w:rsidR="00842909" w:rsidRDefault="00842909" w:rsidP="00B95DFF">
      <w:pPr>
        <w:spacing w:after="0" w:line="240" w:lineRule="auto"/>
        <w:rPr>
          <w:rFonts w:ascii="Work Sans" w:eastAsia="Times New Roman" w:hAnsi="Work Sans" w:cstheme="majorHAnsi"/>
          <w:b/>
          <w:szCs w:val="24"/>
          <w:lang w:eastAsia="en-GB"/>
        </w:rPr>
      </w:pPr>
    </w:p>
    <w:p w14:paraId="6F6B33DD" w14:textId="77777777" w:rsidR="00842909" w:rsidRDefault="00842909" w:rsidP="00B95DFF">
      <w:pPr>
        <w:spacing w:after="0" w:line="240" w:lineRule="auto"/>
        <w:rPr>
          <w:rFonts w:ascii="Work Sans" w:eastAsia="Times New Roman" w:hAnsi="Work Sans" w:cstheme="majorHAnsi"/>
          <w:b/>
          <w:szCs w:val="24"/>
          <w:lang w:eastAsia="en-GB"/>
        </w:rPr>
      </w:pPr>
    </w:p>
    <w:p w14:paraId="3790B9A9" w14:textId="77777777" w:rsidR="00B52130" w:rsidRDefault="00B52130" w:rsidP="00B95DFF">
      <w:pPr>
        <w:spacing w:after="0" w:line="240" w:lineRule="auto"/>
        <w:rPr>
          <w:rFonts w:ascii="Work Sans" w:eastAsia="Times New Roman" w:hAnsi="Work Sans" w:cstheme="majorHAnsi"/>
          <w:b/>
          <w:szCs w:val="24"/>
          <w:lang w:eastAsia="en-GB"/>
        </w:rPr>
      </w:pPr>
    </w:p>
    <w:p w14:paraId="1FE2FB96" w14:textId="77777777" w:rsidR="00B52130" w:rsidRDefault="00B52130" w:rsidP="00B95DFF">
      <w:pPr>
        <w:spacing w:after="0" w:line="240" w:lineRule="auto"/>
        <w:rPr>
          <w:rFonts w:ascii="Work Sans" w:eastAsia="Times New Roman" w:hAnsi="Work Sans" w:cstheme="majorHAnsi"/>
          <w:b/>
          <w:szCs w:val="24"/>
          <w:lang w:eastAsia="en-GB"/>
        </w:rPr>
      </w:pPr>
    </w:p>
    <w:p w14:paraId="1363AE4B" w14:textId="77777777" w:rsidR="00B52130" w:rsidRDefault="00B52130" w:rsidP="00B95DFF">
      <w:pPr>
        <w:spacing w:after="0" w:line="240" w:lineRule="auto"/>
        <w:rPr>
          <w:rFonts w:ascii="Work Sans" w:eastAsia="Times New Roman" w:hAnsi="Work Sans" w:cstheme="majorHAnsi"/>
          <w:b/>
          <w:szCs w:val="24"/>
          <w:lang w:eastAsia="en-GB"/>
        </w:rPr>
      </w:pPr>
    </w:p>
    <w:p w14:paraId="7BDC6F8E" w14:textId="77777777" w:rsidR="00842909" w:rsidRDefault="00842909" w:rsidP="00B95DFF">
      <w:pPr>
        <w:spacing w:after="0" w:line="240" w:lineRule="auto"/>
        <w:rPr>
          <w:rFonts w:ascii="Work Sans" w:eastAsia="Times New Roman" w:hAnsi="Work Sans" w:cstheme="majorHAnsi"/>
          <w:b/>
          <w:szCs w:val="24"/>
          <w:lang w:eastAsia="en-GB"/>
        </w:rPr>
      </w:pPr>
    </w:p>
    <w:p w14:paraId="5D5FBB6B" w14:textId="77777777" w:rsidR="00842909" w:rsidRPr="003B56E1" w:rsidRDefault="00842909" w:rsidP="00B95DFF">
      <w:pPr>
        <w:spacing w:after="0" w:line="240" w:lineRule="auto"/>
        <w:rPr>
          <w:rFonts w:ascii="Work Sans" w:eastAsia="Times New Roman" w:hAnsi="Work Sans" w:cstheme="majorHAnsi"/>
          <w:b/>
          <w:szCs w:val="24"/>
          <w:lang w:eastAsia="en-GB"/>
        </w:rPr>
      </w:pPr>
    </w:p>
    <w:p w14:paraId="69DE7C51" w14:textId="08F151B1" w:rsidR="00B95DFF" w:rsidRPr="00842909" w:rsidRDefault="000F2290" w:rsidP="00B95DFF">
      <w:pPr>
        <w:spacing w:after="0" w:line="240" w:lineRule="auto"/>
        <w:rPr>
          <w:rFonts w:ascii="Work Sans" w:eastAsia="Times New Roman" w:hAnsi="Work Sans" w:cstheme="majorHAnsi"/>
          <w:color w:val="5B315C"/>
          <w:szCs w:val="24"/>
          <w:lang w:eastAsia="en-GB"/>
        </w:rPr>
      </w:pPr>
      <w:r w:rsidRPr="00842909">
        <w:rPr>
          <w:rFonts w:ascii="Work Sans" w:eastAsia="Times New Roman" w:hAnsi="Work Sans" w:cstheme="majorHAnsi"/>
          <w:b/>
          <w:color w:val="5B315C"/>
          <w:szCs w:val="24"/>
          <w:lang w:eastAsia="en-GB"/>
        </w:rPr>
        <w:lastRenderedPageBreak/>
        <w:t xml:space="preserve">   </w:t>
      </w:r>
      <w:r w:rsidR="0085159E" w:rsidRPr="00842909">
        <w:rPr>
          <w:rFonts w:ascii="Work Sans" w:eastAsia="Times New Roman" w:hAnsi="Work Sans" w:cstheme="majorHAnsi"/>
          <w:b/>
          <w:color w:val="5B315C"/>
          <w:szCs w:val="24"/>
          <w:lang w:eastAsia="en-GB"/>
        </w:rPr>
        <w:t xml:space="preserve"> </w:t>
      </w:r>
      <w:r w:rsidR="00B95DFF" w:rsidRPr="00687F0B">
        <w:rPr>
          <w:rFonts w:ascii="Work Sans" w:eastAsia="Times New Roman" w:hAnsi="Work Sans" w:cstheme="majorHAnsi"/>
          <w:b/>
          <w:color w:val="5B315C"/>
          <w:sz w:val="24"/>
          <w:szCs w:val="28"/>
          <w:lang w:eastAsia="en-GB"/>
        </w:rPr>
        <w:t xml:space="preserve">RECORD KEEPING IN RELATION TO SAFEGUARDING CP/CIN/Vulnerable pupils                                                                                                 </w:t>
      </w:r>
    </w:p>
    <w:p w14:paraId="17541CAD" w14:textId="77777777" w:rsidR="00B95DFF" w:rsidRPr="003B56E1" w:rsidRDefault="00B95DFF" w:rsidP="00B95DFF">
      <w:pPr>
        <w:spacing w:after="0" w:line="240" w:lineRule="auto"/>
        <w:rPr>
          <w:rFonts w:ascii="Work Sans" w:eastAsia="Times New Roman" w:hAnsi="Work Sans" w:cs="Tahoma"/>
          <w:b/>
          <w:sz w:val="10"/>
          <w:szCs w:val="10"/>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0"/>
        <w:gridCol w:w="1417"/>
      </w:tblGrid>
      <w:tr w:rsidR="00D003B1" w:rsidRPr="003B56E1" w14:paraId="770A6540" w14:textId="77777777" w:rsidTr="00842909">
        <w:tc>
          <w:tcPr>
            <w:tcW w:w="13070" w:type="dxa"/>
            <w:shd w:val="clear" w:color="auto" w:fill="auto"/>
          </w:tcPr>
          <w:p w14:paraId="10DCC5E2" w14:textId="75576B0F" w:rsidR="00D003B1" w:rsidRPr="003B56E1" w:rsidRDefault="00D003B1" w:rsidP="006117E5">
            <w:pPr>
              <w:spacing w:after="0" w:line="240" w:lineRule="auto"/>
              <w:rPr>
                <w:rFonts w:ascii="Work Sans" w:eastAsia="Times New Roman" w:hAnsi="Work Sans" w:cstheme="majorHAnsi"/>
                <w:b/>
                <w:color w:val="000000" w:themeColor="text1"/>
                <w:sz w:val="20"/>
                <w:szCs w:val="20"/>
                <w:lang w:eastAsia="en-GB"/>
              </w:rPr>
            </w:pPr>
            <w:r w:rsidRPr="003B56E1">
              <w:rPr>
                <w:rFonts w:ascii="Work Sans" w:eastAsia="Times New Roman" w:hAnsi="Work Sans" w:cstheme="majorHAnsi"/>
                <w:b/>
                <w:color w:val="000000" w:themeColor="text1"/>
                <w:sz w:val="20"/>
                <w:szCs w:val="20"/>
                <w:lang w:eastAsia="en-GB"/>
              </w:rPr>
              <w:t xml:space="preserve">All concerns, discussions and decisions made, and the reasons for these decisions*, are recorded in writing para 68 </w:t>
            </w:r>
            <w:proofErr w:type="spellStart"/>
            <w:r w:rsidRPr="003B56E1">
              <w:rPr>
                <w:rFonts w:ascii="Work Sans" w:eastAsia="Times New Roman" w:hAnsi="Work Sans" w:cstheme="majorHAnsi"/>
                <w:b/>
                <w:color w:val="000000" w:themeColor="text1"/>
                <w:sz w:val="20"/>
                <w:szCs w:val="20"/>
                <w:lang w:eastAsia="en-GB"/>
              </w:rPr>
              <w:t>KCSiE</w:t>
            </w:r>
            <w:proofErr w:type="spellEnd"/>
          </w:p>
          <w:p w14:paraId="7479F788" w14:textId="77777777" w:rsidR="00842909" w:rsidRDefault="00D003B1" w:rsidP="00842909">
            <w:pPr>
              <w:spacing w:after="0" w:line="240" w:lineRule="auto"/>
              <w:rPr>
                <w:rFonts w:ascii="Work Sans" w:eastAsia="Times New Roman" w:hAnsi="Work Sans" w:cstheme="majorHAnsi"/>
                <w:sz w:val="20"/>
                <w:szCs w:val="20"/>
                <w:lang w:eastAsia="en-GB"/>
              </w:rPr>
            </w:pPr>
            <w:r w:rsidRPr="003B56E1">
              <w:rPr>
                <w:rFonts w:ascii="Work Sans" w:eastAsia="Times New Roman" w:hAnsi="Work Sans" w:cstheme="majorHAnsi"/>
                <w:b/>
                <w:color w:val="FF0000"/>
                <w:sz w:val="20"/>
                <w:szCs w:val="20"/>
                <w:u w:val="single"/>
                <w:lang w:eastAsia="en-GB"/>
              </w:rPr>
              <w:t>Records should be completed asap after an event</w:t>
            </w:r>
            <w:r w:rsidRPr="003B56E1">
              <w:rPr>
                <w:rFonts w:ascii="Work Sans" w:eastAsia="Times New Roman" w:hAnsi="Work Sans" w:cstheme="majorHAnsi"/>
                <w:color w:val="FF0000"/>
                <w:sz w:val="20"/>
                <w:szCs w:val="20"/>
                <w:u w:val="single"/>
                <w:lang w:eastAsia="en-GB"/>
              </w:rPr>
              <w:t>. It is good practice to keep concerns and referrals in a separate child protection file for each child.</w:t>
            </w:r>
            <w:r w:rsidRPr="003B56E1">
              <w:rPr>
                <w:rFonts w:ascii="Work Sans" w:eastAsia="Times New Roman" w:hAnsi="Work Sans" w:cstheme="majorHAnsi"/>
                <w:sz w:val="20"/>
                <w:szCs w:val="20"/>
                <w:lang w:eastAsia="en-GB"/>
              </w:rPr>
              <w:t xml:space="preserve"> </w:t>
            </w:r>
          </w:p>
          <w:p w14:paraId="1B4FAE73" w14:textId="3D90BB9B" w:rsidR="00D003B1" w:rsidRPr="00842909" w:rsidRDefault="00D003B1" w:rsidP="00842909">
            <w:pPr>
              <w:pStyle w:val="ListParagraph"/>
              <w:numPr>
                <w:ilvl w:val="0"/>
                <w:numId w:val="146"/>
              </w:numPr>
              <w:ind w:left="483" w:hanging="284"/>
              <w:rPr>
                <w:rFonts w:ascii="Work Sans" w:hAnsi="Work Sans" w:cstheme="majorHAnsi"/>
                <w:sz w:val="20"/>
                <w:szCs w:val="20"/>
              </w:rPr>
            </w:pPr>
            <w:r w:rsidRPr="00842909">
              <w:rPr>
                <w:rFonts w:ascii="Work Sans" w:hAnsi="Work Sans" w:cstheme="majorHAnsi"/>
                <w:sz w:val="20"/>
                <w:szCs w:val="20"/>
              </w:rPr>
              <w:t xml:space="preserve">Written records and referrals from staff should include a </w:t>
            </w:r>
            <w:r w:rsidRPr="00842909">
              <w:rPr>
                <w:rFonts w:ascii="Work Sans" w:hAnsi="Work Sans" w:cstheme="majorHAnsi"/>
                <w:sz w:val="20"/>
                <w:szCs w:val="20"/>
                <w:u w:val="single"/>
              </w:rPr>
              <w:t>clear and comprehensive summary</w:t>
            </w:r>
            <w:r w:rsidRPr="00842909">
              <w:rPr>
                <w:rFonts w:ascii="Work Sans" w:hAnsi="Work Sans" w:cstheme="majorHAnsi"/>
                <w:sz w:val="20"/>
                <w:szCs w:val="20"/>
              </w:rPr>
              <w:t xml:space="preserve"> of the concern </w:t>
            </w:r>
            <w:r w:rsidRPr="00842909">
              <w:rPr>
                <w:rFonts w:ascii="Work Sans" w:hAnsi="Work Sans" w:cstheme="majorHAnsi"/>
                <w:sz w:val="20"/>
                <w:szCs w:val="20"/>
                <w:u w:val="single"/>
              </w:rPr>
              <w:t>including the time, date and who was present. They should include the voice of the child and should distinguish between fact and opinion</w:t>
            </w:r>
            <w:r w:rsidRPr="00842909">
              <w:rPr>
                <w:rFonts w:ascii="Work Sans" w:hAnsi="Work Sans" w:cstheme="majorHAnsi"/>
                <w:sz w:val="20"/>
                <w:szCs w:val="20"/>
              </w:rPr>
              <w:t xml:space="preserve">. They should also record </w:t>
            </w:r>
            <w:r w:rsidRPr="00842909">
              <w:rPr>
                <w:rFonts w:ascii="Work Sans" w:hAnsi="Work Sans" w:cstheme="majorHAnsi"/>
                <w:sz w:val="20"/>
                <w:szCs w:val="20"/>
                <w:u w:val="single"/>
              </w:rPr>
              <w:t>how the concern was followed up</w:t>
            </w:r>
            <w:r w:rsidRPr="00842909">
              <w:rPr>
                <w:rFonts w:ascii="Work Sans" w:hAnsi="Work Sans" w:cstheme="majorHAnsi"/>
                <w:sz w:val="20"/>
                <w:szCs w:val="20"/>
              </w:rPr>
              <w:t xml:space="preserve"> and resolved, </w:t>
            </w:r>
            <w:r w:rsidRPr="00842909">
              <w:rPr>
                <w:rFonts w:ascii="Work Sans" w:hAnsi="Work Sans" w:cstheme="majorHAnsi"/>
                <w:sz w:val="20"/>
                <w:szCs w:val="20"/>
                <w:u w:val="single"/>
              </w:rPr>
              <w:t xml:space="preserve">actions </w:t>
            </w:r>
            <w:proofErr w:type="gramStart"/>
            <w:r w:rsidRPr="00842909">
              <w:rPr>
                <w:rFonts w:ascii="Work Sans" w:hAnsi="Work Sans" w:cstheme="majorHAnsi"/>
                <w:sz w:val="20"/>
                <w:szCs w:val="20"/>
                <w:u w:val="single"/>
              </w:rPr>
              <w:t>taken</w:t>
            </w:r>
            <w:proofErr w:type="gramEnd"/>
            <w:r w:rsidRPr="00842909">
              <w:rPr>
                <w:rFonts w:ascii="Work Sans" w:hAnsi="Work Sans" w:cstheme="majorHAnsi"/>
                <w:sz w:val="20"/>
                <w:szCs w:val="20"/>
              </w:rPr>
              <w:t xml:space="preserve"> and </w:t>
            </w:r>
            <w:r w:rsidRPr="00842909">
              <w:rPr>
                <w:rFonts w:ascii="Work Sans" w:hAnsi="Work Sans" w:cstheme="majorHAnsi"/>
                <w:sz w:val="20"/>
                <w:szCs w:val="20"/>
                <w:u w:val="single"/>
              </w:rPr>
              <w:t>decisions reached</w:t>
            </w:r>
            <w:r w:rsidRPr="00842909">
              <w:rPr>
                <w:rFonts w:ascii="Work Sans" w:hAnsi="Work Sans" w:cstheme="majorHAnsi"/>
                <w:sz w:val="20"/>
                <w:szCs w:val="20"/>
              </w:rPr>
              <w:t xml:space="preserve"> (outcome) </w:t>
            </w:r>
          </w:p>
          <w:p w14:paraId="5AE41FC8" w14:textId="77777777" w:rsidR="00D003B1" w:rsidRPr="003B56E1" w:rsidRDefault="00D003B1" w:rsidP="00622CC4">
            <w:pPr>
              <w:pStyle w:val="ListParagraph"/>
              <w:numPr>
                <w:ilvl w:val="0"/>
                <w:numId w:val="71"/>
              </w:numPr>
              <w:ind w:left="487"/>
              <w:rPr>
                <w:rFonts w:ascii="Work Sans" w:hAnsi="Work Sans" w:cstheme="majorHAnsi"/>
                <w:sz w:val="20"/>
                <w:szCs w:val="20"/>
              </w:rPr>
            </w:pPr>
            <w:r w:rsidRPr="003B56E1">
              <w:rPr>
                <w:rFonts w:ascii="Work Sans" w:hAnsi="Work Sans" w:cstheme="majorHAnsi"/>
                <w:color w:val="000000" w:themeColor="text1"/>
                <w:sz w:val="20"/>
                <w:szCs w:val="20"/>
              </w:rPr>
              <w:t xml:space="preserve">There is a clear, concise chronology </w:t>
            </w:r>
            <w:r w:rsidRPr="003B56E1">
              <w:rPr>
                <w:rFonts w:ascii="Work Sans" w:hAnsi="Work Sans" w:cstheme="majorHAnsi"/>
                <w:sz w:val="20"/>
                <w:szCs w:val="20"/>
              </w:rPr>
              <w:t xml:space="preserve">of each of the above* which notes appropriate contact details and shows separate events, actions, </w:t>
            </w:r>
            <w:proofErr w:type="gramStart"/>
            <w:r w:rsidRPr="003B56E1">
              <w:rPr>
                <w:rFonts w:ascii="Work Sans" w:hAnsi="Work Sans" w:cstheme="majorHAnsi"/>
                <w:sz w:val="20"/>
                <w:szCs w:val="20"/>
              </w:rPr>
              <w:t>date</w:t>
            </w:r>
            <w:proofErr w:type="gramEnd"/>
            <w:r w:rsidRPr="003B56E1">
              <w:rPr>
                <w:rFonts w:ascii="Work Sans" w:hAnsi="Work Sans" w:cstheme="majorHAnsi"/>
                <w:sz w:val="20"/>
                <w:szCs w:val="20"/>
              </w:rPr>
              <w:t xml:space="preserve"> and time. It indicates that appropriate swift action (including evidence of referrals to the LA and attendance at inter-agency meetings and conferences) is taken to protect pupils from further harm. </w:t>
            </w:r>
          </w:p>
          <w:p w14:paraId="7CA43539" w14:textId="30BB1562" w:rsidR="00D003B1" w:rsidRPr="003B56E1" w:rsidRDefault="00D003B1" w:rsidP="00622CC4">
            <w:pPr>
              <w:pStyle w:val="ListParagraph"/>
              <w:numPr>
                <w:ilvl w:val="0"/>
                <w:numId w:val="71"/>
              </w:numPr>
              <w:ind w:left="487"/>
              <w:rPr>
                <w:rFonts w:ascii="Work Sans" w:hAnsi="Work Sans" w:cstheme="majorHAnsi"/>
                <w:sz w:val="20"/>
                <w:szCs w:val="20"/>
              </w:rPr>
            </w:pPr>
            <w:proofErr w:type="gramStart"/>
            <w:r w:rsidRPr="003B56E1">
              <w:rPr>
                <w:rFonts w:ascii="Work Sans" w:hAnsi="Work Sans" w:cstheme="majorHAnsi"/>
                <w:color w:val="000000" w:themeColor="text1"/>
                <w:sz w:val="20"/>
                <w:szCs w:val="20"/>
              </w:rPr>
              <w:t>It is clear that the</w:t>
            </w:r>
            <w:proofErr w:type="gramEnd"/>
            <w:r w:rsidRPr="003B56E1">
              <w:rPr>
                <w:rFonts w:ascii="Work Sans" w:hAnsi="Work Sans" w:cstheme="majorHAnsi"/>
                <w:color w:val="000000" w:themeColor="text1"/>
                <w:sz w:val="20"/>
                <w:szCs w:val="20"/>
              </w:rPr>
              <w:t xml:space="preserve"> views of the child (where appropriate) and being listened to and has been recorded.</w:t>
            </w:r>
          </w:p>
          <w:p w14:paraId="69D44663" w14:textId="77777777" w:rsidR="00D003B1" w:rsidRPr="003B56E1" w:rsidRDefault="00D003B1" w:rsidP="00622CC4">
            <w:pPr>
              <w:pStyle w:val="ListParagraph"/>
              <w:numPr>
                <w:ilvl w:val="0"/>
                <w:numId w:val="71"/>
              </w:numPr>
              <w:ind w:left="487"/>
              <w:rPr>
                <w:rFonts w:ascii="Work Sans" w:hAnsi="Work Sans" w:cstheme="majorHAnsi"/>
                <w:sz w:val="20"/>
                <w:szCs w:val="20"/>
              </w:rPr>
            </w:pPr>
            <w:r w:rsidRPr="003B56E1">
              <w:rPr>
                <w:rFonts w:ascii="Work Sans" w:hAnsi="Work Sans" w:cstheme="majorHAnsi"/>
                <w:sz w:val="20"/>
                <w:szCs w:val="20"/>
              </w:rPr>
              <w:t xml:space="preserve">Feedback to staff- actions taken are recorded (briefly and appropriately) following their reporting of a concern. </w:t>
            </w:r>
          </w:p>
          <w:p w14:paraId="429AD414" w14:textId="7DC982C0" w:rsidR="00D003B1" w:rsidRPr="003B56E1" w:rsidRDefault="00D003B1" w:rsidP="00622CC4">
            <w:pPr>
              <w:pStyle w:val="ListParagraph"/>
              <w:numPr>
                <w:ilvl w:val="0"/>
                <w:numId w:val="71"/>
              </w:numPr>
              <w:ind w:left="487"/>
              <w:rPr>
                <w:rFonts w:ascii="Work Sans" w:hAnsi="Work Sans" w:cstheme="majorHAnsi"/>
                <w:sz w:val="20"/>
                <w:szCs w:val="20"/>
              </w:rPr>
            </w:pPr>
            <w:r w:rsidRPr="003B56E1">
              <w:rPr>
                <w:rFonts w:ascii="Work Sans" w:hAnsi="Work Sans" w:cstheme="majorHAnsi"/>
                <w:color w:val="0B0C0C"/>
                <w:sz w:val="20"/>
                <w:szCs w:val="20"/>
                <w:shd w:val="clear" w:color="auto" w:fill="FFFFFF"/>
              </w:rPr>
              <w:t>Records are shared appropriately with other agencies and professionals where this is necessary to safeguard the child/learner, while complying with data protection legislation.</w:t>
            </w:r>
          </w:p>
        </w:tc>
        <w:tc>
          <w:tcPr>
            <w:tcW w:w="1417" w:type="dxa"/>
          </w:tcPr>
          <w:p w14:paraId="0DBBC1E7" w14:textId="77777777" w:rsidR="00D003B1" w:rsidRPr="003B56E1" w:rsidRDefault="00D003B1" w:rsidP="006117E5">
            <w:pPr>
              <w:spacing w:after="0" w:line="240" w:lineRule="auto"/>
              <w:rPr>
                <w:rFonts w:ascii="Work Sans" w:eastAsia="Times New Roman" w:hAnsi="Work Sans" w:cs="Tahoma"/>
                <w:b/>
                <w:sz w:val="24"/>
                <w:szCs w:val="24"/>
                <w:lang w:eastAsia="en-GB"/>
              </w:rPr>
            </w:pPr>
          </w:p>
        </w:tc>
      </w:tr>
      <w:tr w:rsidR="00D003B1" w:rsidRPr="003B56E1" w14:paraId="50BC6F23" w14:textId="77777777" w:rsidTr="00842909">
        <w:tc>
          <w:tcPr>
            <w:tcW w:w="13070" w:type="dxa"/>
            <w:vMerge w:val="restart"/>
            <w:shd w:val="clear" w:color="auto" w:fill="auto"/>
          </w:tcPr>
          <w:p w14:paraId="5B5A474C" w14:textId="5DC41B99" w:rsidR="00D003B1" w:rsidRPr="003B56E1" w:rsidRDefault="00D003B1" w:rsidP="000F2290">
            <w:pPr>
              <w:pStyle w:val="NormalWeb"/>
              <w:spacing w:before="0" w:after="0"/>
              <w:rPr>
                <w:rFonts w:ascii="Work Sans" w:hAnsi="Work Sans" w:cstheme="majorHAnsi"/>
                <w:sz w:val="20"/>
                <w:szCs w:val="20"/>
                <w:u w:val="single"/>
              </w:rPr>
            </w:pPr>
            <w:r w:rsidRPr="003B56E1">
              <w:rPr>
                <w:rFonts w:ascii="Work Sans" w:hAnsi="Work Sans" w:cstheme="majorHAnsi"/>
                <w:sz w:val="20"/>
                <w:szCs w:val="20"/>
                <w:u w:val="single"/>
              </w:rPr>
              <w:t xml:space="preserve">Referral record </w:t>
            </w:r>
          </w:p>
          <w:p w14:paraId="4F2B2F16" w14:textId="505DDC6E" w:rsidR="00D003B1" w:rsidRPr="003B56E1" w:rsidRDefault="00D003B1" w:rsidP="00831364">
            <w:pPr>
              <w:pStyle w:val="NormalWeb"/>
              <w:numPr>
                <w:ilvl w:val="0"/>
                <w:numId w:val="90"/>
              </w:numPr>
              <w:spacing w:before="0" w:after="0"/>
              <w:ind w:left="487" w:hanging="284"/>
              <w:rPr>
                <w:rFonts w:ascii="Work Sans" w:hAnsi="Work Sans" w:cstheme="majorHAnsi"/>
                <w:sz w:val="20"/>
                <w:szCs w:val="20"/>
              </w:rPr>
            </w:pPr>
            <w:r w:rsidRPr="003B56E1">
              <w:rPr>
                <w:rFonts w:ascii="Work Sans" w:hAnsi="Work Sans" w:cstheme="majorHAnsi"/>
                <w:color w:val="000000" w:themeColor="text1"/>
                <w:sz w:val="20"/>
                <w:szCs w:val="20"/>
              </w:rPr>
              <w:t xml:space="preserve">The DSL maintains a termly/annual record of referrals made, with a note of actions taken in school and those which were subsequently referred to the LA.  The record notes brief details of the resolution evidencing that </w:t>
            </w:r>
            <w:r w:rsidRPr="003B56E1">
              <w:rPr>
                <w:rFonts w:ascii="Work Sans" w:hAnsi="Work Sans" w:cstheme="majorHAnsi"/>
                <w:sz w:val="20"/>
                <w:szCs w:val="20"/>
              </w:rPr>
              <w:t>any agreed action following the referral has been taken promptly to protect the child or learner from further harm. (This includes in-school referrals) (</w:t>
            </w:r>
            <w:r w:rsidRPr="003B56E1">
              <w:rPr>
                <w:rFonts w:ascii="Work Sans" w:hAnsi="Work Sans" w:cstheme="majorHAnsi"/>
                <w:color w:val="000000" w:themeColor="text1"/>
                <w:sz w:val="20"/>
                <w:szCs w:val="20"/>
              </w:rPr>
              <w:t>Ofsted handbook day</w:t>
            </w:r>
            <w:r w:rsidR="00DE2A56">
              <w:rPr>
                <w:rFonts w:ascii="Work Sans" w:hAnsi="Work Sans" w:cstheme="majorHAnsi"/>
                <w:color w:val="000000" w:themeColor="text1"/>
                <w:sz w:val="20"/>
                <w:szCs w:val="20"/>
              </w:rPr>
              <w:t xml:space="preserve"> </w:t>
            </w:r>
            <w:r w:rsidRPr="003B56E1">
              <w:rPr>
                <w:rFonts w:ascii="Work Sans" w:hAnsi="Work Sans" w:cstheme="majorHAnsi"/>
                <w:color w:val="000000" w:themeColor="text1"/>
                <w:sz w:val="20"/>
                <w:szCs w:val="20"/>
              </w:rPr>
              <w:t>1 list of what is requested) see example of this in appendix. It is helpful to include this overview in the HT report to Governors so that they are aware of numbers, staff awareness and the linked workload of the DSLs.</w:t>
            </w:r>
          </w:p>
          <w:p w14:paraId="64DB3A24" w14:textId="23AA166E" w:rsidR="00D003B1" w:rsidRPr="003B56E1" w:rsidRDefault="00D003B1" w:rsidP="00831364">
            <w:pPr>
              <w:pStyle w:val="NormalWeb"/>
              <w:numPr>
                <w:ilvl w:val="0"/>
                <w:numId w:val="90"/>
              </w:numPr>
              <w:spacing w:before="0" w:after="0"/>
              <w:ind w:left="487" w:hanging="284"/>
              <w:rPr>
                <w:rFonts w:ascii="Work Sans" w:hAnsi="Work Sans" w:cstheme="majorHAnsi"/>
                <w:sz w:val="20"/>
                <w:szCs w:val="20"/>
              </w:rPr>
            </w:pPr>
            <w:r w:rsidRPr="003B56E1">
              <w:rPr>
                <w:rFonts w:ascii="Work Sans" w:hAnsi="Work Sans" w:cstheme="majorHAnsi"/>
                <w:sz w:val="20"/>
                <w:szCs w:val="20"/>
              </w:rPr>
              <w:t>The referral record demonstrates that that staff understand when to make referrals when there are issues concerning child-on-child abuse, criminal or sexual violence, radicalisation and/or extremism or that they have sought additional advice and support.</w:t>
            </w:r>
          </w:p>
        </w:tc>
        <w:tc>
          <w:tcPr>
            <w:tcW w:w="1417" w:type="dxa"/>
          </w:tcPr>
          <w:p w14:paraId="6FE40367" w14:textId="77777777" w:rsidR="00D003B1" w:rsidRPr="003B56E1" w:rsidRDefault="00D003B1" w:rsidP="006117E5">
            <w:pPr>
              <w:spacing w:after="0" w:line="240" w:lineRule="auto"/>
              <w:rPr>
                <w:rFonts w:ascii="Work Sans" w:eastAsia="Times New Roman" w:hAnsi="Work Sans" w:cs="Tahoma"/>
                <w:sz w:val="24"/>
                <w:szCs w:val="24"/>
                <w:lang w:eastAsia="en-GB"/>
              </w:rPr>
            </w:pPr>
          </w:p>
          <w:p w14:paraId="19AEF968" w14:textId="77777777" w:rsidR="00D003B1" w:rsidRPr="003B56E1" w:rsidRDefault="00D003B1" w:rsidP="006117E5">
            <w:pPr>
              <w:spacing w:after="0" w:line="240" w:lineRule="auto"/>
              <w:rPr>
                <w:rFonts w:ascii="Work Sans" w:eastAsia="Times New Roman" w:hAnsi="Work Sans" w:cs="Tahoma"/>
                <w:sz w:val="24"/>
                <w:szCs w:val="24"/>
                <w:lang w:eastAsia="en-GB"/>
              </w:rPr>
            </w:pPr>
          </w:p>
          <w:p w14:paraId="4B5A8A7E" w14:textId="77777777" w:rsidR="00D003B1" w:rsidRPr="003B56E1" w:rsidRDefault="00D003B1" w:rsidP="006117E5">
            <w:pPr>
              <w:spacing w:after="0" w:line="240" w:lineRule="auto"/>
              <w:rPr>
                <w:rFonts w:ascii="Work Sans" w:eastAsia="Times New Roman" w:hAnsi="Work Sans" w:cs="Tahoma"/>
                <w:sz w:val="24"/>
                <w:szCs w:val="24"/>
                <w:lang w:eastAsia="en-GB"/>
              </w:rPr>
            </w:pPr>
          </w:p>
          <w:p w14:paraId="22F586C1" w14:textId="77777777" w:rsidR="00D003B1" w:rsidRPr="003B56E1" w:rsidRDefault="00D003B1" w:rsidP="006117E5">
            <w:pPr>
              <w:spacing w:after="0" w:line="240" w:lineRule="auto"/>
              <w:rPr>
                <w:rFonts w:ascii="Work Sans" w:eastAsia="Times New Roman" w:hAnsi="Work Sans" w:cs="Tahoma"/>
                <w:sz w:val="24"/>
                <w:szCs w:val="24"/>
                <w:lang w:eastAsia="en-GB"/>
              </w:rPr>
            </w:pPr>
          </w:p>
          <w:p w14:paraId="5898DFA1" w14:textId="77777777" w:rsidR="00D003B1" w:rsidRPr="003B56E1" w:rsidRDefault="00D003B1" w:rsidP="006117E5">
            <w:pPr>
              <w:spacing w:after="0" w:line="240" w:lineRule="auto"/>
              <w:rPr>
                <w:rFonts w:ascii="Work Sans" w:eastAsia="Times New Roman" w:hAnsi="Work Sans" w:cs="Tahoma"/>
                <w:sz w:val="24"/>
                <w:szCs w:val="24"/>
                <w:lang w:eastAsia="en-GB"/>
              </w:rPr>
            </w:pPr>
          </w:p>
          <w:p w14:paraId="768112D5" w14:textId="19638340" w:rsidR="00D003B1" w:rsidRPr="003B56E1" w:rsidRDefault="00D003B1" w:rsidP="006117E5">
            <w:pPr>
              <w:spacing w:after="0" w:line="240" w:lineRule="auto"/>
              <w:rPr>
                <w:rFonts w:ascii="Work Sans" w:eastAsia="Times New Roman" w:hAnsi="Work Sans" w:cs="Tahoma"/>
                <w:sz w:val="24"/>
                <w:szCs w:val="24"/>
                <w:lang w:eastAsia="en-GB"/>
              </w:rPr>
            </w:pPr>
          </w:p>
        </w:tc>
      </w:tr>
      <w:tr w:rsidR="00D003B1" w:rsidRPr="003B56E1" w14:paraId="3B433E84" w14:textId="77777777" w:rsidTr="00842909">
        <w:tc>
          <w:tcPr>
            <w:tcW w:w="13070" w:type="dxa"/>
            <w:vMerge/>
            <w:shd w:val="clear" w:color="auto" w:fill="auto"/>
          </w:tcPr>
          <w:p w14:paraId="79FBB2B5" w14:textId="3CC0634A" w:rsidR="00D003B1" w:rsidRPr="003B56E1" w:rsidRDefault="00D003B1" w:rsidP="00200A6B">
            <w:pPr>
              <w:pStyle w:val="NormalWeb"/>
              <w:spacing w:before="100" w:beforeAutospacing="1" w:after="100" w:afterAutospacing="1"/>
              <w:rPr>
                <w:rFonts w:ascii="Work Sans" w:hAnsi="Work Sans" w:cstheme="majorHAnsi"/>
                <w:sz w:val="20"/>
                <w:szCs w:val="20"/>
              </w:rPr>
            </w:pPr>
          </w:p>
        </w:tc>
        <w:tc>
          <w:tcPr>
            <w:tcW w:w="1417" w:type="dxa"/>
          </w:tcPr>
          <w:p w14:paraId="54E04851" w14:textId="77777777" w:rsidR="00D003B1" w:rsidRPr="003B56E1" w:rsidRDefault="00D003B1" w:rsidP="00200A6B">
            <w:pPr>
              <w:spacing w:after="0" w:line="240" w:lineRule="auto"/>
              <w:rPr>
                <w:rFonts w:ascii="Work Sans" w:eastAsia="Times New Roman" w:hAnsi="Work Sans" w:cs="Tahoma"/>
                <w:b/>
                <w:sz w:val="24"/>
                <w:szCs w:val="24"/>
                <w:lang w:eastAsia="en-GB"/>
              </w:rPr>
            </w:pPr>
          </w:p>
        </w:tc>
      </w:tr>
      <w:tr w:rsidR="00D003B1" w:rsidRPr="003B56E1" w14:paraId="142F2320" w14:textId="77777777" w:rsidTr="00842909">
        <w:trPr>
          <w:trHeight w:val="783"/>
        </w:trPr>
        <w:tc>
          <w:tcPr>
            <w:tcW w:w="13070" w:type="dxa"/>
            <w:shd w:val="clear" w:color="auto" w:fill="auto"/>
          </w:tcPr>
          <w:p w14:paraId="55B8822A" w14:textId="77777777" w:rsidR="00D003B1" w:rsidRPr="003B56E1" w:rsidRDefault="00D003B1" w:rsidP="003A64EE">
            <w:pPr>
              <w:pStyle w:val="NormalWeb"/>
              <w:numPr>
                <w:ilvl w:val="0"/>
                <w:numId w:val="90"/>
              </w:numPr>
              <w:spacing w:before="100" w:beforeAutospacing="1" w:after="100" w:afterAutospacing="1"/>
              <w:ind w:left="487" w:hanging="284"/>
              <w:rPr>
                <w:rFonts w:ascii="Work Sans" w:hAnsi="Work Sans" w:cstheme="majorHAnsi"/>
                <w:color w:val="0B0C0C"/>
                <w:sz w:val="20"/>
                <w:szCs w:val="20"/>
              </w:rPr>
            </w:pPr>
            <w:r w:rsidRPr="003B56E1">
              <w:rPr>
                <w:rFonts w:ascii="Work Sans" w:hAnsi="Work Sans" w:cstheme="majorHAnsi"/>
                <w:color w:val="0B0C0C"/>
                <w:sz w:val="20"/>
                <w:szCs w:val="20"/>
              </w:rPr>
              <w:t xml:space="preserve">There are written plans in place that have clear and agreed procedures to protect a child. </w:t>
            </w:r>
          </w:p>
          <w:p w14:paraId="4B797280" w14:textId="3BDE41CD" w:rsidR="00D003B1" w:rsidRPr="003B56E1" w:rsidRDefault="00D003B1" w:rsidP="003A64EE">
            <w:pPr>
              <w:pStyle w:val="NormalWeb"/>
              <w:numPr>
                <w:ilvl w:val="0"/>
                <w:numId w:val="90"/>
              </w:numPr>
              <w:spacing w:before="0" w:after="0"/>
              <w:ind w:left="487" w:hanging="284"/>
              <w:rPr>
                <w:rFonts w:ascii="Work Sans" w:hAnsi="Work Sans" w:cstheme="majorHAnsi"/>
                <w:color w:val="0B0C0C"/>
                <w:sz w:val="20"/>
                <w:szCs w:val="20"/>
              </w:rPr>
            </w:pPr>
            <w:r w:rsidRPr="003B56E1">
              <w:rPr>
                <w:rFonts w:ascii="Work Sans" w:hAnsi="Work Sans" w:cstheme="majorHAnsi"/>
                <w:color w:val="0B0C0C"/>
                <w:sz w:val="20"/>
                <w:szCs w:val="20"/>
              </w:rPr>
              <w:t xml:space="preserve">For children who are CIN and CP, LAC or EHCP the plan identifies the help that they should receive and the action to be taken if a professional has further </w:t>
            </w:r>
            <w:proofErr w:type="gramStart"/>
            <w:r w:rsidRPr="003B56E1">
              <w:rPr>
                <w:rFonts w:ascii="Work Sans" w:hAnsi="Work Sans" w:cstheme="majorHAnsi"/>
                <w:color w:val="0B0C0C"/>
                <w:sz w:val="20"/>
                <w:szCs w:val="20"/>
              </w:rPr>
              <w:t>concerns</w:t>
            </w:r>
            <w:proofErr w:type="gramEnd"/>
            <w:r w:rsidRPr="003B56E1">
              <w:rPr>
                <w:rFonts w:ascii="Work Sans" w:hAnsi="Work Sans" w:cstheme="majorHAnsi"/>
                <w:color w:val="0B0C0C"/>
                <w:sz w:val="20"/>
                <w:szCs w:val="20"/>
              </w:rPr>
              <w:t xml:space="preserve"> or information to report </w:t>
            </w:r>
          </w:p>
        </w:tc>
        <w:tc>
          <w:tcPr>
            <w:tcW w:w="1417" w:type="dxa"/>
          </w:tcPr>
          <w:p w14:paraId="30C1C1A8" w14:textId="77777777" w:rsidR="00D003B1" w:rsidRPr="003B56E1" w:rsidRDefault="00D003B1" w:rsidP="006117E5">
            <w:pPr>
              <w:spacing w:after="0" w:line="240" w:lineRule="auto"/>
              <w:rPr>
                <w:rFonts w:ascii="Work Sans" w:eastAsia="Times New Roman" w:hAnsi="Work Sans" w:cs="Tahoma"/>
                <w:b/>
                <w:sz w:val="24"/>
                <w:szCs w:val="24"/>
                <w:lang w:eastAsia="en-GB"/>
              </w:rPr>
            </w:pPr>
          </w:p>
        </w:tc>
      </w:tr>
      <w:tr w:rsidR="00D003B1" w:rsidRPr="003B56E1" w14:paraId="4611A0AE" w14:textId="77777777" w:rsidTr="00842909">
        <w:tc>
          <w:tcPr>
            <w:tcW w:w="13070" w:type="dxa"/>
            <w:shd w:val="clear" w:color="auto" w:fill="auto"/>
          </w:tcPr>
          <w:p w14:paraId="76BD793B" w14:textId="090E6E13" w:rsidR="00D003B1" w:rsidRPr="003B56E1" w:rsidRDefault="00D003B1" w:rsidP="006117E5">
            <w:pPr>
              <w:spacing w:after="0" w:line="240" w:lineRule="auto"/>
              <w:rPr>
                <w:rFonts w:ascii="Work Sans" w:eastAsia="Times New Roman" w:hAnsi="Work Sans" w:cstheme="majorHAnsi"/>
                <w:sz w:val="20"/>
                <w:szCs w:val="20"/>
                <w:lang w:eastAsia="en-GB"/>
              </w:rPr>
            </w:pPr>
            <w:r w:rsidRPr="003B56E1">
              <w:rPr>
                <w:rFonts w:ascii="Work Sans" w:eastAsia="Times New Roman" w:hAnsi="Work Sans" w:cstheme="majorHAnsi"/>
                <w:sz w:val="20"/>
                <w:szCs w:val="20"/>
                <w:lang w:eastAsia="en-GB"/>
              </w:rPr>
              <w:t xml:space="preserve">There is an agreed format and procedure for staff to </w:t>
            </w:r>
            <w:r w:rsidRPr="003B56E1">
              <w:rPr>
                <w:rFonts w:ascii="Work Sans" w:eastAsia="Times New Roman" w:hAnsi="Work Sans" w:cstheme="majorHAnsi"/>
                <w:sz w:val="20"/>
                <w:szCs w:val="20"/>
                <w:u w:val="single"/>
                <w:lang w:eastAsia="en-GB"/>
              </w:rPr>
              <w:t>log</w:t>
            </w:r>
            <w:r w:rsidRPr="003B56E1">
              <w:rPr>
                <w:rFonts w:ascii="Work Sans" w:eastAsia="Times New Roman" w:hAnsi="Work Sans" w:cstheme="majorHAnsi"/>
                <w:sz w:val="20"/>
                <w:szCs w:val="20"/>
                <w:lang w:eastAsia="en-GB"/>
              </w:rPr>
              <w:t xml:space="preserve"> CP and general welfare concerns. This includes staff awareness that they cannot take photographs of any injury and use a body map to outline injuries to support recording.  </w:t>
            </w:r>
          </w:p>
        </w:tc>
        <w:tc>
          <w:tcPr>
            <w:tcW w:w="1417" w:type="dxa"/>
          </w:tcPr>
          <w:p w14:paraId="104BC6AD" w14:textId="77777777" w:rsidR="00D003B1" w:rsidRPr="003B56E1" w:rsidRDefault="00D003B1" w:rsidP="006117E5">
            <w:pPr>
              <w:spacing w:after="0" w:line="240" w:lineRule="auto"/>
              <w:rPr>
                <w:rFonts w:ascii="Work Sans" w:eastAsia="Times New Roman" w:hAnsi="Work Sans" w:cs="Tahoma"/>
                <w:b/>
                <w:sz w:val="24"/>
                <w:szCs w:val="24"/>
                <w:lang w:eastAsia="en-GB"/>
              </w:rPr>
            </w:pPr>
          </w:p>
        </w:tc>
      </w:tr>
      <w:tr w:rsidR="00D003B1" w:rsidRPr="003B56E1" w14:paraId="1634A4FC" w14:textId="77777777" w:rsidTr="00842909">
        <w:trPr>
          <w:trHeight w:val="188"/>
        </w:trPr>
        <w:tc>
          <w:tcPr>
            <w:tcW w:w="13070" w:type="dxa"/>
            <w:shd w:val="clear" w:color="auto" w:fill="auto"/>
          </w:tcPr>
          <w:p w14:paraId="3969B3EC" w14:textId="7BC8015F" w:rsidR="00D003B1" w:rsidRPr="003B56E1" w:rsidRDefault="00D003B1" w:rsidP="00622CC4">
            <w:pPr>
              <w:numPr>
                <w:ilvl w:val="0"/>
                <w:numId w:val="62"/>
              </w:numPr>
              <w:spacing w:after="0" w:line="240" w:lineRule="auto"/>
              <w:ind w:left="0"/>
              <w:rPr>
                <w:rFonts w:ascii="Work Sans" w:eastAsia="Times New Roman" w:hAnsi="Work Sans" w:cstheme="minorHAnsi"/>
                <w:color w:val="FF0000"/>
                <w:sz w:val="20"/>
                <w:szCs w:val="20"/>
              </w:rPr>
            </w:pPr>
            <w:r w:rsidRPr="003B56E1">
              <w:rPr>
                <w:rFonts w:ascii="Work Sans" w:eastAsia="Times New Roman" w:hAnsi="Work Sans" w:cstheme="majorHAnsi"/>
                <w:sz w:val="20"/>
                <w:szCs w:val="20"/>
                <w:lang w:eastAsia="en-GB"/>
              </w:rPr>
              <w:t>There a consistency in the quality of record keeping between the DSL and DDSLs</w:t>
            </w:r>
          </w:p>
        </w:tc>
        <w:tc>
          <w:tcPr>
            <w:tcW w:w="1417" w:type="dxa"/>
          </w:tcPr>
          <w:p w14:paraId="4ECFD53F" w14:textId="77777777" w:rsidR="00D003B1" w:rsidRPr="003B56E1" w:rsidRDefault="00D003B1" w:rsidP="006117E5">
            <w:pPr>
              <w:spacing w:after="0" w:line="240" w:lineRule="auto"/>
              <w:rPr>
                <w:rFonts w:ascii="Work Sans" w:eastAsia="Times New Roman" w:hAnsi="Work Sans" w:cs="Tahoma"/>
                <w:b/>
                <w:sz w:val="24"/>
                <w:szCs w:val="24"/>
                <w:lang w:eastAsia="en-GB"/>
              </w:rPr>
            </w:pPr>
          </w:p>
        </w:tc>
      </w:tr>
      <w:tr w:rsidR="00D003B1" w:rsidRPr="003B56E1" w14:paraId="62238035" w14:textId="77777777" w:rsidTr="00842909">
        <w:tc>
          <w:tcPr>
            <w:tcW w:w="13070" w:type="dxa"/>
            <w:shd w:val="clear" w:color="auto" w:fill="auto"/>
          </w:tcPr>
          <w:p w14:paraId="7CAA1BE1" w14:textId="77777777" w:rsidR="00D003B1" w:rsidRPr="003B56E1" w:rsidRDefault="00D003B1" w:rsidP="006117E5">
            <w:pPr>
              <w:spacing w:after="0" w:line="240" w:lineRule="auto"/>
              <w:rPr>
                <w:rFonts w:ascii="Work Sans" w:eastAsia="Times New Roman" w:hAnsi="Work Sans" w:cstheme="majorHAnsi"/>
                <w:sz w:val="20"/>
                <w:szCs w:val="20"/>
                <w:lang w:eastAsia="en-GB"/>
              </w:rPr>
            </w:pPr>
            <w:r w:rsidRPr="003B56E1">
              <w:rPr>
                <w:rFonts w:ascii="Work Sans" w:eastAsia="Times New Roman" w:hAnsi="Work Sans" w:cstheme="majorHAnsi"/>
                <w:sz w:val="20"/>
                <w:szCs w:val="20"/>
                <w:lang w:eastAsia="en-GB"/>
              </w:rPr>
              <w:t>Records demonstrate effective identification and management of the risk of harm</w:t>
            </w:r>
          </w:p>
        </w:tc>
        <w:tc>
          <w:tcPr>
            <w:tcW w:w="1417" w:type="dxa"/>
          </w:tcPr>
          <w:p w14:paraId="04D7B410" w14:textId="77777777" w:rsidR="00D003B1" w:rsidRPr="003B56E1" w:rsidRDefault="00D003B1" w:rsidP="006117E5">
            <w:pPr>
              <w:spacing w:after="0" w:line="240" w:lineRule="auto"/>
              <w:rPr>
                <w:rFonts w:ascii="Work Sans" w:eastAsia="Times New Roman" w:hAnsi="Work Sans" w:cs="Tahoma"/>
                <w:b/>
                <w:sz w:val="24"/>
                <w:szCs w:val="24"/>
                <w:lang w:eastAsia="en-GB"/>
              </w:rPr>
            </w:pPr>
          </w:p>
        </w:tc>
      </w:tr>
      <w:tr w:rsidR="00D003B1" w:rsidRPr="003B56E1" w14:paraId="47772D81" w14:textId="77777777" w:rsidTr="00842909">
        <w:tc>
          <w:tcPr>
            <w:tcW w:w="13070" w:type="dxa"/>
            <w:shd w:val="clear" w:color="auto" w:fill="auto"/>
          </w:tcPr>
          <w:p w14:paraId="06FA6C84" w14:textId="42E98A34" w:rsidR="00D003B1" w:rsidRPr="003B56E1" w:rsidRDefault="00D003B1" w:rsidP="006117E5">
            <w:pPr>
              <w:spacing w:after="0" w:line="240" w:lineRule="auto"/>
              <w:rPr>
                <w:rFonts w:ascii="Work Sans" w:eastAsia="Times New Roman" w:hAnsi="Work Sans" w:cstheme="majorHAnsi"/>
                <w:sz w:val="20"/>
                <w:szCs w:val="20"/>
                <w:lang w:eastAsia="en-GB"/>
              </w:rPr>
            </w:pPr>
            <w:r w:rsidRPr="003B56E1">
              <w:rPr>
                <w:rFonts w:ascii="Work Sans" w:eastAsia="Times New Roman" w:hAnsi="Work Sans" w:cstheme="majorHAnsi"/>
                <w:sz w:val="20"/>
                <w:szCs w:val="20"/>
                <w:lang w:eastAsia="en-GB"/>
              </w:rPr>
              <w:t>Records are shared appropriately and with necessary consent. This information is recorded.</w:t>
            </w:r>
          </w:p>
        </w:tc>
        <w:tc>
          <w:tcPr>
            <w:tcW w:w="1417" w:type="dxa"/>
          </w:tcPr>
          <w:p w14:paraId="375EB5F4" w14:textId="77777777" w:rsidR="00D003B1" w:rsidRPr="003B56E1" w:rsidRDefault="00D003B1" w:rsidP="006117E5">
            <w:pPr>
              <w:spacing w:after="0" w:line="240" w:lineRule="auto"/>
              <w:rPr>
                <w:rFonts w:ascii="Work Sans" w:eastAsia="Times New Roman" w:hAnsi="Work Sans" w:cs="Tahoma"/>
                <w:b/>
                <w:sz w:val="24"/>
                <w:szCs w:val="24"/>
                <w:lang w:eastAsia="en-GB"/>
              </w:rPr>
            </w:pPr>
          </w:p>
        </w:tc>
      </w:tr>
      <w:tr w:rsidR="00D003B1" w:rsidRPr="003B56E1" w14:paraId="52F40214" w14:textId="77777777" w:rsidTr="00842909">
        <w:tc>
          <w:tcPr>
            <w:tcW w:w="13070" w:type="dxa"/>
            <w:shd w:val="clear" w:color="auto" w:fill="auto"/>
          </w:tcPr>
          <w:p w14:paraId="42197BDD" w14:textId="5AD368D8" w:rsidR="00D003B1" w:rsidRPr="003B56E1" w:rsidRDefault="00D003B1" w:rsidP="006117E5">
            <w:pPr>
              <w:spacing w:after="0" w:line="240" w:lineRule="auto"/>
              <w:rPr>
                <w:rFonts w:ascii="Work Sans" w:eastAsia="Times New Roman" w:hAnsi="Work Sans" w:cstheme="majorHAnsi"/>
                <w:sz w:val="20"/>
                <w:szCs w:val="20"/>
                <w:lang w:eastAsia="en-GB"/>
              </w:rPr>
            </w:pPr>
            <w:r w:rsidRPr="003B56E1">
              <w:rPr>
                <w:rFonts w:ascii="Work Sans" w:eastAsia="Times New Roman" w:hAnsi="Work Sans" w:cstheme="majorHAnsi"/>
                <w:sz w:val="20"/>
                <w:szCs w:val="20"/>
                <w:lang w:eastAsia="en-GB"/>
              </w:rPr>
              <w:t xml:space="preserve">School leaders record and monitor behaviour incidents, exclusion data, injuries, racist /homophobic incidents, sexualised </w:t>
            </w:r>
            <w:r w:rsidRPr="003B56E1">
              <w:rPr>
                <w:rFonts w:ascii="Work Sans" w:eastAsia="Times New Roman" w:hAnsi="Work Sans" w:cstheme="majorHAnsi"/>
                <w:color w:val="000000" w:themeColor="text1"/>
                <w:sz w:val="20"/>
                <w:szCs w:val="20"/>
                <w:lang w:eastAsia="en-GB"/>
              </w:rPr>
              <w:t xml:space="preserve">behaviour incidents and </w:t>
            </w:r>
            <w:r w:rsidRPr="003B56E1">
              <w:rPr>
                <w:rFonts w:ascii="Work Sans" w:eastAsia="Times New Roman" w:hAnsi="Work Sans" w:cstheme="majorHAnsi"/>
                <w:sz w:val="20"/>
                <w:szCs w:val="20"/>
                <w:lang w:eastAsia="en-GB"/>
              </w:rPr>
              <w:t>consider these records when monitoring the safeguarding of pupils. see behaviour section for more details</w:t>
            </w:r>
          </w:p>
        </w:tc>
        <w:tc>
          <w:tcPr>
            <w:tcW w:w="1417" w:type="dxa"/>
          </w:tcPr>
          <w:p w14:paraId="48E6A27A" w14:textId="77777777" w:rsidR="00D003B1" w:rsidRPr="003B56E1" w:rsidRDefault="00D003B1" w:rsidP="006117E5">
            <w:pPr>
              <w:spacing w:after="0" w:line="240" w:lineRule="auto"/>
              <w:rPr>
                <w:rFonts w:ascii="Work Sans" w:eastAsia="Times New Roman" w:hAnsi="Work Sans" w:cs="Tahoma"/>
                <w:b/>
                <w:sz w:val="24"/>
                <w:szCs w:val="24"/>
                <w:lang w:eastAsia="en-GB"/>
              </w:rPr>
            </w:pPr>
          </w:p>
        </w:tc>
      </w:tr>
      <w:tr w:rsidR="00D003B1" w:rsidRPr="003B56E1" w14:paraId="2B3C4474" w14:textId="77777777" w:rsidTr="00842909">
        <w:tc>
          <w:tcPr>
            <w:tcW w:w="13070" w:type="dxa"/>
            <w:shd w:val="clear" w:color="auto" w:fill="auto"/>
          </w:tcPr>
          <w:p w14:paraId="76009859" w14:textId="39C56C63" w:rsidR="00D003B1" w:rsidRPr="003B56E1" w:rsidRDefault="00D003B1" w:rsidP="00831364">
            <w:pPr>
              <w:tabs>
                <w:tab w:val="left" w:pos="220"/>
              </w:tabs>
              <w:autoSpaceDE w:val="0"/>
              <w:autoSpaceDN w:val="0"/>
              <w:adjustRightInd w:val="0"/>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 xml:space="preserve">Records are transferred at key transition points with no delay. This includes when pupils move mid-term. They are sent separately from the main pupil file. The school ensures secure transit and </w:t>
            </w:r>
            <w:r w:rsidRPr="003B56E1">
              <w:rPr>
                <w:rFonts w:ascii="Work Sans" w:eastAsia="Times New Roman" w:hAnsi="Work Sans" w:cstheme="majorHAnsi"/>
                <w:color w:val="000000" w:themeColor="text1"/>
                <w:sz w:val="20"/>
                <w:szCs w:val="20"/>
                <w:u w:val="single"/>
                <w:lang w:eastAsia="en-GB"/>
              </w:rPr>
              <w:t>confirmation of receipt.</w:t>
            </w:r>
          </w:p>
          <w:p w14:paraId="5848F06B" w14:textId="40997F46" w:rsidR="00D003B1" w:rsidRPr="003B56E1" w:rsidRDefault="00D003B1" w:rsidP="00831364">
            <w:pPr>
              <w:tabs>
                <w:tab w:val="left" w:pos="220"/>
              </w:tabs>
              <w:autoSpaceDE w:val="0"/>
              <w:autoSpaceDN w:val="0"/>
              <w:adjustRightInd w:val="0"/>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In addition, to the child protection file, the DSL should consider if it would be appropriate to share any information with the new school in advance of a child leaving </w:t>
            </w:r>
            <w:proofErr w:type="gramStart"/>
            <w:r w:rsidRPr="003B56E1">
              <w:rPr>
                <w:rFonts w:ascii="Work Sans" w:hAnsi="Work Sans" w:cstheme="majorHAnsi"/>
                <w:color w:val="000000" w:themeColor="text1"/>
                <w:sz w:val="20"/>
                <w:szCs w:val="20"/>
              </w:rPr>
              <w:t>e.g.</w:t>
            </w:r>
            <w:proofErr w:type="gramEnd"/>
            <w:r w:rsidRPr="003B56E1">
              <w:rPr>
                <w:rFonts w:ascii="Work Sans" w:hAnsi="Work Sans" w:cstheme="majorHAnsi"/>
                <w:color w:val="000000" w:themeColor="text1"/>
                <w:sz w:val="20"/>
                <w:szCs w:val="20"/>
              </w:rPr>
              <w:t xml:space="preserve"> information that would allow the new school to continue supporting victims of abuse and have that support in place for when the child arrives. </w:t>
            </w:r>
            <w:r w:rsidRPr="003B56E1">
              <w:rPr>
                <w:rFonts w:ascii="MS Mincho" w:eastAsia="MS Mincho" w:hAnsi="MS Mincho" w:cs="MS Mincho" w:hint="eastAsia"/>
                <w:color w:val="000000" w:themeColor="text1"/>
                <w:sz w:val="20"/>
                <w:szCs w:val="20"/>
              </w:rPr>
              <w:t> </w:t>
            </w:r>
          </w:p>
        </w:tc>
        <w:tc>
          <w:tcPr>
            <w:tcW w:w="1417" w:type="dxa"/>
          </w:tcPr>
          <w:p w14:paraId="7AD72891" w14:textId="77777777" w:rsidR="00D003B1" w:rsidRPr="003B56E1" w:rsidRDefault="00D003B1" w:rsidP="006117E5">
            <w:pPr>
              <w:spacing w:after="0" w:line="240" w:lineRule="auto"/>
              <w:rPr>
                <w:rFonts w:ascii="Work Sans" w:eastAsia="Times New Roman" w:hAnsi="Work Sans" w:cs="Tahoma"/>
                <w:b/>
                <w:color w:val="000000" w:themeColor="text1"/>
                <w:sz w:val="24"/>
                <w:szCs w:val="24"/>
                <w:lang w:eastAsia="en-GB"/>
              </w:rPr>
            </w:pPr>
          </w:p>
        </w:tc>
      </w:tr>
    </w:tbl>
    <w:p w14:paraId="09AB996B" w14:textId="77777777" w:rsidR="00B95DFF" w:rsidRPr="003B56E1" w:rsidRDefault="00B95DFF" w:rsidP="00B95DFF">
      <w:pPr>
        <w:spacing w:after="0" w:line="240" w:lineRule="auto"/>
        <w:rPr>
          <w:rFonts w:ascii="Work Sans" w:eastAsia="Times New Roman" w:hAnsi="Work Sans" w:cs="Tahoma"/>
          <w:b/>
          <w:sz w:val="24"/>
          <w:szCs w:val="20"/>
        </w:rPr>
        <w:sectPr w:rsidR="00B95DFF" w:rsidRPr="003B56E1" w:rsidSect="007F17FF">
          <w:footerReference w:type="even" r:id="rId35"/>
          <w:footerReference w:type="default" r:id="rId36"/>
          <w:pgSz w:w="16838" w:h="11906" w:orient="landscape"/>
          <w:pgMar w:top="992" w:right="964" w:bottom="849" w:left="851" w:header="709" w:footer="709" w:gutter="0"/>
          <w:cols w:space="708"/>
          <w:docGrid w:linePitch="360"/>
        </w:sectPr>
      </w:pPr>
    </w:p>
    <w:p w14:paraId="0DB26698" w14:textId="77777777" w:rsidR="00B6305C" w:rsidRPr="00687F0B" w:rsidRDefault="00B6305C" w:rsidP="009278E0">
      <w:pPr>
        <w:spacing w:after="100" w:line="240" w:lineRule="auto"/>
        <w:outlineLvl w:val="0"/>
        <w:rPr>
          <w:rFonts w:ascii="Work Sans" w:hAnsi="Work Sans" w:cstheme="majorHAnsi"/>
          <w:bCs/>
          <w:color w:val="5B315C"/>
        </w:rPr>
      </w:pPr>
      <w:proofErr w:type="gramStart"/>
      <w:r w:rsidRPr="00687F0B">
        <w:rPr>
          <w:rFonts w:ascii="Work Sans" w:hAnsi="Work Sans" w:cstheme="majorHAnsi"/>
          <w:b/>
          <w:color w:val="5B315C"/>
          <w:sz w:val="24"/>
          <w:szCs w:val="24"/>
          <w:u w:val="single"/>
        </w:rPr>
        <w:lastRenderedPageBreak/>
        <w:t>STATUTORY  POLICIES</w:t>
      </w:r>
      <w:proofErr w:type="gramEnd"/>
      <w:r w:rsidRPr="00687F0B">
        <w:rPr>
          <w:rFonts w:ascii="Work Sans" w:hAnsi="Work Sans" w:cstheme="majorHAnsi"/>
          <w:b/>
          <w:color w:val="5B315C"/>
          <w:sz w:val="24"/>
          <w:szCs w:val="24"/>
          <w:u w:val="single"/>
        </w:rPr>
        <w:t xml:space="preserve"> /DOCUMENTS/PROCEDURES  </w:t>
      </w:r>
      <w:r w:rsidRPr="00687F0B">
        <w:rPr>
          <w:rFonts w:ascii="Work Sans" w:hAnsi="Work Sans" w:cstheme="majorHAnsi"/>
          <w:bCs/>
          <w:color w:val="5B315C"/>
        </w:rPr>
        <w:t xml:space="preserve">Policies to be regularly reviewed (evidence needed) and </w:t>
      </w:r>
      <w:r w:rsidRPr="00687F0B">
        <w:rPr>
          <w:rFonts w:ascii="Work Sans" w:hAnsi="Work Sans" w:cstheme="majorHAnsi"/>
          <w:bCs/>
          <w:color w:val="5B315C"/>
          <w:u w:val="single"/>
        </w:rPr>
        <w:t>evaluated for impact</w:t>
      </w:r>
      <w:r w:rsidRPr="00687F0B">
        <w:rPr>
          <w:rFonts w:ascii="Work Sans" w:hAnsi="Work Sans" w:cstheme="majorHAnsi"/>
          <w:bCs/>
          <w:color w:val="5B315C"/>
        </w:rPr>
        <w:t xml:space="preserve">. </w:t>
      </w:r>
    </w:p>
    <w:p w14:paraId="72D100F1" w14:textId="77777777" w:rsidR="009278E0" w:rsidRPr="00687F0B" w:rsidRDefault="00A31F6B" w:rsidP="009278E0">
      <w:pPr>
        <w:spacing w:after="0" w:line="240" w:lineRule="auto"/>
        <w:rPr>
          <w:rFonts w:ascii="Work Sans" w:eastAsia="Times New Roman" w:hAnsi="Work Sans" w:cstheme="majorHAnsi"/>
          <w:b/>
          <w:bCs/>
          <w:color w:val="5B315C"/>
          <w:sz w:val="20"/>
          <w:szCs w:val="20"/>
          <w:lang w:eastAsia="en-GB"/>
        </w:rPr>
      </w:pPr>
      <w:r w:rsidRPr="00687F0B">
        <w:rPr>
          <w:rFonts w:ascii="Work Sans" w:eastAsia="Times New Roman" w:hAnsi="Work Sans" w:cstheme="majorHAnsi"/>
          <w:bCs/>
          <w:color w:val="5B315C"/>
          <w:sz w:val="20"/>
          <w:szCs w:val="20"/>
          <w:lang w:eastAsia="en-GB"/>
        </w:rPr>
        <w:t xml:space="preserve">Governing bodies and proprietors should ensure there are appropriate policies and procedures in place </w:t>
      </w:r>
      <w:proofErr w:type="gramStart"/>
      <w:r w:rsidRPr="00687F0B">
        <w:rPr>
          <w:rFonts w:ascii="Work Sans" w:eastAsia="Times New Roman" w:hAnsi="Work Sans" w:cstheme="majorHAnsi"/>
          <w:bCs/>
          <w:color w:val="5B315C"/>
          <w:sz w:val="20"/>
          <w:szCs w:val="20"/>
          <w:lang w:eastAsia="en-GB"/>
        </w:rPr>
        <w:t>in order for</w:t>
      </w:r>
      <w:proofErr w:type="gramEnd"/>
      <w:r w:rsidRPr="00687F0B">
        <w:rPr>
          <w:rFonts w:ascii="Work Sans" w:eastAsia="Times New Roman" w:hAnsi="Work Sans" w:cstheme="majorHAnsi"/>
          <w:bCs/>
          <w:color w:val="5B315C"/>
          <w:sz w:val="20"/>
          <w:szCs w:val="20"/>
          <w:lang w:eastAsia="en-GB"/>
        </w:rPr>
        <w:t xml:space="preserve"> appropriate action to be taken in a timely manner to safeguard and promote children’s welfare</w:t>
      </w:r>
      <w:r w:rsidRPr="00687F0B">
        <w:rPr>
          <w:rFonts w:ascii="Work Sans" w:eastAsia="Times New Roman" w:hAnsi="Work Sans" w:cstheme="majorHAnsi"/>
          <w:b/>
          <w:bCs/>
          <w:color w:val="5B315C"/>
          <w:sz w:val="20"/>
          <w:szCs w:val="20"/>
          <w:lang w:eastAsia="en-GB"/>
        </w:rPr>
        <w:t xml:space="preserve">. </w:t>
      </w:r>
      <w:r w:rsidRPr="00687F0B">
        <w:rPr>
          <w:rFonts w:ascii="Work Sans" w:eastAsia="Times New Roman" w:hAnsi="Work Sans" w:cstheme="majorHAnsi"/>
          <w:color w:val="5B315C"/>
          <w:sz w:val="20"/>
          <w:szCs w:val="20"/>
          <w:lang w:eastAsia="en-GB"/>
        </w:rPr>
        <w:t xml:space="preserve">Para 98 </w:t>
      </w:r>
      <w:proofErr w:type="spellStart"/>
      <w:r w:rsidRPr="00687F0B">
        <w:rPr>
          <w:rFonts w:ascii="Work Sans" w:eastAsia="Times New Roman" w:hAnsi="Work Sans" w:cstheme="majorHAnsi"/>
          <w:color w:val="5B315C"/>
          <w:sz w:val="20"/>
          <w:szCs w:val="20"/>
          <w:lang w:eastAsia="en-GB"/>
        </w:rPr>
        <w:t>KCSiE</w:t>
      </w:r>
      <w:proofErr w:type="spellEnd"/>
      <w:r w:rsidRPr="00687F0B">
        <w:rPr>
          <w:rFonts w:ascii="Work Sans" w:eastAsia="Times New Roman" w:hAnsi="Work Sans" w:cstheme="majorHAnsi"/>
          <w:color w:val="5B315C"/>
          <w:sz w:val="20"/>
          <w:szCs w:val="20"/>
          <w:lang w:eastAsia="en-GB"/>
        </w:rPr>
        <w:t xml:space="preserve"> </w:t>
      </w:r>
    </w:p>
    <w:p w14:paraId="3917CA7B" w14:textId="77777777" w:rsidR="009278E0" w:rsidRPr="003B56E1" w:rsidRDefault="009278E0" w:rsidP="009278E0">
      <w:pPr>
        <w:spacing w:after="0" w:line="240" w:lineRule="auto"/>
        <w:rPr>
          <w:rFonts w:ascii="Work Sans" w:eastAsia="Times New Roman" w:hAnsi="Work Sans" w:cstheme="majorHAnsi"/>
          <w:b/>
          <w:bCs/>
          <w:color w:val="000000" w:themeColor="text1"/>
          <w:sz w:val="10"/>
          <w:szCs w:val="10"/>
          <w:lang w:eastAsia="en-GB"/>
        </w:rPr>
      </w:pPr>
    </w:p>
    <w:p w14:paraId="2240237E" w14:textId="77777777" w:rsidR="009278E0" w:rsidRPr="003B56E1" w:rsidRDefault="009278E0" w:rsidP="009278E0">
      <w:pPr>
        <w:spacing w:after="0" w:line="240" w:lineRule="auto"/>
        <w:rPr>
          <w:rFonts w:ascii="Work Sans" w:eastAsia="Times New Roman" w:hAnsi="Work Sans" w:cstheme="majorHAnsi"/>
          <w:b/>
          <w:bCs/>
          <w:color w:val="000000" w:themeColor="text1"/>
          <w:sz w:val="10"/>
          <w:szCs w:val="10"/>
          <w:lang w:eastAsia="en-GB"/>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0"/>
        <w:gridCol w:w="1560"/>
      </w:tblGrid>
      <w:tr w:rsidR="00DC3692" w:rsidRPr="003B56E1" w14:paraId="5242F8BD" w14:textId="77777777" w:rsidTr="00DC3692">
        <w:trPr>
          <w:trHeight w:val="290"/>
        </w:trPr>
        <w:tc>
          <w:tcPr>
            <w:tcW w:w="13320" w:type="dxa"/>
            <w:shd w:val="clear" w:color="auto" w:fill="auto"/>
          </w:tcPr>
          <w:p w14:paraId="2C5530C9" w14:textId="7D31E64C" w:rsidR="00DC3692" w:rsidRPr="003B56E1" w:rsidRDefault="00DC3692" w:rsidP="00493BCD">
            <w:pPr>
              <w:spacing w:after="0" w:line="80" w:lineRule="atLeast"/>
              <w:rPr>
                <w:rFonts w:ascii="Work Sans" w:eastAsia="Times New Roman" w:hAnsi="Work Sans" w:cstheme="majorHAnsi"/>
                <w:sz w:val="20"/>
                <w:szCs w:val="21"/>
              </w:rPr>
            </w:pPr>
            <w:r w:rsidRPr="003B56E1">
              <w:rPr>
                <w:rFonts w:ascii="Work Sans" w:eastAsia="Times New Roman" w:hAnsi="Work Sans" w:cstheme="majorHAnsi"/>
                <w:b/>
                <w:sz w:val="20"/>
                <w:szCs w:val="21"/>
                <w:lang w:eastAsia="en-GB"/>
              </w:rPr>
              <w:t>Child Protection</w:t>
            </w:r>
            <w:r w:rsidRPr="003B56E1">
              <w:rPr>
                <w:rFonts w:ascii="Work Sans" w:eastAsia="Times New Roman" w:hAnsi="Work Sans" w:cstheme="majorHAnsi"/>
                <w:sz w:val="20"/>
                <w:szCs w:val="21"/>
                <w:lang w:eastAsia="en-GB"/>
              </w:rPr>
              <w:t xml:space="preserve">- </w:t>
            </w:r>
            <w:r w:rsidRPr="003B56E1">
              <w:rPr>
                <w:rFonts w:ascii="Work Sans" w:eastAsia="Times New Roman" w:hAnsi="Work Sans" w:cstheme="majorHAnsi"/>
                <w:sz w:val="20"/>
                <w:szCs w:val="21"/>
              </w:rPr>
              <w:t xml:space="preserve">See checklist </w:t>
            </w:r>
            <w:r>
              <w:rPr>
                <w:rFonts w:ascii="Work Sans" w:eastAsia="Times New Roman" w:hAnsi="Work Sans" w:cstheme="majorHAnsi"/>
                <w:sz w:val="20"/>
                <w:szCs w:val="21"/>
              </w:rPr>
              <w:t>on page 19.</w:t>
            </w:r>
            <w:r w:rsidRPr="003B56E1">
              <w:rPr>
                <w:rFonts w:ascii="Work Sans" w:eastAsia="Times New Roman" w:hAnsi="Work Sans" w:cstheme="majorHAnsi"/>
                <w:sz w:val="20"/>
                <w:szCs w:val="21"/>
              </w:rPr>
              <w:t xml:space="preserve"> </w:t>
            </w:r>
            <w:r>
              <w:rPr>
                <w:rFonts w:ascii="Work Sans" w:eastAsia="Times New Roman" w:hAnsi="Work Sans" w:cstheme="majorHAnsi"/>
                <w:sz w:val="20"/>
                <w:szCs w:val="21"/>
              </w:rPr>
              <w:t>M</w:t>
            </w:r>
            <w:r w:rsidRPr="003B56E1">
              <w:rPr>
                <w:rFonts w:ascii="Work Sans" w:eastAsia="Times New Roman" w:hAnsi="Work Sans" w:cstheme="majorHAnsi"/>
                <w:sz w:val="20"/>
                <w:szCs w:val="21"/>
              </w:rPr>
              <w:t xml:space="preserve">any aspects below might be included in the </w:t>
            </w:r>
            <w:proofErr w:type="gramStart"/>
            <w:r w:rsidRPr="003B56E1">
              <w:rPr>
                <w:rFonts w:ascii="Work Sans" w:eastAsia="Times New Roman" w:hAnsi="Work Sans" w:cstheme="majorHAnsi"/>
                <w:sz w:val="20"/>
                <w:szCs w:val="21"/>
              </w:rPr>
              <w:t>school  CP</w:t>
            </w:r>
            <w:proofErr w:type="gramEnd"/>
            <w:r w:rsidRPr="003B56E1">
              <w:rPr>
                <w:rFonts w:ascii="Work Sans" w:eastAsia="Times New Roman" w:hAnsi="Work Sans" w:cstheme="majorHAnsi"/>
                <w:sz w:val="20"/>
                <w:szCs w:val="21"/>
              </w:rPr>
              <w:t xml:space="preserve"> and safeguarding policy </w:t>
            </w:r>
          </w:p>
        </w:tc>
        <w:tc>
          <w:tcPr>
            <w:tcW w:w="1560" w:type="dxa"/>
            <w:shd w:val="clear" w:color="auto" w:fill="auto"/>
          </w:tcPr>
          <w:p w14:paraId="5A8598C7" w14:textId="77777777" w:rsidR="00DC3692" w:rsidRPr="003B56E1" w:rsidRDefault="00DC3692" w:rsidP="00493BCD">
            <w:pPr>
              <w:spacing w:after="0" w:line="80" w:lineRule="atLeast"/>
              <w:rPr>
                <w:rFonts w:ascii="Work Sans" w:eastAsia="Times New Roman" w:hAnsi="Work Sans" w:cstheme="majorHAnsi"/>
                <w:sz w:val="20"/>
                <w:szCs w:val="21"/>
                <w:lang w:eastAsia="en-GB"/>
              </w:rPr>
            </w:pPr>
          </w:p>
        </w:tc>
      </w:tr>
      <w:tr w:rsidR="00DC3692" w:rsidRPr="003B56E1" w14:paraId="16C196EF" w14:textId="77777777" w:rsidTr="00DC3692">
        <w:tc>
          <w:tcPr>
            <w:tcW w:w="13320" w:type="dxa"/>
            <w:shd w:val="clear" w:color="auto" w:fill="auto"/>
          </w:tcPr>
          <w:p w14:paraId="437EAD58" w14:textId="77777777" w:rsidR="00DC3692" w:rsidRPr="00687F0B" w:rsidRDefault="00DC3692" w:rsidP="00B373BA">
            <w:pPr>
              <w:pStyle w:val="NormalWeb"/>
              <w:spacing w:before="0" w:after="0"/>
              <w:rPr>
                <w:rFonts w:ascii="Work Sans" w:hAnsi="Work Sans" w:cstheme="majorHAnsi"/>
                <w:color w:val="000000" w:themeColor="text1"/>
                <w:sz w:val="20"/>
                <w:szCs w:val="21"/>
              </w:rPr>
            </w:pPr>
            <w:r w:rsidRPr="003B56E1">
              <w:rPr>
                <w:rFonts w:ascii="Work Sans" w:hAnsi="Work Sans" w:cstheme="majorHAnsi"/>
                <w:b/>
                <w:sz w:val="20"/>
                <w:szCs w:val="20"/>
              </w:rPr>
              <w:t>Behaviour</w:t>
            </w:r>
            <w:r w:rsidRPr="003B56E1">
              <w:rPr>
                <w:rFonts w:ascii="Work Sans" w:hAnsi="Work Sans" w:cstheme="majorHAnsi"/>
                <w:sz w:val="20"/>
                <w:szCs w:val="20"/>
              </w:rPr>
              <w:t xml:space="preserve"> – </w:t>
            </w:r>
            <w:r w:rsidRPr="00687F0B">
              <w:rPr>
                <w:rFonts w:ascii="Work Sans" w:hAnsi="Work Sans" w:cstheme="majorHAnsi"/>
                <w:color w:val="000000" w:themeColor="text1"/>
                <w:sz w:val="20"/>
                <w:szCs w:val="20"/>
              </w:rPr>
              <w:t>see</w:t>
            </w:r>
            <w:r w:rsidRPr="00687F0B">
              <w:rPr>
                <w:rFonts w:ascii="Work Sans" w:hAnsi="Work Sans" w:cstheme="majorHAnsi"/>
                <w:color w:val="000000" w:themeColor="text1"/>
                <w:sz w:val="20"/>
                <w:szCs w:val="21"/>
              </w:rPr>
              <w:t xml:space="preserve"> behaviour section for more information on what needs to be included </w:t>
            </w:r>
          </w:p>
          <w:p w14:paraId="352A4EA6" w14:textId="33D65FAE" w:rsidR="00DC3692" w:rsidRPr="00687F0B" w:rsidRDefault="00DC3692" w:rsidP="00B373BA">
            <w:pPr>
              <w:pStyle w:val="NormalWeb"/>
              <w:numPr>
                <w:ilvl w:val="0"/>
                <w:numId w:val="129"/>
              </w:numPr>
              <w:spacing w:before="0" w:after="0"/>
              <w:rPr>
                <w:rFonts w:ascii="Work Sans" w:hAnsi="Work Sans" w:cstheme="majorHAnsi"/>
                <w:color w:val="000000" w:themeColor="text1"/>
                <w:sz w:val="20"/>
                <w:szCs w:val="20"/>
              </w:rPr>
            </w:pPr>
            <w:r w:rsidRPr="00687F0B">
              <w:rPr>
                <w:rFonts w:ascii="Work Sans" w:hAnsi="Work Sans" w:cstheme="majorHAnsi"/>
                <w:color w:val="000000" w:themeColor="text1"/>
                <w:sz w:val="20"/>
                <w:szCs w:val="20"/>
              </w:rPr>
              <w:t xml:space="preserve">It needs to take account of the DfE document </w:t>
            </w:r>
            <w:proofErr w:type="gramStart"/>
            <w:r w:rsidRPr="00687F0B">
              <w:rPr>
                <w:rFonts w:ascii="Work Sans" w:hAnsi="Work Sans" w:cstheme="majorHAnsi"/>
                <w:color w:val="000000" w:themeColor="text1"/>
                <w:sz w:val="20"/>
                <w:szCs w:val="20"/>
              </w:rPr>
              <w:t>2022  ‘</w:t>
            </w:r>
            <w:proofErr w:type="gramEnd"/>
            <w:r w:rsidRPr="00687F0B">
              <w:rPr>
                <w:rFonts w:ascii="Work Sans" w:hAnsi="Work Sans" w:cstheme="majorHAnsi"/>
                <w:color w:val="000000" w:themeColor="text1"/>
                <w:sz w:val="20"/>
                <w:szCs w:val="20"/>
              </w:rPr>
              <w:t xml:space="preserve">Behaviour in schools guidance’ </w:t>
            </w:r>
          </w:p>
          <w:p w14:paraId="3A3EA0D0" w14:textId="77777777" w:rsidR="00DC3692" w:rsidRPr="00687F0B" w:rsidRDefault="00DC3692" w:rsidP="00B373BA">
            <w:pPr>
              <w:pStyle w:val="NormalWeb"/>
              <w:numPr>
                <w:ilvl w:val="0"/>
                <w:numId w:val="129"/>
              </w:numPr>
              <w:spacing w:before="0" w:after="0"/>
              <w:rPr>
                <w:rFonts w:ascii="Work Sans" w:hAnsi="Work Sans" w:cstheme="majorHAnsi"/>
                <w:color w:val="000000" w:themeColor="text1"/>
                <w:sz w:val="20"/>
                <w:szCs w:val="20"/>
              </w:rPr>
            </w:pPr>
            <w:r w:rsidRPr="00687F0B">
              <w:rPr>
                <w:rFonts w:ascii="Work Sans" w:hAnsi="Work Sans" w:cstheme="majorHAnsi"/>
                <w:color w:val="000000" w:themeColor="text1"/>
                <w:sz w:val="20"/>
                <w:szCs w:val="20"/>
              </w:rPr>
              <w:t xml:space="preserve">It should also reflect the </w:t>
            </w:r>
            <w:proofErr w:type="spellStart"/>
            <w:r w:rsidRPr="00687F0B">
              <w:rPr>
                <w:rFonts w:ascii="Work Sans" w:hAnsi="Work Sans" w:cstheme="majorHAnsi"/>
                <w:color w:val="000000" w:themeColor="text1"/>
                <w:sz w:val="20"/>
                <w:szCs w:val="20"/>
              </w:rPr>
              <w:t>KCSiE</w:t>
            </w:r>
            <w:proofErr w:type="spellEnd"/>
            <w:r w:rsidRPr="00687F0B">
              <w:rPr>
                <w:rFonts w:ascii="Work Sans" w:hAnsi="Work Sans" w:cstheme="majorHAnsi"/>
                <w:color w:val="000000" w:themeColor="text1"/>
                <w:sz w:val="20"/>
                <w:szCs w:val="20"/>
              </w:rPr>
              <w:t xml:space="preserve"> focus that ‘all school staff have a responsibility to provide a safe environment in which pupils can learn’. </w:t>
            </w:r>
          </w:p>
          <w:p w14:paraId="6E4D3A75" w14:textId="733BF573" w:rsidR="00DC3692" w:rsidRPr="003B56E1" w:rsidRDefault="00DC3692" w:rsidP="00710D93">
            <w:pPr>
              <w:pStyle w:val="NormalWeb"/>
              <w:numPr>
                <w:ilvl w:val="0"/>
                <w:numId w:val="129"/>
              </w:numPr>
              <w:spacing w:before="0" w:after="0"/>
              <w:rPr>
                <w:rFonts w:ascii="Work Sans" w:hAnsi="Work Sans" w:cstheme="majorHAnsi"/>
                <w:sz w:val="20"/>
                <w:szCs w:val="20"/>
              </w:rPr>
            </w:pPr>
            <w:r w:rsidRPr="00687F0B">
              <w:rPr>
                <w:rFonts w:ascii="Work Sans" w:hAnsi="Work Sans" w:cstheme="majorHAnsi"/>
                <w:color w:val="000000" w:themeColor="text1"/>
                <w:sz w:val="20"/>
                <w:szCs w:val="20"/>
              </w:rPr>
              <w:t xml:space="preserve">It is important that the behaviour and CP policies complement one another. </w:t>
            </w:r>
          </w:p>
        </w:tc>
        <w:tc>
          <w:tcPr>
            <w:tcW w:w="1560" w:type="dxa"/>
            <w:shd w:val="clear" w:color="auto" w:fill="auto"/>
          </w:tcPr>
          <w:p w14:paraId="5EB66806" w14:textId="77777777" w:rsidR="00DC3692" w:rsidRPr="003B56E1" w:rsidRDefault="00DC3692" w:rsidP="00493BCD">
            <w:pPr>
              <w:spacing w:after="0" w:line="240" w:lineRule="auto"/>
              <w:rPr>
                <w:rFonts w:ascii="Work Sans" w:eastAsia="Times New Roman" w:hAnsi="Work Sans" w:cs="Tahoma"/>
                <w:sz w:val="20"/>
                <w:szCs w:val="21"/>
                <w:lang w:eastAsia="en-GB"/>
              </w:rPr>
            </w:pPr>
          </w:p>
        </w:tc>
      </w:tr>
      <w:tr w:rsidR="00DC3692" w:rsidRPr="003B56E1" w14:paraId="0E4E9005" w14:textId="77777777" w:rsidTr="00DC3692">
        <w:tc>
          <w:tcPr>
            <w:tcW w:w="13320" w:type="dxa"/>
            <w:shd w:val="clear" w:color="auto" w:fill="auto"/>
          </w:tcPr>
          <w:p w14:paraId="52B7E13B" w14:textId="77777777" w:rsidR="00DC3692" w:rsidRPr="003B56E1" w:rsidRDefault="00DC3692" w:rsidP="00710D93">
            <w:pPr>
              <w:pStyle w:val="NormalWeb"/>
              <w:spacing w:before="0" w:after="0"/>
              <w:rPr>
                <w:rFonts w:ascii="Work Sans" w:hAnsi="Work Sans" w:cstheme="majorHAnsi"/>
                <w:sz w:val="22"/>
                <w:szCs w:val="22"/>
              </w:rPr>
            </w:pPr>
            <w:r w:rsidRPr="003B56E1">
              <w:rPr>
                <w:rFonts w:ascii="Work Sans" w:hAnsi="Work Sans" w:cstheme="majorHAnsi"/>
                <w:b/>
                <w:color w:val="000000" w:themeColor="text1"/>
                <w:sz w:val="20"/>
                <w:szCs w:val="20"/>
              </w:rPr>
              <w:t>Staff behaviour policy (or code of conduct)</w:t>
            </w:r>
            <w:r w:rsidRPr="003B56E1">
              <w:rPr>
                <w:rFonts w:ascii="Work Sans" w:hAnsi="Work Sans" w:cstheme="majorHAnsi"/>
                <w:color w:val="000000" w:themeColor="text1"/>
                <w:sz w:val="20"/>
                <w:szCs w:val="20"/>
              </w:rPr>
              <w:t xml:space="preserve"> - should </w:t>
            </w:r>
            <w:r w:rsidRPr="003B56E1">
              <w:rPr>
                <w:rFonts w:ascii="Work Sans" w:hAnsi="Work Sans" w:cstheme="majorHAnsi"/>
                <w:sz w:val="20"/>
                <w:szCs w:val="20"/>
              </w:rPr>
              <w:t>include</w:t>
            </w:r>
            <w:r w:rsidRPr="003B56E1">
              <w:rPr>
                <w:rFonts w:ascii="Work Sans" w:hAnsi="Work Sans" w:cstheme="majorHAnsi"/>
                <w:sz w:val="22"/>
                <w:szCs w:val="22"/>
              </w:rPr>
              <w:t xml:space="preserve"> </w:t>
            </w:r>
          </w:p>
          <w:tbl>
            <w:tblPr>
              <w:tblStyle w:val="TableGrid"/>
              <w:tblW w:w="13209" w:type="dxa"/>
              <w:tblLayout w:type="fixed"/>
              <w:tblLook w:val="04A0" w:firstRow="1" w:lastRow="0" w:firstColumn="1" w:lastColumn="0" w:noHBand="0" w:noVBand="1"/>
            </w:tblPr>
            <w:tblGrid>
              <w:gridCol w:w="1024"/>
              <w:gridCol w:w="1134"/>
              <w:gridCol w:w="993"/>
              <w:gridCol w:w="1269"/>
              <w:gridCol w:w="1282"/>
              <w:gridCol w:w="2546"/>
              <w:gridCol w:w="4961"/>
            </w:tblGrid>
            <w:tr w:rsidR="00DC3692" w:rsidRPr="003B56E1" w14:paraId="3212FDA3" w14:textId="77777777" w:rsidTr="00687F0B">
              <w:trPr>
                <w:trHeight w:val="382"/>
              </w:trPr>
              <w:tc>
                <w:tcPr>
                  <w:tcW w:w="1024" w:type="dxa"/>
                </w:tcPr>
                <w:p w14:paraId="22CC8372" w14:textId="5B8C8867" w:rsidR="00DC3692" w:rsidRPr="003B56E1" w:rsidRDefault="00DC3692" w:rsidP="00710D93">
                  <w:pPr>
                    <w:pStyle w:val="NormalWeb"/>
                    <w:spacing w:before="0" w:after="0"/>
                    <w:rPr>
                      <w:rFonts w:ascii="Work Sans" w:hAnsi="Work Sans" w:cstheme="majorHAnsi"/>
                      <w:sz w:val="16"/>
                      <w:szCs w:val="16"/>
                    </w:rPr>
                  </w:pPr>
                  <w:r w:rsidRPr="003B56E1">
                    <w:rPr>
                      <w:rFonts w:ascii="Work Sans" w:hAnsi="Work Sans" w:cstheme="majorHAnsi"/>
                      <w:sz w:val="16"/>
                      <w:szCs w:val="16"/>
                    </w:rPr>
                    <w:t>low-level concerns</w:t>
                  </w:r>
                </w:p>
              </w:tc>
              <w:tc>
                <w:tcPr>
                  <w:tcW w:w="1134" w:type="dxa"/>
                </w:tcPr>
                <w:p w14:paraId="1ADB7878" w14:textId="2F1CBDA7" w:rsidR="00DC3692" w:rsidRPr="003B56E1" w:rsidRDefault="00DC3692" w:rsidP="00710D93">
                  <w:pPr>
                    <w:pStyle w:val="NormalWeb"/>
                    <w:spacing w:before="0" w:after="0"/>
                    <w:rPr>
                      <w:rFonts w:ascii="Work Sans" w:hAnsi="Work Sans" w:cstheme="majorHAnsi"/>
                      <w:sz w:val="16"/>
                      <w:szCs w:val="16"/>
                    </w:rPr>
                  </w:pPr>
                  <w:r w:rsidRPr="003B56E1">
                    <w:rPr>
                      <w:rFonts w:ascii="Work Sans" w:hAnsi="Work Sans" w:cstheme="majorHAnsi"/>
                      <w:sz w:val="16"/>
                      <w:szCs w:val="16"/>
                    </w:rPr>
                    <w:t>allegations against staff</w:t>
                  </w:r>
                </w:p>
              </w:tc>
              <w:tc>
                <w:tcPr>
                  <w:tcW w:w="993" w:type="dxa"/>
                </w:tcPr>
                <w:p w14:paraId="0398B005" w14:textId="270FDAFC" w:rsidR="00DC3692" w:rsidRPr="003B56E1" w:rsidRDefault="00DC3692" w:rsidP="00710D93">
                  <w:pPr>
                    <w:pStyle w:val="NormalWeb"/>
                    <w:spacing w:before="0" w:after="0"/>
                    <w:rPr>
                      <w:rFonts w:ascii="Work Sans" w:hAnsi="Work Sans" w:cstheme="majorHAnsi"/>
                      <w:sz w:val="16"/>
                      <w:szCs w:val="16"/>
                    </w:rPr>
                  </w:pPr>
                  <w:proofErr w:type="gramStart"/>
                  <w:r w:rsidRPr="003B56E1">
                    <w:rPr>
                      <w:rFonts w:ascii="Work Sans" w:hAnsi="Work Sans" w:cstheme="majorHAnsi"/>
                      <w:sz w:val="16"/>
                      <w:szCs w:val="16"/>
                    </w:rPr>
                    <w:t>Whistle</w:t>
                  </w:r>
                  <w:r>
                    <w:rPr>
                      <w:rFonts w:ascii="Work Sans" w:hAnsi="Work Sans" w:cstheme="majorHAnsi"/>
                      <w:sz w:val="16"/>
                      <w:szCs w:val="16"/>
                    </w:rPr>
                    <w:t>-</w:t>
                  </w:r>
                  <w:r w:rsidRPr="003B56E1">
                    <w:rPr>
                      <w:rFonts w:ascii="Work Sans" w:hAnsi="Work Sans" w:cstheme="majorHAnsi"/>
                      <w:sz w:val="16"/>
                      <w:szCs w:val="16"/>
                    </w:rPr>
                    <w:t>blowing</w:t>
                  </w:r>
                  <w:proofErr w:type="gramEnd"/>
                </w:p>
              </w:tc>
              <w:tc>
                <w:tcPr>
                  <w:tcW w:w="1269" w:type="dxa"/>
                </w:tcPr>
                <w:p w14:paraId="70A95514" w14:textId="799D70A5" w:rsidR="00DC3692" w:rsidRPr="003B56E1" w:rsidRDefault="00DC3692" w:rsidP="00710D93">
                  <w:pPr>
                    <w:pStyle w:val="NormalWeb"/>
                    <w:spacing w:before="0" w:after="0"/>
                    <w:rPr>
                      <w:rFonts w:ascii="Work Sans" w:hAnsi="Work Sans" w:cstheme="majorHAnsi"/>
                      <w:sz w:val="16"/>
                      <w:szCs w:val="16"/>
                    </w:rPr>
                  </w:pPr>
                  <w:r w:rsidRPr="003B56E1">
                    <w:rPr>
                      <w:rFonts w:ascii="Work Sans" w:hAnsi="Work Sans" w:cstheme="majorHAnsi"/>
                      <w:color w:val="000000" w:themeColor="text1"/>
                      <w:sz w:val="16"/>
                      <w:szCs w:val="16"/>
                    </w:rPr>
                    <w:t>staff/pupil relationships</w:t>
                  </w:r>
                </w:p>
              </w:tc>
              <w:tc>
                <w:tcPr>
                  <w:tcW w:w="1282" w:type="dxa"/>
                </w:tcPr>
                <w:p w14:paraId="3BB6EB22" w14:textId="77777777" w:rsidR="00DC3692" w:rsidRPr="003B56E1" w:rsidRDefault="00DC3692" w:rsidP="00710D93">
                  <w:pPr>
                    <w:pStyle w:val="NormalWeb"/>
                    <w:spacing w:before="0" w:after="0"/>
                    <w:rPr>
                      <w:rFonts w:ascii="Work Sans" w:hAnsi="Work Sans" w:cstheme="majorHAnsi"/>
                      <w:sz w:val="16"/>
                      <w:szCs w:val="16"/>
                    </w:rPr>
                  </w:pPr>
                  <w:r w:rsidRPr="003B56E1">
                    <w:rPr>
                      <w:rFonts w:ascii="Work Sans" w:hAnsi="Work Sans" w:cstheme="majorHAnsi"/>
                      <w:color w:val="000000" w:themeColor="text1"/>
                      <w:sz w:val="16"/>
                      <w:szCs w:val="16"/>
                    </w:rPr>
                    <w:t>acceptable use of technologies</w:t>
                  </w:r>
                </w:p>
              </w:tc>
              <w:tc>
                <w:tcPr>
                  <w:tcW w:w="2546" w:type="dxa"/>
                </w:tcPr>
                <w:p w14:paraId="3A15356C" w14:textId="5FACD8EF" w:rsidR="00DC3692" w:rsidRPr="003B56E1" w:rsidRDefault="00DC3692" w:rsidP="007C1802">
                  <w:pPr>
                    <w:pStyle w:val="NormalWeb"/>
                    <w:spacing w:before="0" w:after="0"/>
                    <w:rPr>
                      <w:rFonts w:ascii="Work Sans" w:hAnsi="Work Sans" w:cstheme="majorHAnsi"/>
                      <w:color w:val="000000" w:themeColor="text1"/>
                      <w:sz w:val="16"/>
                      <w:szCs w:val="16"/>
                    </w:rPr>
                  </w:pPr>
                  <w:r w:rsidRPr="003B56E1">
                    <w:rPr>
                      <w:rFonts w:ascii="Work Sans" w:hAnsi="Work Sans" w:cstheme="majorHAnsi"/>
                      <w:color w:val="000000" w:themeColor="text1"/>
                      <w:sz w:val="16"/>
                      <w:szCs w:val="16"/>
                    </w:rPr>
                    <w:t>communications including the use of social media and online behaviour of staff</w:t>
                  </w:r>
                </w:p>
              </w:tc>
              <w:tc>
                <w:tcPr>
                  <w:tcW w:w="4961" w:type="dxa"/>
                </w:tcPr>
                <w:p w14:paraId="2B31D707" w14:textId="366E042F" w:rsidR="00DC3692" w:rsidRPr="003B56E1" w:rsidRDefault="00DC3692" w:rsidP="00710D93">
                  <w:pPr>
                    <w:pStyle w:val="NormalWeb"/>
                    <w:spacing w:before="0" w:after="0"/>
                    <w:rPr>
                      <w:rFonts w:ascii="Work Sans" w:hAnsi="Work Sans" w:cstheme="majorHAnsi"/>
                      <w:sz w:val="16"/>
                      <w:szCs w:val="16"/>
                    </w:rPr>
                  </w:pPr>
                  <w:r w:rsidRPr="003B56E1">
                    <w:rPr>
                      <w:rFonts w:ascii="Work Sans" w:hAnsi="Work Sans" w:cstheme="majorHAnsi"/>
                      <w:sz w:val="16"/>
                      <w:szCs w:val="16"/>
                    </w:rPr>
                    <w:t>A reminder to staff that it is an offence for a person aged 18 or over (</w:t>
                  </w:r>
                  <w:proofErr w:type="gramStart"/>
                  <w:r w:rsidRPr="003B56E1">
                    <w:rPr>
                      <w:rFonts w:ascii="Work Sans" w:hAnsi="Work Sans" w:cstheme="majorHAnsi"/>
                      <w:sz w:val="16"/>
                      <w:szCs w:val="16"/>
                    </w:rPr>
                    <w:t>e.g.</w:t>
                  </w:r>
                  <w:proofErr w:type="gramEnd"/>
                  <w:r w:rsidRPr="003B56E1">
                    <w:rPr>
                      <w:rFonts w:ascii="Work Sans" w:hAnsi="Work Sans" w:cstheme="majorHAnsi"/>
                      <w:sz w:val="16"/>
                      <w:szCs w:val="16"/>
                    </w:rPr>
                    <w:t xml:space="preserve"> teacher) to have a sexual relationship with a child under 18 where that person is in a position of trust in respect of that child, even if the relationship is consensual</w:t>
                  </w:r>
                </w:p>
              </w:tc>
            </w:tr>
          </w:tbl>
          <w:p w14:paraId="1BC7FFC1" w14:textId="2CDB11A0" w:rsidR="00DC3692" w:rsidRPr="003B56E1" w:rsidRDefault="00DC3692" w:rsidP="00710D93">
            <w:pPr>
              <w:pStyle w:val="NormalWeb"/>
              <w:spacing w:before="0" w:after="0"/>
              <w:rPr>
                <w:rFonts w:ascii="Work Sans" w:hAnsi="Work Sans" w:cstheme="majorHAnsi"/>
                <w:color w:val="000000" w:themeColor="text1"/>
                <w:sz w:val="10"/>
                <w:szCs w:val="10"/>
              </w:rPr>
            </w:pPr>
          </w:p>
          <w:p w14:paraId="62AB5A0A" w14:textId="35A356BE" w:rsidR="00DC3692" w:rsidRPr="003B56E1" w:rsidRDefault="00DC3692" w:rsidP="007C1802">
            <w:pPr>
              <w:spacing w:after="0" w:line="240" w:lineRule="auto"/>
              <w:rPr>
                <w:rFonts w:ascii="Work Sans" w:eastAsia="Times New Roman" w:hAnsi="Work Sans" w:cstheme="majorHAnsi"/>
                <w:color w:val="000000" w:themeColor="text1"/>
                <w:sz w:val="16"/>
                <w:szCs w:val="16"/>
                <w:lang w:eastAsia="en-GB"/>
              </w:rPr>
            </w:pPr>
            <w:r w:rsidRPr="003B56E1">
              <w:rPr>
                <w:rFonts w:ascii="Work Sans" w:eastAsia="Times New Roman" w:hAnsi="Work Sans" w:cstheme="majorHAnsi"/>
                <w:color w:val="000000" w:themeColor="text1"/>
                <w:sz w:val="16"/>
                <w:szCs w:val="16"/>
                <w:lang w:eastAsia="en-GB"/>
              </w:rPr>
              <w:t xml:space="preserve">Schools may also wish to refer to and/or adopt the updated ‘Guidance for Safer Working Practice for Adults who work with children and Young People in Education’ </w:t>
            </w:r>
          </w:p>
        </w:tc>
        <w:tc>
          <w:tcPr>
            <w:tcW w:w="1560" w:type="dxa"/>
            <w:shd w:val="clear" w:color="auto" w:fill="auto"/>
          </w:tcPr>
          <w:p w14:paraId="3435C836" w14:textId="77777777" w:rsidR="00DC3692" w:rsidRPr="003B56E1" w:rsidRDefault="00DC3692" w:rsidP="00493BCD">
            <w:pPr>
              <w:spacing w:after="0" w:line="240" w:lineRule="auto"/>
              <w:rPr>
                <w:rFonts w:ascii="Work Sans" w:eastAsia="Times New Roman" w:hAnsi="Work Sans" w:cs="Tahoma"/>
                <w:sz w:val="24"/>
                <w:szCs w:val="24"/>
                <w:lang w:eastAsia="en-GB"/>
              </w:rPr>
            </w:pPr>
          </w:p>
        </w:tc>
      </w:tr>
      <w:tr w:rsidR="00DC3692" w:rsidRPr="003B56E1" w14:paraId="0C368999" w14:textId="77777777" w:rsidTr="00DC3692">
        <w:tc>
          <w:tcPr>
            <w:tcW w:w="13320" w:type="dxa"/>
            <w:shd w:val="clear" w:color="auto" w:fill="auto"/>
          </w:tcPr>
          <w:p w14:paraId="76F7BF78" w14:textId="2D01FDE3" w:rsidR="00DC3692" w:rsidRPr="003B56E1" w:rsidRDefault="00DC3692" w:rsidP="007C1802">
            <w:pPr>
              <w:pStyle w:val="NormalWeb"/>
              <w:spacing w:before="0" w:after="0"/>
              <w:rPr>
                <w:rFonts w:ascii="Work Sans" w:hAnsi="Work Sans" w:cstheme="majorHAnsi"/>
                <w:b/>
                <w:color w:val="000000" w:themeColor="text1"/>
                <w:sz w:val="20"/>
                <w:szCs w:val="20"/>
              </w:rPr>
            </w:pPr>
            <w:r w:rsidRPr="003B56E1">
              <w:rPr>
                <w:rFonts w:ascii="Work Sans" w:hAnsi="Work Sans" w:cstheme="majorHAnsi"/>
                <w:b/>
                <w:color w:val="000000" w:themeColor="text1"/>
                <w:sz w:val="20"/>
                <w:szCs w:val="20"/>
              </w:rPr>
              <w:t xml:space="preserve">The school response to pupils who </w:t>
            </w:r>
            <w:r w:rsidRPr="003B56E1">
              <w:rPr>
                <w:rFonts w:ascii="Work Sans" w:hAnsi="Work Sans" w:cstheme="majorHAnsi"/>
                <w:b/>
                <w:color w:val="FF0000"/>
                <w:sz w:val="20"/>
                <w:szCs w:val="20"/>
              </w:rPr>
              <w:t xml:space="preserve">are absent from </w:t>
            </w:r>
            <w:r w:rsidRPr="003B56E1">
              <w:rPr>
                <w:rFonts w:ascii="Work Sans" w:hAnsi="Work Sans" w:cstheme="majorHAnsi"/>
                <w:b/>
                <w:color w:val="000000" w:themeColor="text1"/>
                <w:sz w:val="20"/>
                <w:szCs w:val="20"/>
              </w:rPr>
              <w:t xml:space="preserve">education - </w:t>
            </w:r>
            <w:r w:rsidRPr="003B56E1">
              <w:rPr>
                <w:rFonts w:ascii="Work Sans" w:hAnsi="Work Sans" w:cstheme="majorHAnsi"/>
                <w:sz w:val="20"/>
                <w:szCs w:val="20"/>
              </w:rPr>
              <w:t xml:space="preserve">particularly on repeat occasions and/or for prolonged periods </w:t>
            </w:r>
          </w:p>
        </w:tc>
        <w:tc>
          <w:tcPr>
            <w:tcW w:w="1560" w:type="dxa"/>
            <w:shd w:val="clear" w:color="auto" w:fill="auto"/>
          </w:tcPr>
          <w:p w14:paraId="5D792969" w14:textId="77777777" w:rsidR="00DC3692" w:rsidRPr="003B56E1" w:rsidRDefault="00DC3692" w:rsidP="007C1802">
            <w:pPr>
              <w:spacing w:after="0" w:line="240" w:lineRule="auto"/>
              <w:rPr>
                <w:rFonts w:ascii="Work Sans" w:eastAsia="Times New Roman" w:hAnsi="Work Sans" w:cs="Tahoma"/>
                <w:sz w:val="20"/>
                <w:szCs w:val="20"/>
                <w:lang w:eastAsia="en-GB"/>
              </w:rPr>
            </w:pPr>
          </w:p>
        </w:tc>
      </w:tr>
      <w:tr w:rsidR="00DC3692" w:rsidRPr="003B56E1" w14:paraId="0E4E2764" w14:textId="77777777" w:rsidTr="00DC3692">
        <w:tc>
          <w:tcPr>
            <w:tcW w:w="13320" w:type="dxa"/>
            <w:shd w:val="clear" w:color="auto" w:fill="auto"/>
          </w:tcPr>
          <w:p w14:paraId="23496E01" w14:textId="77777777" w:rsidR="00DC3692" w:rsidRPr="003B56E1" w:rsidRDefault="00DC3692" w:rsidP="00493BCD">
            <w:pPr>
              <w:spacing w:after="0" w:line="240" w:lineRule="auto"/>
              <w:rPr>
                <w:rFonts w:ascii="Work Sans" w:eastAsia="Times New Roman" w:hAnsi="Work Sans" w:cstheme="majorHAnsi"/>
                <w:b/>
                <w:sz w:val="20"/>
                <w:szCs w:val="20"/>
                <w:u w:val="single"/>
                <w:lang w:eastAsia="en-GB"/>
              </w:rPr>
            </w:pPr>
            <w:r w:rsidRPr="003B56E1">
              <w:rPr>
                <w:rFonts w:ascii="Work Sans" w:eastAsia="Times New Roman" w:hAnsi="Work Sans" w:cstheme="majorHAnsi"/>
                <w:b/>
                <w:sz w:val="20"/>
                <w:szCs w:val="20"/>
                <w:lang w:eastAsia="en-GB"/>
              </w:rPr>
              <w:t>Central record of recruitment and vetting check (SCR)</w:t>
            </w:r>
            <w:r w:rsidRPr="003B56E1">
              <w:rPr>
                <w:rFonts w:ascii="Work Sans" w:eastAsia="Times New Roman" w:hAnsi="Work Sans" w:cstheme="majorHAnsi"/>
                <w:b/>
                <w:sz w:val="20"/>
                <w:szCs w:val="20"/>
                <w:u w:val="single"/>
                <w:lang w:eastAsia="en-GB"/>
              </w:rPr>
              <w:t xml:space="preserve"> </w:t>
            </w:r>
            <w:r w:rsidRPr="003B56E1">
              <w:rPr>
                <w:rFonts w:ascii="Work Sans" w:eastAsia="Times New Roman" w:hAnsi="Work Sans" w:cstheme="majorHAnsi"/>
                <w:bCs/>
                <w:sz w:val="20"/>
                <w:szCs w:val="20"/>
                <w:lang w:eastAsia="en-GB"/>
              </w:rPr>
              <w:t>(see separate section)</w:t>
            </w:r>
          </w:p>
        </w:tc>
        <w:tc>
          <w:tcPr>
            <w:tcW w:w="1560" w:type="dxa"/>
            <w:shd w:val="clear" w:color="auto" w:fill="auto"/>
          </w:tcPr>
          <w:p w14:paraId="54279A10" w14:textId="77777777" w:rsidR="00DC3692" w:rsidRPr="003B56E1" w:rsidRDefault="00DC3692" w:rsidP="00493BCD">
            <w:pPr>
              <w:spacing w:after="0" w:line="240" w:lineRule="auto"/>
              <w:rPr>
                <w:rFonts w:ascii="Work Sans" w:eastAsia="Times New Roman" w:hAnsi="Work Sans" w:cs="Tahoma"/>
                <w:sz w:val="20"/>
                <w:szCs w:val="20"/>
                <w:lang w:eastAsia="en-GB"/>
              </w:rPr>
            </w:pPr>
          </w:p>
        </w:tc>
      </w:tr>
      <w:tr w:rsidR="00DC3692" w:rsidRPr="003B56E1" w14:paraId="6871C77C" w14:textId="77777777" w:rsidTr="00DC3692">
        <w:tc>
          <w:tcPr>
            <w:tcW w:w="13320" w:type="dxa"/>
            <w:shd w:val="clear" w:color="auto" w:fill="auto"/>
          </w:tcPr>
          <w:p w14:paraId="6749D70E" w14:textId="77777777" w:rsidR="00DC3692" w:rsidRPr="003B56E1" w:rsidRDefault="00DC3692" w:rsidP="00493BCD">
            <w:pPr>
              <w:spacing w:after="0" w:line="240" w:lineRule="auto"/>
              <w:rPr>
                <w:rFonts w:ascii="Work Sans" w:eastAsia="Times New Roman" w:hAnsi="Work Sans" w:cstheme="majorHAnsi"/>
                <w:b/>
                <w:sz w:val="20"/>
                <w:szCs w:val="20"/>
                <w:lang w:eastAsia="en-GB"/>
              </w:rPr>
            </w:pPr>
            <w:r w:rsidRPr="003B56E1">
              <w:rPr>
                <w:rFonts w:ascii="Work Sans" w:eastAsia="Times New Roman" w:hAnsi="Work Sans" w:cstheme="majorHAnsi"/>
                <w:b/>
                <w:sz w:val="20"/>
                <w:szCs w:val="20"/>
                <w:lang w:eastAsia="en-GB"/>
              </w:rPr>
              <w:t>Complaints procedure statement/policy -</w:t>
            </w:r>
            <w:r w:rsidRPr="003B56E1">
              <w:rPr>
                <w:rFonts w:ascii="Work Sans" w:hAnsi="Work Sans" w:cstheme="majorHAnsi"/>
                <w:sz w:val="20"/>
                <w:szCs w:val="20"/>
              </w:rPr>
              <w:t xml:space="preserve">needs to be on website </w:t>
            </w:r>
          </w:p>
        </w:tc>
        <w:tc>
          <w:tcPr>
            <w:tcW w:w="1560" w:type="dxa"/>
            <w:shd w:val="clear" w:color="auto" w:fill="auto"/>
          </w:tcPr>
          <w:p w14:paraId="314CC016" w14:textId="77777777" w:rsidR="00DC3692" w:rsidRPr="003B56E1" w:rsidRDefault="00DC3692" w:rsidP="00493BCD">
            <w:pPr>
              <w:spacing w:after="0" w:line="240" w:lineRule="auto"/>
              <w:rPr>
                <w:rFonts w:ascii="Work Sans" w:eastAsia="Times New Roman" w:hAnsi="Work Sans" w:cs="Tahoma"/>
                <w:sz w:val="20"/>
                <w:szCs w:val="20"/>
                <w:lang w:eastAsia="en-GB"/>
              </w:rPr>
            </w:pPr>
          </w:p>
        </w:tc>
      </w:tr>
      <w:tr w:rsidR="00DC3692" w:rsidRPr="003B56E1" w14:paraId="5974EC26" w14:textId="77777777" w:rsidTr="00DC3692">
        <w:tc>
          <w:tcPr>
            <w:tcW w:w="13320" w:type="dxa"/>
            <w:shd w:val="clear" w:color="auto" w:fill="auto"/>
          </w:tcPr>
          <w:p w14:paraId="6FFEC26D" w14:textId="77777777" w:rsidR="00DC3692" w:rsidRPr="003B56E1" w:rsidRDefault="00DC3692" w:rsidP="00493BCD">
            <w:pPr>
              <w:spacing w:after="0" w:line="240" w:lineRule="auto"/>
              <w:rPr>
                <w:rFonts w:ascii="Work Sans" w:eastAsia="Times New Roman" w:hAnsi="Work Sans" w:cstheme="majorHAnsi"/>
                <w:b/>
                <w:sz w:val="20"/>
                <w:szCs w:val="20"/>
                <w:lang w:eastAsia="en-GB"/>
              </w:rPr>
            </w:pPr>
            <w:r w:rsidRPr="003B56E1">
              <w:rPr>
                <w:rFonts w:ascii="Work Sans" w:eastAsia="Times New Roman" w:hAnsi="Work Sans" w:cstheme="majorHAnsi"/>
                <w:b/>
                <w:sz w:val="20"/>
                <w:szCs w:val="20"/>
                <w:lang w:eastAsia="en-GB"/>
              </w:rPr>
              <w:t xml:space="preserve">Health and safety- pupils, </w:t>
            </w:r>
            <w:proofErr w:type="gramStart"/>
            <w:r w:rsidRPr="003B56E1">
              <w:rPr>
                <w:rFonts w:ascii="Work Sans" w:eastAsia="Times New Roman" w:hAnsi="Work Sans" w:cstheme="majorHAnsi"/>
                <w:b/>
                <w:sz w:val="20"/>
                <w:szCs w:val="20"/>
                <w:lang w:eastAsia="en-GB"/>
              </w:rPr>
              <w:t>staff</w:t>
            </w:r>
            <w:proofErr w:type="gramEnd"/>
            <w:r w:rsidRPr="003B56E1">
              <w:rPr>
                <w:rFonts w:ascii="Work Sans" w:eastAsia="Times New Roman" w:hAnsi="Work Sans" w:cstheme="majorHAnsi"/>
                <w:b/>
                <w:sz w:val="20"/>
                <w:szCs w:val="20"/>
                <w:lang w:eastAsia="en-GB"/>
              </w:rPr>
              <w:t xml:space="preserve"> and visitors </w:t>
            </w:r>
          </w:p>
        </w:tc>
        <w:tc>
          <w:tcPr>
            <w:tcW w:w="1560" w:type="dxa"/>
            <w:shd w:val="clear" w:color="auto" w:fill="auto"/>
          </w:tcPr>
          <w:p w14:paraId="0EC93EA5" w14:textId="77777777" w:rsidR="00DC3692" w:rsidRPr="003B56E1" w:rsidRDefault="00DC3692" w:rsidP="00493BCD">
            <w:pPr>
              <w:spacing w:after="0" w:line="240" w:lineRule="auto"/>
              <w:rPr>
                <w:rFonts w:ascii="Work Sans" w:eastAsia="Times New Roman" w:hAnsi="Work Sans" w:cs="Tahoma"/>
                <w:sz w:val="20"/>
                <w:szCs w:val="20"/>
                <w:lang w:eastAsia="en-GB"/>
              </w:rPr>
            </w:pPr>
          </w:p>
        </w:tc>
      </w:tr>
      <w:tr w:rsidR="00DC3692" w:rsidRPr="003B56E1" w14:paraId="5EAD7B42" w14:textId="77777777" w:rsidTr="00DC3692">
        <w:trPr>
          <w:trHeight w:val="269"/>
        </w:trPr>
        <w:tc>
          <w:tcPr>
            <w:tcW w:w="13320" w:type="dxa"/>
            <w:shd w:val="clear" w:color="auto" w:fill="auto"/>
          </w:tcPr>
          <w:p w14:paraId="75944E16" w14:textId="77777777" w:rsidR="00DC3692" w:rsidRPr="003B56E1" w:rsidRDefault="00DC3692" w:rsidP="00493BCD">
            <w:pPr>
              <w:spacing w:after="0"/>
              <w:rPr>
                <w:rFonts w:ascii="Work Sans" w:hAnsi="Work Sans" w:cstheme="majorHAnsi"/>
                <w:b/>
                <w:sz w:val="20"/>
                <w:szCs w:val="20"/>
              </w:rPr>
            </w:pPr>
            <w:r w:rsidRPr="003B56E1">
              <w:rPr>
                <w:rFonts w:ascii="Work Sans" w:hAnsi="Work Sans" w:cstheme="majorHAnsi"/>
                <w:b/>
                <w:sz w:val="20"/>
                <w:szCs w:val="20"/>
              </w:rPr>
              <w:t xml:space="preserve">Premises management documents- </w:t>
            </w:r>
            <w:proofErr w:type="gramStart"/>
            <w:r w:rsidRPr="003B56E1">
              <w:rPr>
                <w:rFonts w:ascii="Work Sans" w:hAnsi="Work Sans" w:cstheme="majorHAnsi"/>
                <w:sz w:val="20"/>
                <w:szCs w:val="20"/>
              </w:rPr>
              <w:t>e.g.</w:t>
            </w:r>
            <w:proofErr w:type="gramEnd"/>
            <w:r w:rsidRPr="003B56E1">
              <w:rPr>
                <w:rFonts w:ascii="Work Sans" w:hAnsi="Work Sans" w:cstheme="majorHAnsi"/>
                <w:sz w:val="20"/>
                <w:szCs w:val="20"/>
              </w:rPr>
              <w:t xml:space="preserve"> asbestos, fire safety and statutory testing</w:t>
            </w:r>
          </w:p>
        </w:tc>
        <w:tc>
          <w:tcPr>
            <w:tcW w:w="1560" w:type="dxa"/>
            <w:shd w:val="clear" w:color="auto" w:fill="auto"/>
          </w:tcPr>
          <w:p w14:paraId="58E83105" w14:textId="77777777" w:rsidR="00DC3692" w:rsidRPr="003B56E1" w:rsidRDefault="00DC3692" w:rsidP="00493BCD">
            <w:pPr>
              <w:spacing w:after="0" w:line="240" w:lineRule="auto"/>
              <w:rPr>
                <w:rFonts w:ascii="Work Sans" w:eastAsia="Times New Roman" w:hAnsi="Work Sans" w:cs="Tahoma"/>
                <w:sz w:val="20"/>
                <w:szCs w:val="20"/>
                <w:lang w:eastAsia="en-GB"/>
              </w:rPr>
            </w:pPr>
          </w:p>
        </w:tc>
      </w:tr>
      <w:tr w:rsidR="00DC3692" w:rsidRPr="003B56E1" w14:paraId="7EAE3309" w14:textId="77777777" w:rsidTr="00DC3692">
        <w:tc>
          <w:tcPr>
            <w:tcW w:w="13320" w:type="dxa"/>
            <w:shd w:val="clear" w:color="auto" w:fill="auto"/>
          </w:tcPr>
          <w:p w14:paraId="405E8924" w14:textId="77777777" w:rsidR="00DC3692" w:rsidRPr="003B56E1" w:rsidRDefault="00DC3692" w:rsidP="00493BCD">
            <w:pPr>
              <w:pStyle w:val="NormalWeb"/>
              <w:spacing w:before="0" w:after="0"/>
              <w:rPr>
                <w:rFonts w:ascii="Work Sans" w:hAnsi="Work Sans" w:cstheme="majorHAnsi"/>
                <w:b/>
                <w:sz w:val="20"/>
                <w:szCs w:val="20"/>
              </w:rPr>
            </w:pPr>
            <w:r w:rsidRPr="003B56E1">
              <w:rPr>
                <w:rFonts w:ascii="Work Sans" w:hAnsi="Work Sans" w:cstheme="majorHAnsi"/>
                <w:b/>
                <w:sz w:val="20"/>
                <w:szCs w:val="20"/>
              </w:rPr>
              <w:t xml:space="preserve">Risk assessments </w:t>
            </w:r>
          </w:p>
          <w:p w14:paraId="2F35A4A5" w14:textId="77777777" w:rsidR="00DC3692" w:rsidRPr="003B56E1" w:rsidRDefault="00DC3692" w:rsidP="00EF458D">
            <w:pPr>
              <w:pStyle w:val="ListParagraph"/>
              <w:numPr>
                <w:ilvl w:val="0"/>
                <w:numId w:val="17"/>
              </w:numPr>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must be carried out for ALL volunteers to decide whether a DBS is needed and must be recorded</w:t>
            </w:r>
          </w:p>
          <w:p w14:paraId="37FA1054" w14:textId="77777777" w:rsidR="00DC3692" w:rsidRPr="003B56E1" w:rsidRDefault="00DC3692" w:rsidP="00EF458D">
            <w:pPr>
              <w:pStyle w:val="ListParagraph"/>
              <w:numPr>
                <w:ilvl w:val="0"/>
                <w:numId w:val="17"/>
              </w:numPr>
              <w:rPr>
                <w:rFonts w:ascii="Work Sans" w:hAnsi="Work Sans" w:cstheme="majorHAnsi"/>
                <w:color w:val="000000" w:themeColor="text1"/>
                <w:sz w:val="20"/>
                <w:szCs w:val="20"/>
              </w:rPr>
            </w:pPr>
            <w:r w:rsidRPr="003B56E1">
              <w:rPr>
                <w:rFonts w:ascii="Work Sans" w:hAnsi="Work Sans" w:cstheme="majorHAnsi"/>
                <w:sz w:val="20"/>
                <w:szCs w:val="20"/>
              </w:rPr>
              <w:t xml:space="preserve">need to be in place for: the school site, visits, safer working practices </w:t>
            </w:r>
            <w:proofErr w:type="gramStart"/>
            <w:r w:rsidRPr="003B56E1">
              <w:rPr>
                <w:rFonts w:ascii="Work Sans" w:hAnsi="Work Sans" w:cstheme="majorHAnsi"/>
                <w:sz w:val="20"/>
                <w:szCs w:val="20"/>
              </w:rPr>
              <w:t>e.g.</w:t>
            </w:r>
            <w:proofErr w:type="gramEnd"/>
            <w:r w:rsidRPr="003B56E1">
              <w:rPr>
                <w:rFonts w:ascii="Work Sans" w:hAnsi="Work Sans" w:cstheme="majorHAnsi"/>
                <w:sz w:val="20"/>
                <w:szCs w:val="20"/>
              </w:rPr>
              <w:t xml:space="preserve"> working alone (music tuition), curriculum, working with aggressive or violent parents (if required) </w:t>
            </w:r>
            <w:r w:rsidRPr="003B56E1">
              <w:rPr>
                <w:rFonts w:ascii="Work Sans" w:hAnsi="Work Sans" w:cstheme="majorHAnsi"/>
                <w:color w:val="000000"/>
                <w:sz w:val="20"/>
                <w:szCs w:val="20"/>
              </w:rPr>
              <w:t>and for external curriculum providers working in school</w:t>
            </w:r>
          </w:p>
        </w:tc>
        <w:tc>
          <w:tcPr>
            <w:tcW w:w="1560" w:type="dxa"/>
            <w:shd w:val="clear" w:color="auto" w:fill="auto"/>
          </w:tcPr>
          <w:p w14:paraId="3ABCF921" w14:textId="77777777" w:rsidR="00DC3692" w:rsidRPr="003B56E1" w:rsidRDefault="00DC3692" w:rsidP="00493BCD">
            <w:pPr>
              <w:spacing w:after="0" w:line="240" w:lineRule="auto"/>
              <w:rPr>
                <w:rFonts w:ascii="Work Sans" w:eastAsia="Times New Roman" w:hAnsi="Work Sans" w:cstheme="majorHAnsi"/>
                <w:sz w:val="20"/>
                <w:szCs w:val="20"/>
                <w:lang w:eastAsia="en-GB"/>
              </w:rPr>
            </w:pPr>
          </w:p>
        </w:tc>
      </w:tr>
      <w:tr w:rsidR="00DC3692" w:rsidRPr="003B56E1" w14:paraId="50D5813C" w14:textId="77777777" w:rsidTr="00DC3692">
        <w:tc>
          <w:tcPr>
            <w:tcW w:w="13320" w:type="dxa"/>
            <w:shd w:val="clear" w:color="auto" w:fill="auto"/>
          </w:tcPr>
          <w:p w14:paraId="7BE8EE7B" w14:textId="77777777" w:rsidR="00DC3692" w:rsidRPr="003B56E1" w:rsidRDefault="00DC3692" w:rsidP="00493BCD">
            <w:pPr>
              <w:spacing w:after="0" w:line="240" w:lineRule="auto"/>
              <w:rPr>
                <w:rFonts w:ascii="Work Sans" w:hAnsi="Work Sans" w:cstheme="majorHAnsi"/>
                <w:b/>
                <w:color w:val="000000" w:themeColor="text1"/>
                <w:sz w:val="20"/>
                <w:szCs w:val="20"/>
              </w:rPr>
            </w:pPr>
            <w:r w:rsidRPr="003B56E1">
              <w:rPr>
                <w:rFonts w:ascii="Work Sans" w:hAnsi="Work Sans" w:cstheme="majorHAnsi"/>
                <w:b/>
                <w:color w:val="000000" w:themeColor="text1"/>
                <w:sz w:val="20"/>
                <w:szCs w:val="20"/>
              </w:rPr>
              <w:t xml:space="preserve">Relationships and sex policy-  </w:t>
            </w:r>
          </w:p>
          <w:p w14:paraId="3211DB99" w14:textId="6A413B60" w:rsidR="00DC3692" w:rsidRPr="003B56E1" w:rsidRDefault="00DC3692" w:rsidP="00622CC4">
            <w:pPr>
              <w:numPr>
                <w:ilvl w:val="0"/>
                <w:numId w:val="61"/>
              </w:num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Does the school’s RSE curriculum include sexual harassment and violence including online (at an appropriate age level)</w:t>
            </w:r>
          </w:p>
          <w:p w14:paraId="72223A3F" w14:textId="5752C6D2" w:rsidR="00DC3692" w:rsidRPr="003B56E1" w:rsidRDefault="00DC3692" w:rsidP="00622CC4">
            <w:pPr>
              <w:numPr>
                <w:ilvl w:val="0"/>
                <w:numId w:val="61"/>
              </w:num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Does it provide age-appropriate opportunities for rich discussion of topics that pupils find difficult? SEND?</w:t>
            </w:r>
          </w:p>
          <w:p w14:paraId="26216F89" w14:textId="1C1E0DDE" w:rsidR="00DC3692" w:rsidRPr="003B56E1" w:rsidRDefault="00DC3692" w:rsidP="00622CC4">
            <w:pPr>
              <w:numPr>
                <w:ilvl w:val="0"/>
                <w:numId w:val="61"/>
              </w:num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Are staff trained in this and/or is expertise signposted</w:t>
            </w:r>
          </w:p>
          <w:p w14:paraId="6BC09CEE" w14:textId="7C81E896" w:rsidR="00DC3692" w:rsidRPr="003B56E1" w:rsidRDefault="00DC3692" w:rsidP="00622CC4">
            <w:pPr>
              <w:numPr>
                <w:ilvl w:val="0"/>
                <w:numId w:val="61"/>
              </w:num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Is it fully in place? </w:t>
            </w:r>
          </w:p>
          <w:p w14:paraId="57513F36" w14:textId="1EC4AD0B" w:rsidR="00DC3692" w:rsidRPr="003B56E1" w:rsidRDefault="00DC3692" w:rsidP="00622CC4">
            <w:pPr>
              <w:numPr>
                <w:ilvl w:val="0"/>
                <w:numId w:val="61"/>
              </w:num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Does it make links to the CP/SG policy and include the possibility of disclosure and how to respond to this?</w:t>
            </w:r>
          </w:p>
        </w:tc>
        <w:tc>
          <w:tcPr>
            <w:tcW w:w="1560" w:type="dxa"/>
            <w:shd w:val="clear" w:color="auto" w:fill="auto"/>
          </w:tcPr>
          <w:p w14:paraId="18716251" w14:textId="77777777" w:rsidR="00DC3692" w:rsidRPr="003B56E1" w:rsidRDefault="00DC3692" w:rsidP="00493BCD">
            <w:pPr>
              <w:spacing w:after="0" w:line="240" w:lineRule="auto"/>
              <w:rPr>
                <w:rFonts w:ascii="Work Sans" w:eastAsia="Times New Roman" w:hAnsi="Work Sans" w:cs="Tahoma"/>
                <w:sz w:val="20"/>
                <w:szCs w:val="20"/>
                <w:lang w:eastAsia="en-GB"/>
              </w:rPr>
            </w:pPr>
          </w:p>
        </w:tc>
      </w:tr>
      <w:tr w:rsidR="00DC3692" w:rsidRPr="003B56E1" w14:paraId="5C59D2BA" w14:textId="77777777" w:rsidTr="00DC3692">
        <w:tc>
          <w:tcPr>
            <w:tcW w:w="13320" w:type="dxa"/>
            <w:shd w:val="clear" w:color="auto" w:fill="auto"/>
          </w:tcPr>
          <w:p w14:paraId="29CBC366" w14:textId="53FD7A92" w:rsidR="00DC3692" w:rsidRPr="003B56E1" w:rsidRDefault="00DC3692" w:rsidP="00493BCD">
            <w:pPr>
              <w:spacing w:after="0" w:line="240" w:lineRule="auto"/>
              <w:rPr>
                <w:rFonts w:ascii="Work Sans" w:eastAsia="Times New Roman" w:hAnsi="Work Sans" w:cstheme="majorHAnsi"/>
                <w:b/>
                <w:color w:val="000000" w:themeColor="text1"/>
                <w:sz w:val="20"/>
                <w:szCs w:val="20"/>
                <w:lang w:eastAsia="en-GB"/>
              </w:rPr>
            </w:pPr>
            <w:r w:rsidRPr="003B56E1">
              <w:rPr>
                <w:rFonts w:ascii="Work Sans" w:eastAsia="Times New Roman" w:hAnsi="Work Sans" w:cstheme="majorHAnsi"/>
                <w:b/>
                <w:color w:val="000000" w:themeColor="text1"/>
                <w:sz w:val="20"/>
                <w:szCs w:val="20"/>
                <w:lang w:eastAsia="en-GB"/>
              </w:rPr>
              <w:t xml:space="preserve">Special Educational Needs Information Report </w:t>
            </w:r>
            <w:r w:rsidRPr="003B56E1">
              <w:rPr>
                <w:rFonts w:ascii="Work Sans" w:hAnsi="Work Sans" w:cstheme="majorHAnsi"/>
                <w:color w:val="000000" w:themeColor="text1"/>
                <w:sz w:val="20"/>
                <w:szCs w:val="20"/>
              </w:rPr>
              <w:t>needs to be on website- links to CP/safeguarding policy &amp; vulnerability of SEND pupils?</w:t>
            </w:r>
          </w:p>
        </w:tc>
        <w:tc>
          <w:tcPr>
            <w:tcW w:w="1560" w:type="dxa"/>
            <w:shd w:val="clear" w:color="auto" w:fill="auto"/>
          </w:tcPr>
          <w:p w14:paraId="5BEE3450" w14:textId="77777777" w:rsidR="00DC3692" w:rsidRPr="003B56E1" w:rsidRDefault="00DC3692" w:rsidP="00493BCD">
            <w:pPr>
              <w:spacing w:after="0" w:line="240" w:lineRule="auto"/>
              <w:rPr>
                <w:rFonts w:ascii="Work Sans" w:eastAsia="Times New Roman" w:hAnsi="Work Sans" w:cs="Tahoma"/>
                <w:sz w:val="20"/>
                <w:szCs w:val="20"/>
                <w:lang w:eastAsia="en-GB"/>
              </w:rPr>
            </w:pPr>
          </w:p>
        </w:tc>
      </w:tr>
      <w:tr w:rsidR="00DC3692" w:rsidRPr="003B56E1" w14:paraId="37317ECE" w14:textId="77777777" w:rsidTr="00DC3692">
        <w:trPr>
          <w:trHeight w:val="517"/>
        </w:trPr>
        <w:tc>
          <w:tcPr>
            <w:tcW w:w="13320" w:type="dxa"/>
            <w:shd w:val="clear" w:color="auto" w:fill="auto"/>
          </w:tcPr>
          <w:p w14:paraId="7CF61876" w14:textId="77777777" w:rsidR="00DC3692" w:rsidRPr="003B56E1" w:rsidRDefault="00DC3692" w:rsidP="00493BCD">
            <w:pPr>
              <w:spacing w:after="0" w:line="240" w:lineRule="auto"/>
              <w:rPr>
                <w:rFonts w:ascii="Work Sans" w:eastAsia="Times New Roman" w:hAnsi="Work Sans" w:cstheme="majorHAnsi"/>
                <w:b/>
                <w:color w:val="000000" w:themeColor="text1"/>
                <w:sz w:val="20"/>
                <w:szCs w:val="20"/>
                <w:lang w:eastAsia="en-GB"/>
              </w:rPr>
            </w:pPr>
            <w:r w:rsidRPr="003B56E1">
              <w:rPr>
                <w:rFonts w:ascii="Work Sans" w:eastAsia="Times New Roman" w:hAnsi="Work Sans" w:cstheme="majorHAnsi"/>
                <w:b/>
                <w:color w:val="000000" w:themeColor="text1"/>
                <w:sz w:val="20"/>
                <w:szCs w:val="20"/>
                <w:lang w:eastAsia="en-GB"/>
              </w:rPr>
              <w:t xml:space="preserve">Statement of procedures for dealing with allegations of abuse against members of staff </w:t>
            </w:r>
          </w:p>
          <w:p w14:paraId="0815607B" w14:textId="77777777" w:rsidR="00DC3692" w:rsidRPr="003B56E1" w:rsidRDefault="00DC3692" w:rsidP="00622CC4">
            <w:pPr>
              <w:pStyle w:val="ListParagraph"/>
              <w:numPr>
                <w:ilvl w:val="0"/>
                <w:numId w:val="64"/>
              </w:numPr>
              <w:ind w:left="598" w:hanging="238"/>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The LADO must be contacted if a concern meets the threshold </w:t>
            </w:r>
          </w:p>
          <w:p w14:paraId="3722FAAB" w14:textId="77777777" w:rsidR="00DC3692" w:rsidRPr="003B56E1" w:rsidRDefault="00DC3692" w:rsidP="00622CC4">
            <w:pPr>
              <w:pStyle w:val="ListParagraph"/>
              <w:numPr>
                <w:ilvl w:val="0"/>
                <w:numId w:val="64"/>
              </w:numPr>
              <w:ind w:left="598" w:hanging="238"/>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It is understood that the LADO </w:t>
            </w:r>
            <w:r w:rsidRPr="003B56E1">
              <w:rPr>
                <w:rFonts w:ascii="Work Sans" w:hAnsi="Work Sans" w:cstheme="majorHAnsi"/>
                <w:color w:val="000000" w:themeColor="text1"/>
                <w:sz w:val="20"/>
                <w:szCs w:val="20"/>
                <w:u w:val="single"/>
              </w:rPr>
              <w:t>can also be contacted for advice on low-level concerns</w:t>
            </w:r>
          </w:p>
          <w:p w14:paraId="53F73D80" w14:textId="77777777" w:rsidR="00DC3692" w:rsidRPr="003B56E1" w:rsidRDefault="00DC3692" w:rsidP="00622CC4">
            <w:pPr>
              <w:pStyle w:val="ListParagraph"/>
              <w:numPr>
                <w:ilvl w:val="0"/>
                <w:numId w:val="64"/>
              </w:numPr>
              <w:ind w:left="598" w:hanging="238"/>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ALL concerns, including low-level concerns, are </w:t>
            </w:r>
            <w:proofErr w:type="gramStart"/>
            <w:r w:rsidRPr="003B56E1">
              <w:rPr>
                <w:rFonts w:ascii="Work Sans" w:hAnsi="Work Sans" w:cstheme="majorHAnsi"/>
                <w:color w:val="000000" w:themeColor="text1"/>
                <w:sz w:val="20"/>
                <w:szCs w:val="20"/>
              </w:rPr>
              <w:t>recorded</w:t>
            </w:r>
            <w:proofErr w:type="gramEnd"/>
            <w:r w:rsidRPr="003B56E1">
              <w:rPr>
                <w:rFonts w:ascii="Work Sans" w:hAnsi="Work Sans" w:cstheme="majorHAnsi"/>
                <w:color w:val="000000" w:themeColor="text1"/>
                <w:sz w:val="20"/>
                <w:szCs w:val="20"/>
              </w:rPr>
              <w:t xml:space="preserve"> and monitored for patterns (statutory)</w:t>
            </w:r>
          </w:p>
          <w:p w14:paraId="4EFF2700" w14:textId="77777777" w:rsidR="00DC3692" w:rsidRPr="003B56E1" w:rsidRDefault="00DC3692" w:rsidP="00622CC4">
            <w:pPr>
              <w:pStyle w:val="ListParagraph"/>
              <w:numPr>
                <w:ilvl w:val="0"/>
                <w:numId w:val="64"/>
              </w:numPr>
              <w:ind w:left="598" w:hanging="238"/>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All staff and carers to have a copy of, and understand, the written procedures for managing allegations </w:t>
            </w:r>
          </w:p>
          <w:p w14:paraId="01ADE9D3" w14:textId="77777777" w:rsidR="00DC3692" w:rsidRPr="003B56E1" w:rsidRDefault="00DC3692" w:rsidP="00622CC4">
            <w:pPr>
              <w:pStyle w:val="ListParagraph"/>
              <w:numPr>
                <w:ilvl w:val="0"/>
                <w:numId w:val="64"/>
              </w:numPr>
              <w:ind w:left="598" w:hanging="238"/>
              <w:rPr>
                <w:rFonts w:ascii="Work Sans" w:hAnsi="Work Sans" w:cstheme="majorHAnsi"/>
                <w:b/>
                <w:color w:val="000000" w:themeColor="text1"/>
                <w:sz w:val="20"/>
                <w:szCs w:val="20"/>
              </w:rPr>
            </w:pPr>
            <w:r w:rsidRPr="003B56E1">
              <w:rPr>
                <w:rFonts w:ascii="Work Sans" w:hAnsi="Work Sans" w:cstheme="majorHAnsi"/>
                <w:color w:val="000000" w:themeColor="text1"/>
                <w:sz w:val="20"/>
                <w:szCs w:val="20"/>
              </w:rPr>
              <w:t>Staff know who to approach if they have an allegation against the headteacher</w:t>
            </w:r>
            <w:r w:rsidRPr="003B56E1">
              <w:rPr>
                <w:rFonts w:ascii="Work Sans" w:hAnsi="Work Sans" w:cstheme="majorHAnsi"/>
                <w:b/>
                <w:color w:val="000000" w:themeColor="text1"/>
                <w:sz w:val="20"/>
                <w:szCs w:val="20"/>
              </w:rPr>
              <w:t xml:space="preserve"> </w:t>
            </w:r>
          </w:p>
          <w:p w14:paraId="2D87FA20" w14:textId="0CE3E85F" w:rsidR="00DC3692" w:rsidRPr="003B56E1" w:rsidRDefault="00DC3692" w:rsidP="00622CC4">
            <w:pPr>
              <w:pStyle w:val="ListParagraph"/>
              <w:numPr>
                <w:ilvl w:val="0"/>
                <w:numId w:val="64"/>
              </w:numPr>
              <w:ind w:left="598" w:hanging="238"/>
              <w:rPr>
                <w:rFonts w:ascii="Work Sans" w:hAnsi="Work Sans" w:cstheme="majorHAnsi"/>
                <w:bCs/>
                <w:color w:val="000000" w:themeColor="text1"/>
                <w:sz w:val="20"/>
                <w:szCs w:val="20"/>
              </w:rPr>
            </w:pPr>
            <w:r w:rsidRPr="003B56E1">
              <w:rPr>
                <w:rFonts w:ascii="Work Sans" w:hAnsi="Work Sans" w:cstheme="majorHAnsi"/>
                <w:bCs/>
                <w:color w:val="FF0000"/>
                <w:sz w:val="20"/>
                <w:szCs w:val="20"/>
              </w:rPr>
              <w:t>Staff know to report concerns relating to filtering and monitoring to the DSL who will follow school policy and inform the LADO</w:t>
            </w:r>
          </w:p>
        </w:tc>
        <w:tc>
          <w:tcPr>
            <w:tcW w:w="1560" w:type="dxa"/>
            <w:shd w:val="clear" w:color="auto" w:fill="auto"/>
          </w:tcPr>
          <w:p w14:paraId="3746EE52" w14:textId="77777777" w:rsidR="00DC3692" w:rsidRPr="003B56E1" w:rsidRDefault="00DC3692" w:rsidP="00493BCD">
            <w:pPr>
              <w:spacing w:after="0" w:line="240" w:lineRule="auto"/>
              <w:rPr>
                <w:rFonts w:ascii="Work Sans" w:eastAsia="Times New Roman" w:hAnsi="Work Sans" w:cstheme="majorHAnsi"/>
                <w:sz w:val="20"/>
                <w:szCs w:val="20"/>
                <w:lang w:eastAsia="en-GB"/>
              </w:rPr>
            </w:pPr>
          </w:p>
        </w:tc>
      </w:tr>
    </w:tbl>
    <w:p w14:paraId="14CC2248" w14:textId="77777777" w:rsidR="00686A27" w:rsidRPr="003B56E1" w:rsidRDefault="00686A27" w:rsidP="00B6305C">
      <w:pPr>
        <w:spacing w:after="0" w:line="240" w:lineRule="auto"/>
        <w:rPr>
          <w:rFonts w:ascii="Work Sans" w:eastAsia="Times New Roman" w:hAnsi="Work Sans" w:cs="Tahoma"/>
          <w:b/>
          <w:sz w:val="24"/>
          <w:szCs w:val="24"/>
          <w:u w:val="single"/>
          <w:lang w:eastAsia="en-GB"/>
        </w:rPr>
      </w:pPr>
    </w:p>
    <w:p w14:paraId="3E62CA14" w14:textId="77777777" w:rsidR="007C1802" w:rsidRPr="003B56E1" w:rsidRDefault="007C1802" w:rsidP="00BA57EE">
      <w:pPr>
        <w:ind w:right="281"/>
        <w:rPr>
          <w:rFonts w:ascii="Work Sans" w:eastAsia="Times New Roman" w:hAnsi="Work Sans" w:cstheme="majorHAnsi"/>
          <w:b/>
          <w:u w:val="single"/>
          <w:lang w:eastAsia="en-GB"/>
        </w:rPr>
      </w:pPr>
    </w:p>
    <w:p w14:paraId="72D0DDA4" w14:textId="1D9EC656" w:rsidR="007C1802" w:rsidRPr="00687F0B" w:rsidRDefault="00687F0B" w:rsidP="007C1802">
      <w:pPr>
        <w:spacing w:after="0" w:line="240" w:lineRule="auto"/>
        <w:ind w:right="284"/>
        <w:rPr>
          <w:rFonts w:ascii="Work Sans" w:eastAsia="Times New Roman" w:hAnsi="Work Sans" w:cstheme="majorHAnsi"/>
          <w:b/>
          <w:color w:val="5B315C"/>
          <w:sz w:val="24"/>
          <w:szCs w:val="24"/>
          <w:lang w:eastAsia="en-GB"/>
        </w:rPr>
      </w:pPr>
      <w:r>
        <w:rPr>
          <w:rFonts w:ascii="Work Sans" w:eastAsia="Times New Roman" w:hAnsi="Work Sans" w:cstheme="majorHAnsi"/>
          <w:b/>
          <w:color w:val="5B315C"/>
          <w:sz w:val="24"/>
          <w:szCs w:val="24"/>
          <w:lang w:eastAsia="en-GB"/>
        </w:rPr>
        <w:t xml:space="preserve">  </w:t>
      </w:r>
      <w:r w:rsidR="00BA57EE" w:rsidRPr="00687F0B">
        <w:rPr>
          <w:rFonts w:ascii="Work Sans" w:eastAsia="Times New Roman" w:hAnsi="Work Sans" w:cstheme="majorHAnsi"/>
          <w:b/>
          <w:color w:val="5B315C"/>
          <w:sz w:val="24"/>
          <w:szCs w:val="24"/>
          <w:lang w:eastAsia="en-GB"/>
        </w:rPr>
        <w:t xml:space="preserve">CHILD PROTECTION POLICY </w:t>
      </w:r>
    </w:p>
    <w:p w14:paraId="0D2B7C06" w14:textId="77777777" w:rsidR="007C1802" w:rsidRPr="003B56E1" w:rsidRDefault="007C1802" w:rsidP="007C1802">
      <w:pPr>
        <w:spacing w:after="0" w:line="240" w:lineRule="auto"/>
        <w:ind w:right="284"/>
        <w:rPr>
          <w:rFonts w:ascii="Work Sans" w:eastAsia="Times New Roman" w:hAnsi="Work Sans" w:cstheme="majorHAnsi"/>
          <w:b/>
          <w:sz w:val="10"/>
          <w:szCs w:val="10"/>
          <w:u w:val="single"/>
          <w:lang w:eastAsia="en-GB"/>
        </w:rPr>
      </w:pPr>
    </w:p>
    <w:p w14:paraId="3552D15A" w14:textId="64E94004" w:rsidR="00BA57EE" w:rsidRPr="003B56E1" w:rsidRDefault="00BA57EE" w:rsidP="00687F0B">
      <w:pPr>
        <w:spacing w:after="0" w:line="240" w:lineRule="auto"/>
        <w:ind w:left="142" w:right="284"/>
        <w:rPr>
          <w:rFonts w:ascii="Work Sans" w:hAnsi="Work Sans" w:cstheme="majorHAnsi"/>
          <w:color w:val="0070C0"/>
        </w:rPr>
      </w:pPr>
      <w:r w:rsidRPr="003B56E1">
        <w:rPr>
          <w:rFonts w:ascii="Work Sans" w:eastAsia="Times New Roman" w:hAnsi="Work Sans" w:cstheme="majorHAnsi"/>
          <w:sz w:val="20"/>
          <w:szCs w:val="20"/>
          <w:lang w:eastAsia="en-GB"/>
        </w:rPr>
        <w:t xml:space="preserve">Schools </w:t>
      </w:r>
      <w:r w:rsidRPr="003B56E1">
        <w:rPr>
          <w:rFonts w:ascii="Work Sans" w:eastAsia="Times New Roman" w:hAnsi="Work Sans" w:cstheme="majorHAnsi"/>
          <w:b/>
          <w:bCs/>
          <w:sz w:val="20"/>
          <w:szCs w:val="20"/>
          <w:lang w:eastAsia="en-GB"/>
        </w:rPr>
        <w:t xml:space="preserve">MUST </w:t>
      </w:r>
      <w:r w:rsidRPr="003B56E1">
        <w:rPr>
          <w:rFonts w:ascii="Work Sans" w:eastAsia="Times New Roman" w:hAnsi="Work Sans" w:cstheme="majorHAnsi"/>
          <w:sz w:val="20"/>
          <w:szCs w:val="20"/>
          <w:lang w:eastAsia="en-GB"/>
        </w:rPr>
        <w:t>have a Child Protection</w:t>
      </w:r>
      <w:r w:rsidR="007C1802" w:rsidRPr="003B56E1">
        <w:rPr>
          <w:rFonts w:ascii="Work Sans" w:eastAsia="Times New Roman" w:hAnsi="Work Sans" w:cstheme="majorHAnsi"/>
          <w:sz w:val="20"/>
          <w:szCs w:val="20"/>
          <w:lang w:eastAsia="en-GB"/>
        </w:rPr>
        <w:t>. M</w:t>
      </w:r>
      <w:r w:rsidRPr="003B56E1">
        <w:rPr>
          <w:rFonts w:ascii="Work Sans" w:eastAsia="Times New Roman" w:hAnsi="Work Sans" w:cstheme="majorHAnsi"/>
          <w:sz w:val="20"/>
          <w:szCs w:val="20"/>
          <w:lang w:eastAsia="en-GB"/>
        </w:rPr>
        <w:t xml:space="preserve">ost schools call it a ‘Safeguarding and CP policy’ to incorporate the wider aspects of safeguarding noted in </w:t>
      </w:r>
      <w:proofErr w:type="spellStart"/>
      <w:r w:rsidRPr="003B56E1">
        <w:rPr>
          <w:rFonts w:ascii="Work Sans" w:eastAsia="Times New Roman" w:hAnsi="Work Sans" w:cstheme="majorHAnsi"/>
          <w:sz w:val="20"/>
          <w:szCs w:val="20"/>
          <w:lang w:eastAsia="en-GB"/>
        </w:rPr>
        <w:t>KCSiE</w:t>
      </w:r>
      <w:proofErr w:type="spellEnd"/>
      <w:r w:rsidRPr="003B56E1">
        <w:rPr>
          <w:rFonts w:ascii="Work Sans" w:eastAsia="Times New Roman" w:hAnsi="Work Sans" w:cstheme="majorHAnsi"/>
          <w:color w:val="000000" w:themeColor="text1"/>
          <w:sz w:val="20"/>
          <w:szCs w:val="20"/>
          <w:lang w:eastAsia="en-GB"/>
        </w:rPr>
        <w:t xml:space="preserve">.) </w:t>
      </w:r>
      <w:proofErr w:type="spellStart"/>
      <w:r w:rsidRPr="003B56E1">
        <w:rPr>
          <w:rFonts w:ascii="Work Sans" w:eastAsia="Times New Roman" w:hAnsi="Work Sans" w:cstheme="majorHAnsi"/>
          <w:b/>
          <w:sz w:val="20"/>
          <w:szCs w:val="16"/>
          <w:lang w:eastAsia="en-GB"/>
        </w:rPr>
        <w:t>KCSiE</w:t>
      </w:r>
      <w:proofErr w:type="spellEnd"/>
      <w:r w:rsidRPr="003B56E1">
        <w:rPr>
          <w:rFonts w:ascii="Work Sans" w:eastAsia="Times New Roman" w:hAnsi="Work Sans" w:cstheme="majorHAnsi"/>
          <w:b/>
          <w:sz w:val="20"/>
          <w:szCs w:val="16"/>
          <w:lang w:eastAsia="en-GB"/>
        </w:rPr>
        <w:t xml:space="preserve"> 202</w:t>
      </w:r>
      <w:r w:rsidR="00372DA9" w:rsidRPr="003B56E1">
        <w:rPr>
          <w:rFonts w:ascii="Work Sans" w:eastAsia="Times New Roman" w:hAnsi="Work Sans" w:cstheme="majorHAnsi"/>
          <w:b/>
          <w:sz w:val="20"/>
          <w:szCs w:val="16"/>
          <w:lang w:eastAsia="en-GB"/>
        </w:rPr>
        <w:t>3</w:t>
      </w:r>
      <w:r w:rsidRPr="003B56E1">
        <w:rPr>
          <w:rFonts w:ascii="Work Sans" w:eastAsia="Times New Roman" w:hAnsi="Work Sans" w:cstheme="majorHAnsi"/>
          <w:b/>
          <w:sz w:val="20"/>
          <w:szCs w:val="16"/>
          <w:lang w:eastAsia="en-GB"/>
        </w:rPr>
        <w:t xml:space="preserve"> provides information on what an effective CP policy should include. This checklist incorporates this information, along with other aspects which may be useful for you to include</w:t>
      </w:r>
      <w:r w:rsidR="007C1802" w:rsidRPr="003B56E1">
        <w:rPr>
          <w:rFonts w:ascii="Work Sans" w:eastAsia="Times New Roman" w:hAnsi="Work Sans" w:cstheme="majorHAnsi"/>
          <w:b/>
          <w:sz w:val="20"/>
          <w:szCs w:val="16"/>
          <w:lang w:eastAsia="en-GB"/>
        </w:rPr>
        <w:t>.</w:t>
      </w:r>
      <w:r w:rsidR="00531CBF" w:rsidRPr="003B56E1">
        <w:rPr>
          <w:rFonts w:ascii="Work Sans" w:eastAsia="Times New Roman" w:hAnsi="Work Sans" w:cstheme="majorHAnsi"/>
          <w:b/>
          <w:sz w:val="20"/>
          <w:szCs w:val="16"/>
          <w:lang w:eastAsia="en-GB"/>
        </w:rPr>
        <w:t xml:space="preserve"> </w:t>
      </w:r>
      <w:r w:rsidR="007C1802" w:rsidRPr="003B56E1">
        <w:rPr>
          <w:rFonts w:ascii="Work Sans" w:eastAsia="Times New Roman" w:hAnsi="Work Sans" w:cstheme="majorHAnsi"/>
          <w:b/>
          <w:sz w:val="20"/>
          <w:szCs w:val="16"/>
          <w:lang w:eastAsia="en-GB"/>
        </w:rPr>
        <w:t>N</w:t>
      </w:r>
      <w:r w:rsidR="00531CBF" w:rsidRPr="003B56E1">
        <w:rPr>
          <w:rFonts w:ascii="Work Sans" w:eastAsia="Times New Roman" w:hAnsi="Work Sans" w:cstheme="majorHAnsi"/>
          <w:b/>
          <w:sz w:val="20"/>
          <w:szCs w:val="16"/>
          <w:lang w:eastAsia="en-GB"/>
        </w:rPr>
        <w:t>ot all mandatory</w:t>
      </w:r>
      <w:r w:rsidRPr="003B56E1">
        <w:rPr>
          <w:rFonts w:ascii="Work Sans" w:eastAsia="Times New Roman" w:hAnsi="Work Sans" w:cstheme="majorHAnsi"/>
          <w:b/>
          <w:sz w:val="20"/>
          <w:szCs w:val="16"/>
          <w:lang w:eastAsia="en-GB"/>
        </w:rPr>
        <w:t>.</w:t>
      </w:r>
      <w:r w:rsidRPr="003B56E1">
        <w:rPr>
          <w:rFonts w:ascii="Work Sans" w:eastAsia="Times New Roman" w:hAnsi="Work Sans" w:cstheme="majorHAnsi"/>
          <w:color w:val="000000" w:themeColor="text1"/>
          <w:sz w:val="20"/>
          <w:szCs w:val="20"/>
          <w:lang w:eastAsia="en-GB"/>
        </w:rPr>
        <w:t xml:space="preserve"> </w:t>
      </w:r>
    </w:p>
    <w:p w14:paraId="3F9E4A79" w14:textId="77777777" w:rsidR="007C1802" w:rsidRPr="003B56E1" w:rsidRDefault="007C1802" w:rsidP="007C1802">
      <w:pPr>
        <w:spacing w:after="0"/>
        <w:ind w:right="284"/>
        <w:rPr>
          <w:rFonts w:ascii="Work Sans" w:eastAsia="Times New Roman" w:hAnsi="Work Sans" w:cstheme="majorHAnsi"/>
          <w:b/>
          <w:color w:val="0070C0"/>
          <w:sz w:val="10"/>
          <w:szCs w:val="10"/>
          <w:u w:val="single"/>
          <w:lang w:eastAsia="en-GB"/>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1"/>
        <w:gridCol w:w="1843"/>
      </w:tblGrid>
      <w:tr w:rsidR="00BA57EE" w:rsidRPr="003B56E1" w14:paraId="791F13FC" w14:textId="77777777" w:rsidTr="005F5372">
        <w:trPr>
          <w:trHeight w:val="199"/>
        </w:trPr>
        <w:tc>
          <w:tcPr>
            <w:tcW w:w="13041" w:type="dxa"/>
            <w:shd w:val="clear" w:color="auto" w:fill="auto"/>
          </w:tcPr>
          <w:p w14:paraId="453641D0" w14:textId="039F3BC1" w:rsidR="00BA57EE" w:rsidRPr="003B56E1" w:rsidRDefault="000918FF" w:rsidP="00BA57EE">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From 1</w:t>
            </w:r>
            <w:r w:rsidRPr="003B56E1">
              <w:rPr>
                <w:rFonts w:ascii="Work Sans" w:hAnsi="Work Sans" w:cstheme="majorHAnsi"/>
                <w:color w:val="000000" w:themeColor="text1"/>
                <w:sz w:val="20"/>
                <w:szCs w:val="20"/>
                <w:vertAlign w:val="superscript"/>
              </w:rPr>
              <w:t>st</w:t>
            </w:r>
            <w:r w:rsidRPr="003B56E1">
              <w:rPr>
                <w:rFonts w:ascii="Work Sans" w:hAnsi="Work Sans" w:cstheme="majorHAnsi"/>
                <w:color w:val="000000" w:themeColor="text1"/>
                <w:sz w:val="20"/>
                <w:szCs w:val="20"/>
              </w:rPr>
              <w:t xml:space="preserve"> September 2023 t</w:t>
            </w:r>
            <w:r w:rsidR="00BA57EE" w:rsidRPr="003B56E1">
              <w:rPr>
                <w:rFonts w:ascii="Work Sans" w:hAnsi="Work Sans" w:cstheme="majorHAnsi"/>
                <w:color w:val="000000" w:themeColor="text1"/>
                <w:sz w:val="20"/>
                <w:szCs w:val="20"/>
              </w:rPr>
              <w:t xml:space="preserve">he policy refers to </w:t>
            </w:r>
            <w:r w:rsidR="00BA57EE" w:rsidRPr="003B56E1">
              <w:rPr>
                <w:rFonts w:ascii="Work Sans" w:hAnsi="Work Sans" w:cstheme="majorHAnsi"/>
                <w:color w:val="FF0000"/>
                <w:sz w:val="20"/>
                <w:szCs w:val="20"/>
              </w:rPr>
              <w:t>KCSIE</w:t>
            </w:r>
            <w:r w:rsidR="00BA57EE" w:rsidRPr="003B56E1">
              <w:rPr>
                <w:rFonts w:ascii="Work Sans" w:hAnsi="Work Sans" w:cstheme="majorHAnsi"/>
                <w:color w:val="000000" w:themeColor="text1"/>
                <w:sz w:val="20"/>
                <w:szCs w:val="20"/>
              </w:rPr>
              <w:t xml:space="preserve"> </w:t>
            </w:r>
            <w:r w:rsidR="00BA57EE" w:rsidRPr="003B56E1">
              <w:rPr>
                <w:rFonts w:ascii="Work Sans" w:hAnsi="Work Sans" w:cstheme="majorHAnsi"/>
                <w:color w:val="FF0000"/>
                <w:sz w:val="20"/>
                <w:szCs w:val="20"/>
              </w:rPr>
              <w:t>202</w:t>
            </w:r>
            <w:r w:rsidR="00372DA9" w:rsidRPr="003B56E1">
              <w:rPr>
                <w:rFonts w:ascii="Work Sans" w:hAnsi="Work Sans" w:cstheme="majorHAnsi"/>
                <w:color w:val="FF0000"/>
                <w:sz w:val="20"/>
                <w:szCs w:val="20"/>
              </w:rPr>
              <w:t>3</w:t>
            </w:r>
            <w:r w:rsidR="00BA57EE" w:rsidRPr="003B56E1">
              <w:rPr>
                <w:rFonts w:ascii="Work Sans" w:hAnsi="Work Sans" w:cstheme="majorHAnsi"/>
                <w:color w:val="000000" w:themeColor="text1"/>
                <w:sz w:val="20"/>
                <w:szCs w:val="20"/>
              </w:rPr>
              <w:t xml:space="preserve"> </w:t>
            </w:r>
            <w:r w:rsidRPr="003B56E1">
              <w:rPr>
                <w:rFonts w:ascii="Work Sans" w:hAnsi="Work Sans" w:cstheme="majorHAnsi"/>
                <w:color w:val="000000" w:themeColor="text1"/>
                <w:sz w:val="20"/>
                <w:szCs w:val="20"/>
              </w:rPr>
              <w:t xml:space="preserve">and </w:t>
            </w:r>
          </w:p>
          <w:p w14:paraId="4D87936A" w14:textId="77777777" w:rsidR="00BA57EE" w:rsidRPr="003B56E1" w:rsidRDefault="00BA57EE" w:rsidP="000918FF">
            <w:pPr>
              <w:pStyle w:val="ListParagraph"/>
              <w:numPr>
                <w:ilvl w:val="0"/>
                <w:numId w:val="94"/>
              </w:numPr>
              <w:ind w:left="456"/>
              <w:contextualSpacing/>
              <w:rPr>
                <w:rFonts w:ascii="Work Sans" w:hAnsi="Work Sans" w:cstheme="majorHAnsi"/>
                <w:sz w:val="18"/>
                <w:szCs w:val="18"/>
              </w:rPr>
            </w:pPr>
            <w:r w:rsidRPr="003B56E1">
              <w:rPr>
                <w:rFonts w:ascii="Work Sans" w:hAnsi="Work Sans" w:cstheme="majorHAnsi"/>
                <w:color w:val="000000" w:themeColor="text1"/>
                <w:sz w:val="18"/>
                <w:szCs w:val="18"/>
              </w:rPr>
              <w:t>all references to previous KSCIE documents have been removed. If it reflects other legislation, ensure this is up to date</w:t>
            </w:r>
            <w:r w:rsidRPr="003B56E1">
              <w:rPr>
                <w:rFonts w:ascii="Work Sans" w:hAnsi="Work Sans" w:cstheme="majorHAnsi"/>
                <w:sz w:val="18"/>
                <w:szCs w:val="18"/>
              </w:rPr>
              <w:t>.</w:t>
            </w:r>
          </w:p>
          <w:p w14:paraId="4E7A762B" w14:textId="452A9FC2" w:rsidR="000918FF" w:rsidRPr="003B56E1" w:rsidRDefault="00BA57EE" w:rsidP="000918FF">
            <w:pPr>
              <w:pStyle w:val="ListParagraph"/>
              <w:numPr>
                <w:ilvl w:val="0"/>
                <w:numId w:val="94"/>
              </w:numPr>
              <w:ind w:left="456"/>
              <w:contextualSpacing/>
              <w:rPr>
                <w:rFonts w:ascii="Work Sans" w:hAnsi="Work Sans" w:cstheme="majorHAnsi"/>
                <w:sz w:val="18"/>
                <w:szCs w:val="18"/>
              </w:rPr>
            </w:pPr>
            <w:r w:rsidRPr="003B56E1">
              <w:rPr>
                <w:rFonts w:ascii="Work Sans" w:hAnsi="Work Sans" w:cstheme="majorHAnsi"/>
                <w:sz w:val="18"/>
                <w:szCs w:val="18"/>
              </w:rPr>
              <w:t>paragraph numbers referenced have been revised for 202</w:t>
            </w:r>
            <w:r w:rsidR="000918FF" w:rsidRPr="003B56E1">
              <w:rPr>
                <w:rFonts w:ascii="Work Sans" w:hAnsi="Work Sans" w:cstheme="majorHAnsi"/>
                <w:sz w:val="18"/>
                <w:szCs w:val="18"/>
              </w:rPr>
              <w:t>3</w:t>
            </w:r>
            <w:r w:rsidR="00F86506" w:rsidRPr="003B56E1">
              <w:rPr>
                <w:rFonts w:ascii="Work Sans" w:hAnsi="Work Sans" w:cstheme="majorHAnsi"/>
                <w:sz w:val="18"/>
                <w:szCs w:val="18"/>
              </w:rPr>
              <w:t xml:space="preserve"> </w:t>
            </w:r>
            <w:proofErr w:type="gramStart"/>
            <w:r w:rsidR="00F86506" w:rsidRPr="003B56E1">
              <w:rPr>
                <w:rFonts w:ascii="Work Sans" w:hAnsi="Work Sans" w:cstheme="majorHAnsi"/>
                <w:sz w:val="18"/>
                <w:szCs w:val="18"/>
              </w:rPr>
              <w:t>e.g.</w:t>
            </w:r>
            <w:proofErr w:type="gramEnd"/>
            <w:r w:rsidR="00F86506" w:rsidRPr="003B56E1">
              <w:rPr>
                <w:rFonts w:ascii="Work Sans" w:hAnsi="Work Sans" w:cstheme="majorHAnsi"/>
                <w:sz w:val="18"/>
                <w:szCs w:val="18"/>
              </w:rPr>
              <w:t xml:space="preserve"> </w:t>
            </w:r>
            <w:r w:rsidR="00F86506" w:rsidRPr="003B56E1">
              <w:rPr>
                <w:rFonts w:ascii="Work Sans" w:hAnsi="Work Sans" w:cstheme="majorHAnsi"/>
                <w:color w:val="FF0000"/>
                <w:sz w:val="18"/>
                <w:szCs w:val="18"/>
              </w:rPr>
              <w:t>filtering and monitoring changes and using school premises</w:t>
            </w:r>
            <w:r w:rsidR="00F86506" w:rsidRPr="003B56E1">
              <w:rPr>
                <w:rFonts w:ascii="Work Sans" w:hAnsi="Work Sans" w:cstheme="majorHAnsi"/>
                <w:sz w:val="18"/>
                <w:szCs w:val="18"/>
              </w:rPr>
              <w:t xml:space="preserve"> </w:t>
            </w:r>
          </w:p>
          <w:p w14:paraId="5F0F609C" w14:textId="7563BA5C" w:rsidR="00BA57EE" w:rsidRPr="003B56E1" w:rsidRDefault="00BA57EE" w:rsidP="000918FF">
            <w:pPr>
              <w:pStyle w:val="ListParagraph"/>
              <w:numPr>
                <w:ilvl w:val="0"/>
                <w:numId w:val="94"/>
              </w:numPr>
              <w:ind w:left="456"/>
              <w:contextualSpacing/>
              <w:rPr>
                <w:rFonts w:ascii="Work Sans" w:hAnsi="Work Sans" w:cstheme="majorHAnsi"/>
                <w:sz w:val="20"/>
                <w:szCs w:val="20"/>
              </w:rPr>
            </w:pPr>
            <w:r w:rsidRPr="003B56E1">
              <w:rPr>
                <w:rFonts w:ascii="Work Sans" w:hAnsi="Work Sans" w:cstheme="majorHAnsi"/>
                <w:sz w:val="18"/>
                <w:szCs w:val="18"/>
              </w:rPr>
              <w:t xml:space="preserve">all references </w:t>
            </w:r>
            <w:r w:rsidR="000918FF" w:rsidRPr="003B56E1">
              <w:rPr>
                <w:rFonts w:ascii="Work Sans" w:hAnsi="Work Sans" w:cstheme="majorHAnsi"/>
                <w:sz w:val="18"/>
                <w:szCs w:val="18"/>
              </w:rPr>
              <w:t xml:space="preserve">to </w:t>
            </w:r>
            <w:r w:rsidR="000918FF" w:rsidRPr="003B56E1">
              <w:rPr>
                <w:rFonts w:ascii="Work Sans" w:hAnsi="Work Sans" w:cstheme="majorHAnsi"/>
                <w:sz w:val="18"/>
                <w:szCs w:val="18"/>
                <w:u w:val="single"/>
              </w:rPr>
              <w:t>missing in education</w:t>
            </w:r>
            <w:r w:rsidR="000918FF" w:rsidRPr="003B56E1">
              <w:rPr>
                <w:rFonts w:ascii="Work Sans" w:hAnsi="Work Sans" w:cstheme="majorHAnsi"/>
                <w:sz w:val="18"/>
                <w:szCs w:val="18"/>
              </w:rPr>
              <w:t xml:space="preserve"> have been altered to </w:t>
            </w:r>
            <w:r w:rsidR="000918FF" w:rsidRPr="003B56E1">
              <w:rPr>
                <w:rFonts w:ascii="Work Sans" w:hAnsi="Work Sans" w:cstheme="majorHAnsi"/>
                <w:color w:val="FF0000"/>
                <w:sz w:val="18"/>
                <w:szCs w:val="18"/>
              </w:rPr>
              <w:t xml:space="preserve">absent from education </w:t>
            </w:r>
            <w:r w:rsidR="000918FF" w:rsidRPr="003B56E1">
              <w:rPr>
                <w:rFonts w:ascii="Work Sans" w:hAnsi="Work Sans" w:cstheme="majorHAnsi"/>
                <w:sz w:val="18"/>
                <w:szCs w:val="18"/>
              </w:rPr>
              <w:t xml:space="preserve">and </w:t>
            </w:r>
            <w:r w:rsidR="000E17AB" w:rsidRPr="003B56E1">
              <w:rPr>
                <w:rFonts w:ascii="Work Sans" w:hAnsi="Work Sans" w:cstheme="majorHAnsi"/>
                <w:sz w:val="18"/>
                <w:szCs w:val="18"/>
              </w:rPr>
              <w:t xml:space="preserve">Prevent references to </w:t>
            </w:r>
            <w:r w:rsidR="000E17AB" w:rsidRPr="003B56E1">
              <w:rPr>
                <w:rFonts w:ascii="Work Sans" w:hAnsi="Work Sans" w:cstheme="majorHAnsi"/>
                <w:sz w:val="18"/>
                <w:szCs w:val="18"/>
                <w:u w:val="single"/>
              </w:rPr>
              <w:t xml:space="preserve">vulnerable </w:t>
            </w:r>
            <w:r w:rsidR="000E17AB" w:rsidRPr="003B56E1">
              <w:rPr>
                <w:rFonts w:ascii="Work Sans" w:hAnsi="Work Sans" w:cstheme="majorHAnsi"/>
                <w:sz w:val="18"/>
                <w:szCs w:val="18"/>
              </w:rPr>
              <w:t xml:space="preserve">pupils have been </w:t>
            </w:r>
            <w:r w:rsidR="00733D1D" w:rsidRPr="003B56E1">
              <w:rPr>
                <w:rFonts w:ascii="Work Sans" w:hAnsi="Work Sans" w:cstheme="majorHAnsi"/>
                <w:sz w:val="18"/>
                <w:szCs w:val="18"/>
              </w:rPr>
              <w:t xml:space="preserve">updated </w:t>
            </w:r>
            <w:r w:rsidR="00946599" w:rsidRPr="003B56E1">
              <w:rPr>
                <w:rFonts w:ascii="Work Sans" w:hAnsi="Work Sans" w:cstheme="majorHAnsi"/>
                <w:sz w:val="18"/>
                <w:szCs w:val="18"/>
              </w:rPr>
              <w:t>-</w:t>
            </w:r>
            <w:r w:rsidR="000E17AB" w:rsidRPr="003B56E1">
              <w:rPr>
                <w:rFonts w:ascii="Work Sans" w:hAnsi="Work Sans" w:cstheme="majorHAnsi"/>
                <w:sz w:val="18"/>
                <w:szCs w:val="18"/>
              </w:rPr>
              <w:t xml:space="preserve"> </w:t>
            </w:r>
            <w:r w:rsidR="000E17AB" w:rsidRPr="003B56E1">
              <w:rPr>
                <w:rFonts w:ascii="Work Sans" w:hAnsi="Work Sans" w:cstheme="majorHAnsi"/>
                <w:color w:val="FF0000"/>
                <w:sz w:val="18"/>
                <w:szCs w:val="18"/>
              </w:rPr>
              <w:t xml:space="preserve">susceptible to being drawn into terrorism </w:t>
            </w:r>
          </w:p>
        </w:tc>
        <w:tc>
          <w:tcPr>
            <w:tcW w:w="1843" w:type="dxa"/>
          </w:tcPr>
          <w:p w14:paraId="6BFA370E" w14:textId="77777777" w:rsidR="00BA57EE" w:rsidRPr="003B56E1" w:rsidRDefault="00BA57EE" w:rsidP="00BA57EE">
            <w:pPr>
              <w:rPr>
                <w:rFonts w:ascii="Work Sans" w:hAnsi="Work Sans"/>
              </w:rPr>
            </w:pPr>
          </w:p>
        </w:tc>
      </w:tr>
      <w:tr w:rsidR="00EE578E" w:rsidRPr="003B56E1" w14:paraId="05828162" w14:textId="77777777" w:rsidTr="005F5372">
        <w:trPr>
          <w:trHeight w:val="199"/>
        </w:trPr>
        <w:tc>
          <w:tcPr>
            <w:tcW w:w="13041" w:type="dxa"/>
            <w:shd w:val="clear" w:color="auto" w:fill="auto"/>
          </w:tcPr>
          <w:p w14:paraId="0AE4D129" w14:textId="77777777" w:rsidR="00F86506" w:rsidRPr="003B56E1" w:rsidRDefault="00F86506" w:rsidP="00313651">
            <w:pPr>
              <w:pStyle w:val="NormalWeb"/>
              <w:spacing w:before="0" w:after="0"/>
              <w:rPr>
                <w:rFonts w:ascii="Work Sans" w:hAnsi="Work Sans" w:cstheme="majorHAnsi"/>
                <w:sz w:val="20"/>
                <w:szCs w:val="20"/>
              </w:rPr>
            </w:pPr>
            <w:r w:rsidRPr="003B56E1">
              <w:rPr>
                <w:rFonts w:ascii="Work Sans" w:hAnsi="Work Sans" w:cstheme="majorHAnsi"/>
                <w:color w:val="000000"/>
                <w:sz w:val="20"/>
                <w:szCs w:val="20"/>
              </w:rPr>
              <w:t xml:space="preserve">The policy is reviewed </w:t>
            </w:r>
            <w:r w:rsidRPr="003B56E1">
              <w:rPr>
                <w:rFonts w:ascii="Work Sans" w:hAnsi="Work Sans" w:cstheme="majorHAnsi"/>
                <w:b/>
                <w:bCs/>
                <w:color w:val="000000"/>
                <w:sz w:val="20"/>
                <w:szCs w:val="20"/>
              </w:rPr>
              <w:t>annually</w:t>
            </w:r>
            <w:r w:rsidRPr="003B56E1">
              <w:rPr>
                <w:rFonts w:ascii="Work Sans" w:hAnsi="Work Sans" w:cstheme="majorHAnsi"/>
                <w:color w:val="000000"/>
                <w:sz w:val="20"/>
                <w:szCs w:val="20"/>
              </w:rPr>
              <w:t xml:space="preserve"> (as a minimum) &amp;</w:t>
            </w:r>
            <w:r w:rsidRPr="003B56E1">
              <w:rPr>
                <w:rFonts w:ascii="Work Sans" w:hAnsi="Work Sans" w:cstheme="majorHAnsi"/>
                <w:sz w:val="20"/>
                <w:szCs w:val="20"/>
              </w:rPr>
              <w:t xml:space="preserve"> updated if needed, so that it is kept up to date with safeguarding issues as they emerge and evolve, including lessons learnt </w:t>
            </w:r>
          </w:p>
          <w:p w14:paraId="1B022982" w14:textId="77777777" w:rsidR="00946599" w:rsidRPr="003B56E1" w:rsidRDefault="00F86506" w:rsidP="00946599">
            <w:pPr>
              <w:pStyle w:val="NormalWeb"/>
              <w:numPr>
                <w:ilvl w:val="0"/>
                <w:numId w:val="45"/>
              </w:numPr>
              <w:spacing w:before="0" w:after="0"/>
              <w:ind w:left="321" w:hanging="283"/>
              <w:rPr>
                <w:rFonts w:ascii="Work Sans" w:hAnsi="Work Sans" w:cstheme="majorHAnsi"/>
                <w:sz w:val="18"/>
                <w:szCs w:val="18"/>
              </w:rPr>
            </w:pPr>
            <w:r w:rsidRPr="003B56E1">
              <w:rPr>
                <w:rFonts w:ascii="Work Sans" w:hAnsi="Work Sans" w:cstheme="majorHAnsi"/>
                <w:sz w:val="18"/>
                <w:szCs w:val="18"/>
              </w:rPr>
              <w:t xml:space="preserve">It describes procedures which are in accordance with government guidance </w:t>
            </w:r>
          </w:p>
          <w:p w14:paraId="1A7307B9" w14:textId="77777777" w:rsidR="00946599" w:rsidRPr="003B56E1" w:rsidRDefault="00F86506" w:rsidP="00946599">
            <w:pPr>
              <w:pStyle w:val="NormalWeb"/>
              <w:numPr>
                <w:ilvl w:val="0"/>
                <w:numId w:val="45"/>
              </w:numPr>
              <w:spacing w:before="0" w:after="0"/>
              <w:ind w:left="321" w:hanging="283"/>
              <w:rPr>
                <w:rFonts w:ascii="Work Sans" w:hAnsi="Work Sans" w:cstheme="majorHAnsi"/>
                <w:sz w:val="18"/>
                <w:szCs w:val="18"/>
              </w:rPr>
            </w:pPr>
            <w:r w:rsidRPr="003B56E1">
              <w:rPr>
                <w:rFonts w:ascii="Work Sans" w:hAnsi="Work Sans" w:cstheme="majorHAnsi"/>
                <w:color w:val="000000" w:themeColor="text1"/>
                <w:sz w:val="18"/>
                <w:szCs w:val="18"/>
              </w:rPr>
              <w:t>It refers to locally agreed multi-agency safeguarding arrangements put in place by the 3 Safeguarding Partners (police, social care &amp; health.)</w:t>
            </w:r>
          </w:p>
          <w:p w14:paraId="026E4EB8" w14:textId="77777777" w:rsidR="00946599" w:rsidRPr="003B56E1" w:rsidRDefault="00726EA7" w:rsidP="00946599">
            <w:pPr>
              <w:pStyle w:val="NormalWeb"/>
              <w:numPr>
                <w:ilvl w:val="0"/>
                <w:numId w:val="45"/>
              </w:numPr>
              <w:spacing w:before="0" w:after="0"/>
              <w:ind w:left="321" w:hanging="283"/>
              <w:rPr>
                <w:rFonts w:ascii="Work Sans" w:hAnsi="Work Sans" w:cstheme="majorHAnsi"/>
                <w:sz w:val="18"/>
                <w:szCs w:val="18"/>
              </w:rPr>
            </w:pPr>
            <w:r w:rsidRPr="003B56E1">
              <w:rPr>
                <w:rFonts w:ascii="Work Sans" w:hAnsi="Work Sans" w:cstheme="majorHAnsi"/>
                <w:color w:val="000000" w:themeColor="text1"/>
                <w:sz w:val="18"/>
                <w:szCs w:val="18"/>
              </w:rPr>
              <w:t>It references the most up to date definition of safeguarding (preventing impairment of children’s mental and physical health and development)</w:t>
            </w:r>
          </w:p>
          <w:p w14:paraId="0721E10E" w14:textId="3586761F" w:rsidR="00726EA7" w:rsidRPr="003B56E1" w:rsidRDefault="00726EA7" w:rsidP="00946599">
            <w:pPr>
              <w:pStyle w:val="NormalWeb"/>
              <w:numPr>
                <w:ilvl w:val="0"/>
                <w:numId w:val="45"/>
              </w:numPr>
              <w:spacing w:before="0" w:after="0"/>
              <w:ind w:left="321" w:hanging="283"/>
              <w:rPr>
                <w:rFonts w:ascii="Work Sans" w:hAnsi="Work Sans" w:cstheme="majorHAnsi"/>
                <w:sz w:val="18"/>
                <w:szCs w:val="18"/>
              </w:rPr>
            </w:pPr>
            <w:r w:rsidRPr="003B56E1">
              <w:rPr>
                <w:rFonts w:ascii="Work Sans" w:hAnsi="Work Sans" w:cstheme="majorHAnsi"/>
                <w:color w:val="000000" w:themeColor="text1"/>
                <w:sz w:val="18"/>
                <w:szCs w:val="18"/>
              </w:rPr>
              <w:t xml:space="preserve">It includes a clear </w:t>
            </w:r>
            <w:r w:rsidRPr="003B56E1">
              <w:rPr>
                <w:rFonts w:ascii="Work Sans" w:hAnsi="Work Sans" w:cstheme="majorHAnsi"/>
                <w:sz w:val="18"/>
                <w:szCs w:val="18"/>
              </w:rPr>
              <w:t xml:space="preserve">commitment to safeguarding by the school (usually in a brief statement such as </w:t>
            </w:r>
            <w:r w:rsidRPr="003B56E1">
              <w:rPr>
                <w:rFonts w:ascii="Work Sans" w:hAnsi="Work Sans" w:cstheme="majorHAnsi"/>
                <w:i/>
                <w:sz w:val="18"/>
                <w:szCs w:val="18"/>
              </w:rPr>
              <w:t xml:space="preserve">We are committed to safeguarding children. We expect everyone (staff and visitors) </w:t>
            </w:r>
            <w:r w:rsidRPr="003B56E1">
              <w:rPr>
                <w:rFonts w:ascii="Work Sans" w:hAnsi="Work Sans" w:cstheme="majorHAnsi"/>
                <w:i/>
                <w:iCs/>
                <w:sz w:val="18"/>
                <w:szCs w:val="18"/>
              </w:rPr>
              <w:t>to share this commitment. We take all safeguarding and welfare concerns seriously and encourage our pupils to talk to us about any worries they may have. We will always act in the best interests of the child.</w:t>
            </w:r>
            <w:r w:rsidRPr="003B56E1">
              <w:rPr>
                <w:rFonts w:ascii="Work Sans" w:hAnsi="Work Sans" w:cstheme="majorHAnsi"/>
                <w:sz w:val="18"/>
                <w:szCs w:val="18"/>
              </w:rPr>
              <w:t xml:space="preserve"> (Taken from various places)</w:t>
            </w:r>
          </w:p>
          <w:p w14:paraId="52F2023E" w14:textId="77777777" w:rsidR="00F86506" w:rsidRPr="003B56E1" w:rsidRDefault="00F86506" w:rsidP="00313651">
            <w:pPr>
              <w:spacing w:after="0" w:line="240" w:lineRule="auto"/>
              <w:rPr>
                <w:rFonts w:ascii="Work Sans" w:eastAsia="Times New Roman" w:hAnsi="Work Sans" w:cstheme="majorHAnsi"/>
                <w:sz w:val="20"/>
                <w:szCs w:val="20"/>
                <w:u w:val="single"/>
                <w:lang w:eastAsia="en-GB"/>
              </w:rPr>
            </w:pPr>
            <w:proofErr w:type="gramStart"/>
            <w:r w:rsidRPr="003B56E1">
              <w:rPr>
                <w:rFonts w:ascii="Work Sans" w:hAnsi="Work Sans" w:cstheme="majorHAnsi"/>
                <w:color w:val="0070C0"/>
                <w:sz w:val="20"/>
                <w:szCs w:val="20"/>
              </w:rPr>
              <w:t>NB  If</w:t>
            </w:r>
            <w:proofErr w:type="gramEnd"/>
            <w:r w:rsidRPr="003B56E1">
              <w:rPr>
                <w:rFonts w:ascii="Work Sans" w:hAnsi="Work Sans" w:cstheme="majorHAnsi"/>
                <w:color w:val="0070C0"/>
                <w:sz w:val="20"/>
                <w:szCs w:val="20"/>
              </w:rPr>
              <w:t xml:space="preserve"> you adopt a model policy e.g. LA policy, it should be adapted to reflect the school’s own context, needs and procedures. </w:t>
            </w:r>
          </w:p>
        </w:tc>
        <w:tc>
          <w:tcPr>
            <w:tcW w:w="1843" w:type="dxa"/>
          </w:tcPr>
          <w:p w14:paraId="294CE1E3" w14:textId="77777777" w:rsidR="00F86506" w:rsidRPr="003B56E1" w:rsidRDefault="00F86506" w:rsidP="00313651">
            <w:pPr>
              <w:tabs>
                <w:tab w:val="left" w:pos="13415"/>
              </w:tabs>
              <w:spacing w:line="20" w:lineRule="atLeast"/>
              <w:ind w:left="-44" w:right="882"/>
              <w:rPr>
                <w:rFonts w:ascii="Work Sans" w:hAnsi="Work Sans" w:cstheme="majorHAnsi"/>
                <w:color w:val="000000"/>
                <w:sz w:val="20"/>
                <w:szCs w:val="20"/>
              </w:rPr>
            </w:pPr>
          </w:p>
        </w:tc>
      </w:tr>
      <w:tr w:rsidR="00BA57EE" w:rsidRPr="003B56E1" w14:paraId="631C3879" w14:textId="77777777" w:rsidTr="005F5372">
        <w:trPr>
          <w:trHeight w:val="199"/>
        </w:trPr>
        <w:tc>
          <w:tcPr>
            <w:tcW w:w="13041" w:type="dxa"/>
            <w:shd w:val="clear" w:color="auto" w:fill="auto"/>
          </w:tcPr>
          <w:p w14:paraId="0E8B9477" w14:textId="773CADBF" w:rsidR="00BA57EE" w:rsidRPr="003B56E1" w:rsidRDefault="00BA57EE" w:rsidP="00BA57EE">
            <w:pPr>
              <w:tabs>
                <w:tab w:val="left" w:pos="13415"/>
              </w:tabs>
              <w:spacing w:after="0" w:line="240" w:lineRule="auto"/>
              <w:ind w:left="-44" w:right="-110"/>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It contains clear </w:t>
            </w:r>
            <w:r w:rsidR="00726EA7" w:rsidRPr="003B56E1">
              <w:rPr>
                <w:rFonts w:ascii="Work Sans" w:hAnsi="Work Sans" w:cstheme="majorHAnsi"/>
                <w:b/>
                <w:bCs/>
                <w:color w:val="000000" w:themeColor="text1"/>
                <w:sz w:val="20"/>
                <w:szCs w:val="20"/>
              </w:rPr>
              <w:t>k</w:t>
            </w:r>
            <w:r w:rsidRPr="003B56E1">
              <w:rPr>
                <w:rFonts w:ascii="Work Sans" w:hAnsi="Work Sans" w:cstheme="majorHAnsi"/>
                <w:b/>
                <w:bCs/>
                <w:color w:val="000000" w:themeColor="text1"/>
                <w:sz w:val="20"/>
                <w:szCs w:val="20"/>
              </w:rPr>
              <w:t>ey names and contact details</w:t>
            </w:r>
            <w:r w:rsidRPr="003B56E1">
              <w:rPr>
                <w:rFonts w:ascii="Work Sans" w:hAnsi="Work Sans" w:cstheme="majorHAnsi"/>
                <w:color w:val="000000" w:themeColor="text1"/>
                <w:sz w:val="20"/>
                <w:szCs w:val="20"/>
              </w:rPr>
              <w:t xml:space="preserve"> e.g. DSL/DDSLs, Deputy DSL(s) Safeguarding Governor, Chair of Governors, LA, </w:t>
            </w:r>
            <w:r w:rsidR="000E17AB" w:rsidRPr="003B56E1">
              <w:rPr>
                <w:rFonts w:ascii="Work Sans" w:hAnsi="Work Sans" w:cstheme="majorHAnsi"/>
                <w:color w:val="000000" w:themeColor="text1"/>
                <w:sz w:val="20"/>
                <w:szCs w:val="20"/>
              </w:rPr>
              <w:t xml:space="preserve">LADO, </w:t>
            </w:r>
            <w:r w:rsidRPr="003B56E1">
              <w:rPr>
                <w:rFonts w:ascii="Work Sans" w:hAnsi="Work Sans" w:cstheme="majorHAnsi"/>
                <w:color w:val="000000" w:themeColor="text1"/>
                <w:sz w:val="20"/>
                <w:szCs w:val="20"/>
              </w:rPr>
              <w:t xml:space="preserve">NSPCC hotline Social Care, Police link, Prevent link, </w:t>
            </w:r>
            <w:r w:rsidR="00726EA7" w:rsidRPr="003B56E1">
              <w:rPr>
                <w:rFonts w:ascii="Work Sans" w:hAnsi="Work Sans" w:cstheme="majorHAnsi"/>
                <w:color w:val="000000" w:themeColor="text1"/>
                <w:sz w:val="20"/>
                <w:szCs w:val="20"/>
              </w:rPr>
              <w:t xml:space="preserve">Whistleblowing </w:t>
            </w:r>
            <w:proofErr w:type="gramStart"/>
            <w:r w:rsidR="00726EA7" w:rsidRPr="003B56E1">
              <w:rPr>
                <w:rFonts w:ascii="Work Sans" w:hAnsi="Work Sans" w:cstheme="majorHAnsi"/>
                <w:color w:val="000000" w:themeColor="text1"/>
                <w:sz w:val="20"/>
                <w:szCs w:val="20"/>
              </w:rPr>
              <w:t xml:space="preserve">hotline,  </w:t>
            </w:r>
            <w:r w:rsidRPr="003B56E1">
              <w:rPr>
                <w:rFonts w:ascii="Work Sans" w:hAnsi="Work Sans" w:cstheme="majorHAnsi"/>
                <w:color w:val="0070C0"/>
                <w:sz w:val="20"/>
                <w:szCs w:val="20"/>
              </w:rPr>
              <w:t>Mental</w:t>
            </w:r>
            <w:proofErr w:type="gramEnd"/>
            <w:r w:rsidRPr="003B56E1">
              <w:rPr>
                <w:rFonts w:ascii="Work Sans" w:hAnsi="Work Sans" w:cstheme="majorHAnsi"/>
                <w:color w:val="0070C0"/>
                <w:sz w:val="20"/>
                <w:szCs w:val="20"/>
              </w:rPr>
              <w:t xml:space="preserve"> Health lead (if there is one) </w:t>
            </w:r>
          </w:p>
        </w:tc>
        <w:tc>
          <w:tcPr>
            <w:tcW w:w="1843" w:type="dxa"/>
          </w:tcPr>
          <w:p w14:paraId="1BCB58D9" w14:textId="77777777" w:rsidR="00BA57EE" w:rsidRPr="003B56E1" w:rsidRDefault="00BA57EE" w:rsidP="00BA57EE">
            <w:pPr>
              <w:tabs>
                <w:tab w:val="left" w:pos="13415"/>
              </w:tabs>
              <w:spacing w:line="20" w:lineRule="atLeast"/>
              <w:ind w:left="-44" w:right="-110"/>
              <w:rPr>
                <w:rFonts w:ascii="Work Sans" w:hAnsi="Work Sans" w:cstheme="majorHAnsi"/>
                <w:color w:val="000000" w:themeColor="text1"/>
                <w:sz w:val="20"/>
                <w:szCs w:val="20"/>
              </w:rPr>
            </w:pPr>
          </w:p>
        </w:tc>
      </w:tr>
      <w:tr w:rsidR="00BA57EE" w:rsidRPr="003B56E1" w14:paraId="226232E5" w14:textId="77777777" w:rsidTr="005F5372">
        <w:tc>
          <w:tcPr>
            <w:tcW w:w="13041" w:type="dxa"/>
            <w:shd w:val="clear" w:color="auto" w:fill="auto"/>
          </w:tcPr>
          <w:p w14:paraId="4CAF6A46" w14:textId="77777777" w:rsidR="00BA57EE" w:rsidRPr="003B56E1" w:rsidRDefault="00BA57EE" w:rsidP="00BA57EE">
            <w:pPr>
              <w:spacing w:after="0" w:line="240" w:lineRule="auto"/>
              <w:rPr>
                <w:rFonts w:ascii="Work Sans" w:eastAsia="Times New Roman" w:hAnsi="Work Sans" w:cstheme="majorHAnsi"/>
                <w:color w:val="000000"/>
                <w:sz w:val="20"/>
                <w:szCs w:val="20"/>
              </w:rPr>
            </w:pPr>
            <w:r w:rsidRPr="003B56E1">
              <w:rPr>
                <w:rFonts w:ascii="Work Sans" w:eastAsia="Times New Roman" w:hAnsi="Work Sans" w:cstheme="majorHAnsi"/>
                <w:color w:val="000000"/>
                <w:sz w:val="20"/>
                <w:szCs w:val="20"/>
              </w:rPr>
              <w:t xml:space="preserve">It clearly outlines: </w:t>
            </w:r>
          </w:p>
          <w:p w14:paraId="663F8315" w14:textId="44B632CC" w:rsidR="00946599" w:rsidRPr="003B56E1" w:rsidRDefault="00946599" w:rsidP="00946599">
            <w:pPr>
              <w:spacing w:after="0" w:line="240" w:lineRule="auto"/>
              <w:rPr>
                <w:rFonts w:ascii="Work Sans" w:hAnsi="Work Sans" w:cstheme="majorHAnsi"/>
                <w:color w:val="000000"/>
                <w:sz w:val="20"/>
                <w:szCs w:val="20"/>
              </w:rPr>
            </w:pPr>
            <w:r w:rsidRPr="003B56E1">
              <w:rPr>
                <w:rFonts w:ascii="Work Sans" w:hAnsi="Work Sans" w:cstheme="majorHAnsi"/>
                <w:color w:val="000000"/>
                <w:sz w:val="20"/>
                <w:szCs w:val="20"/>
              </w:rPr>
              <w:t>-</w:t>
            </w:r>
            <w:r w:rsidR="00BA57EE" w:rsidRPr="003B56E1">
              <w:rPr>
                <w:rFonts w:ascii="Work Sans" w:hAnsi="Work Sans" w:cstheme="majorHAnsi"/>
                <w:color w:val="000000"/>
                <w:sz w:val="20"/>
                <w:szCs w:val="20"/>
              </w:rPr>
              <w:t xml:space="preserve">the </w:t>
            </w:r>
            <w:r w:rsidR="00BA57EE" w:rsidRPr="003B56E1">
              <w:rPr>
                <w:rFonts w:ascii="Work Sans" w:hAnsi="Work Sans" w:cstheme="majorHAnsi"/>
                <w:b/>
                <w:color w:val="000000"/>
                <w:sz w:val="20"/>
                <w:szCs w:val="20"/>
              </w:rPr>
              <w:t>role and responsibilities of the DSL</w:t>
            </w:r>
            <w:r w:rsidR="00BA57EE" w:rsidRPr="003B56E1">
              <w:rPr>
                <w:rFonts w:ascii="Work Sans" w:hAnsi="Work Sans" w:cstheme="majorHAnsi"/>
                <w:color w:val="000000"/>
                <w:sz w:val="20"/>
                <w:szCs w:val="20"/>
              </w:rPr>
              <w:t xml:space="preserve"> </w:t>
            </w:r>
          </w:p>
          <w:p w14:paraId="4DA33B6A" w14:textId="08600229" w:rsidR="00BA57EE" w:rsidRPr="003B56E1" w:rsidRDefault="00BA57EE" w:rsidP="00946599">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including </w:t>
            </w:r>
            <w:r w:rsidRPr="003B56E1">
              <w:rPr>
                <w:rFonts w:ascii="Work Sans" w:eastAsia="Calibri" w:hAnsi="Work Sans" w:cstheme="majorHAnsi"/>
                <w:color w:val="000000" w:themeColor="text1"/>
                <w:sz w:val="20"/>
                <w:szCs w:val="20"/>
              </w:rPr>
              <w:t xml:space="preserve">undertaking </w:t>
            </w:r>
            <w:r w:rsidRPr="003B56E1">
              <w:rPr>
                <w:rFonts w:ascii="Work Sans" w:eastAsia="Calibri" w:hAnsi="Work Sans" w:cstheme="majorHAnsi"/>
                <w:color w:val="000000" w:themeColor="text1"/>
                <w:sz w:val="20"/>
                <w:szCs w:val="20"/>
                <w:u w:val="single"/>
              </w:rPr>
              <w:t xml:space="preserve">availability </w:t>
            </w:r>
            <w:r w:rsidRPr="003B56E1">
              <w:rPr>
                <w:rFonts w:ascii="Work Sans" w:eastAsia="Calibri" w:hAnsi="Work Sans" w:cstheme="majorHAnsi"/>
                <w:color w:val="000000" w:themeColor="text1"/>
                <w:sz w:val="20"/>
                <w:szCs w:val="20"/>
              </w:rPr>
              <w:t>when the</w:t>
            </w:r>
            <w:r w:rsidRPr="003B56E1">
              <w:rPr>
                <w:rFonts w:ascii="Work Sans" w:eastAsia="Calibri" w:hAnsi="Work Sans" w:cstheme="majorHAnsi"/>
                <w:color w:val="000000" w:themeColor="text1"/>
                <w:sz w:val="20"/>
                <w:szCs w:val="20"/>
                <w:u w:val="single"/>
              </w:rPr>
              <w:t xml:space="preserve"> </w:t>
            </w:r>
            <w:r w:rsidRPr="003B56E1">
              <w:rPr>
                <w:rFonts w:ascii="Work Sans" w:eastAsia="Calibri" w:hAnsi="Work Sans" w:cstheme="majorHAnsi"/>
                <w:color w:val="000000" w:themeColor="text1"/>
                <w:sz w:val="20"/>
                <w:szCs w:val="20"/>
              </w:rPr>
              <w:t xml:space="preserve">setting is in operation, responsibilities </w:t>
            </w:r>
            <w:proofErr w:type="gramStart"/>
            <w:r w:rsidRPr="003B56E1">
              <w:rPr>
                <w:rFonts w:ascii="Work Sans" w:eastAsia="Calibri" w:hAnsi="Work Sans" w:cstheme="majorHAnsi"/>
                <w:color w:val="000000" w:themeColor="text1"/>
                <w:sz w:val="20"/>
                <w:szCs w:val="20"/>
              </w:rPr>
              <w:t>with regard to</w:t>
            </w:r>
            <w:proofErr w:type="gramEnd"/>
            <w:r w:rsidRPr="003B56E1">
              <w:rPr>
                <w:rFonts w:ascii="Work Sans" w:eastAsia="Calibri" w:hAnsi="Work Sans" w:cstheme="majorHAnsi"/>
                <w:color w:val="000000" w:themeColor="text1"/>
                <w:sz w:val="20"/>
                <w:szCs w:val="20"/>
              </w:rPr>
              <w:t xml:space="preserve"> the child protection file, steps taken to refer beyond the school, record keeping and reporting. </w:t>
            </w:r>
            <w:r w:rsidRPr="003B56E1">
              <w:rPr>
                <w:rFonts w:ascii="Work Sans" w:hAnsi="Work Sans" w:cstheme="majorHAnsi"/>
                <w:color w:val="000000" w:themeColor="text1"/>
                <w:sz w:val="20"/>
                <w:szCs w:val="20"/>
              </w:rPr>
              <w:t xml:space="preserve">It includes the role of the ‘virtual HT’- from June 2021 the virtual HT had responsibility to promote the education of children with a social worker- what does this look like in your school? </w:t>
            </w:r>
          </w:p>
          <w:p w14:paraId="65C2E57C" w14:textId="77777777" w:rsidR="00946599" w:rsidRPr="003B56E1" w:rsidRDefault="00946599" w:rsidP="00946599">
            <w:pPr>
              <w:spacing w:after="0" w:line="240" w:lineRule="auto"/>
              <w:rPr>
                <w:rFonts w:ascii="Work Sans" w:hAnsi="Work Sans" w:cstheme="majorHAnsi"/>
                <w:color w:val="000000"/>
                <w:sz w:val="4"/>
                <w:szCs w:val="4"/>
              </w:rPr>
            </w:pPr>
          </w:p>
          <w:p w14:paraId="736DB7FB" w14:textId="1CC79F51" w:rsidR="00946599" w:rsidRPr="003B56E1" w:rsidRDefault="00946599" w:rsidP="00946599">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sz w:val="20"/>
                <w:szCs w:val="20"/>
              </w:rPr>
              <w:t>-</w:t>
            </w:r>
            <w:r w:rsidR="00BA57EE" w:rsidRPr="003B56E1">
              <w:rPr>
                <w:rFonts w:ascii="Work Sans" w:hAnsi="Work Sans" w:cstheme="majorHAnsi"/>
                <w:color w:val="000000"/>
                <w:sz w:val="20"/>
                <w:szCs w:val="20"/>
              </w:rPr>
              <w:t xml:space="preserve">the </w:t>
            </w:r>
            <w:r w:rsidR="00BA57EE" w:rsidRPr="003B56E1">
              <w:rPr>
                <w:rFonts w:ascii="Work Sans" w:hAnsi="Work Sans" w:cstheme="majorHAnsi"/>
                <w:b/>
                <w:color w:val="000000"/>
                <w:sz w:val="20"/>
                <w:szCs w:val="20"/>
              </w:rPr>
              <w:t>roles and responsibilities of the Governing Body/</w:t>
            </w:r>
            <w:r w:rsidR="00BA57EE" w:rsidRPr="003B56E1">
              <w:rPr>
                <w:rFonts w:ascii="Work Sans" w:hAnsi="Work Sans" w:cstheme="majorHAnsi"/>
                <w:color w:val="000000"/>
                <w:sz w:val="20"/>
                <w:szCs w:val="20"/>
              </w:rPr>
              <w:t xml:space="preserve"> </w:t>
            </w:r>
            <w:r w:rsidR="00BA57EE" w:rsidRPr="003B56E1">
              <w:rPr>
                <w:rFonts w:ascii="Work Sans" w:hAnsi="Work Sans" w:cstheme="majorHAnsi"/>
                <w:b/>
                <w:color w:val="000000"/>
                <w:sz w:val="20"/>
                <w:szCs w:val="20"/>
              </w:rPr>
              <w:t>proprietors /management comm</w:t>
            </w:r>
            <w:r w:rsidR="00BA57EE" w:rsidRPr="003B56E1">
              <w:rPr>
                <w:rFonts w:ascii="Work Sans" w:hAnsi="Work Sans" w:cstheme="majorHAnsi"/>
                <w:b/>
                <w:color w:val="000000" w:themeColor="text1"/>
                <w:sz w:val="20"/>
                <w:szCs w:val="20"/>
              </w:rPr>
              <w:t>ittees</w:t>
            </w:r>
            <w:r w:rsidR="00BA57EE" w:rsidRPr="003B56E1">
              <w:rPr>
                <w:rFonts w:ascii="Work Sans" w:hAnsi="Work Sans" w:cstheme="majorHAnsi"/>
                <w:color w:val="000000" w:themeColor="text1"/>
                <w:sz w:val="20"/>
                <w:szCs w:val="20"/>
              </w:rPr>
              <w:t xml:space="preserve"> </w:t>
            </w:r>
          </w:p>
          <w:p w14:paraId="0A2B3A69" w14:textId="6F56C760" w:rsidR="00BA57EE" w:rsidRPr="003B56E1" w:rsidRDefault="00BA57EE" w:rsidP="00946599">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including ensuring pupils are taught about safeguarding, including online safety</w:t>
            </w:r>
            <w:r w:rsidR="000E17AB" w:rsidRPr="003B56E1">
              <w:rPr>
                <w:rFonts w:ascii="Work Sans" w:hAnsi="Work Sans" w:cstheme="majorHAnsi"/>
                <w:color w:val="000000" w:themeColor="text1"/>
                <w:sz w:val="20"/>
                <w:szCs w:val="20"/>
              </w:rPr>
              <w:t xml:space="preserve"> and </w:t>
            </w:r>
            <w:r w:rsidR="000E17AB" w:rsidRPr="003B56E1">
              <w:rPr>
                <w:rFonts w:ascii="Work Sans" w:hAnsi="Work Sans" w:cstheme="majorHAnsi"/>
                <w:color w:val="FF0000"/>
                <w:sz w:val="20"/>
                <w:szCs w:val="20"/>
              </w:rPr>
              <w:t>those relating to</w:t>
            </w:r>
            <w:r w:rsidR="00625943" w:rsidRPr="003B56E1">
              <w:rPr>
                <w:rFonts w:ascii="Work Sans" w:hAnsi="Work Sans" w:cstheme="majorHAnsi"/>
                <w:color w:val="FF0000"/>
                <w:sz w:val="20"/>
                <w:szCs w:val="20"/>
              </w:rPr>
              <w:t xml:space="preserve"> </w:t>
            </w:r>
            <w:hyperlink r:id="rId37" w:history="1">
              <w:hyperlink r:id="rId38" w:history="1">
                <w:r w:rsidR="00625943" w:rsidRPr="003B56E1">
                  <w:rPr>
                    <w:rStyle w:val="Hyperlink"/>
                    <w:rFonts w:ascii="Work Sans" w:hAnsi="Work Sans" w:cstheme="majorHAnsi"/>
                    <w:sz w:val="20"/>
                    <w:szCs w:val="20"/>
                  </w:rPr>
                  <w:t>Meeting the digital and technology standards in schools</w:t>
                </w:r>
              </w:hyperlink>
            </w:hyperlink>
          </w:p>
          <w:p w14:paraId="376C8D03" w14:textId="77777777" w:rsidR="00BA57EE" w:rsidRPr="003B56E1" w:rsidRDefault="00BA57EE" w:rsidP="00BA57EE">
            <w:pPr>
              <w:spacing w:after="0" w:line="240" w:lineRule="auto"/>
              <w:rPr>
                <w:rFonts w:ascii="Work Sans" w:eastAsia="Times New Roman" w:hAnsi="Work Sans" w:cstheme="majorHAnsi"/>
                <w:b/>
                <w:color w:val="000000"/>
                <w:sz w:val="4"/>
                <w:szCs w:val="4"/>
              </w:rPr>
            </w:pPr>
          </w:p>
          <w:p w14:paraId="5A6A6EC6" w14:textId="3FEC6400" w:rsidR="00BA57EE" w:rsidRPr="003B56E1" w:rsidRDefault="00946599" w:rsidP="00BA57EE">
            <w:pPr>
              <w:spacing w:after="0" w:line="240" w:lineRule="auto"/>
              <w:rPr>
                <w:rFonts w:ascii="Work Sans" w:eastAsia="Times New Roman" w:hAnsi="Work Sans" w:cstheme="majorHAnsi"/>
                <w:color w:val="000000"/>
                <w:sz w:val="20"/>
                <w:szCs w:val="20"/>
              </w:rPr>
            </w:pPr>
            <w:r w:rsidRPr="003B56E1">
              <w:rPr>
                <w:rFonts w:ascii="Work Sans" w:eastAsia="Times New Roman" w:hAnsi="Work Sans" w:cstheme="majorHAnsi"/>
                <w:b/>
                <w:color w:val="000000"/>
                <w:sz w:val="20"/>
                <w:szCs w:val="20"/>
              </w:rPr>
              <w:t>-</w:t>
            </w:r>
            <w:r w:rsidR="00BA57EE" w:rsidRPr="003B56E1">
              <w:rPr>
                <w:rFonts w:ascii="Work Sans" w:eastAsia="Times New Roman" w:hAnsi="Work Sans" w:cstheme="majorHAnsi"/>
                <w:b/>
                <w:color w:val="000000"/>
                <w:sz w:val="20"/>
                <w:szCs w:val="20"/>
              </w:rPr>
              <w:t>staff roles and responsibilities</w:t>
            </w:r>
            <w:r w:rsidR="00726EA7" w:rsidRPr="003B56E1">
              <w:rPr>
                <w:rFonts w:ascii="Work Sans" w:eastAsia="Times New Roman" w:hAnsi="Work Sans" w:cstheme="majorHAnsi"/>
                <w:b/>
                <w:color w:val="000000"/>
                <w:sz w:val="20"/>
                <w:szCs w:val="20"/>
              </w:rPr>
              <w:t xml:space="preserve">- </w:t>
            </w:r>
            <w:r w:rsidR="00726EA7" w:rsidRPr="003B56E1">
              <w:rPr>
                <w:rFonts w:ascii="Work Sans" w:eastAsia="Times New Roman" w:hAnsi="Work Sans" w:cstheme="majorHAnsi"/>
                <w:bCs/>
                <w:color w:val="000000"/>
                <w:sz w:val="20"/>
                <w:szCs w:val="20"/>
              </w:rPr>
              <w:t>it offer</w:t>
            </w:r>
            <w:r w:rsidRPr="003B56E1">
              <w:rPr>
                <w:rFonts w:ascii="Work Sans" w:eastAsia="Times New Roman" w:hAnsi="Work Sans" w:cstheme="majorHAnsi"/>
                <w:bCs/>
                <w:color w:val="000000"/>
                <w:sz w:val="20"/>
                <w:szCs w:val="20"/>
              </w:rPr>
              <w:t>s</w:t>
            </w:r>
            <w:r w:rsidR="00726EA7" w:rsidRPr="003B56E1">
              <w:rPr>
                <w:rFonts w:ascii="Work Sans" w:eastAsia="Times New Roman" w:hAnsi="Work Sans" w:cstheme="majorHAnsi"/>
                <w:bCs/>
                <w:color w:val="000000"/>
                <w:sz w:val="20"/>
                <w:szCs w:val="20"/>
              </w:rPr>
              <w:t xml:space="preserve"> clear guidance </w:t>
            </w:r>
            <w:r w:rsidR="00BD5575" w:rsidRPr="003B56E1">
              <w:rPr>
                <w:rFonts w:ascii="Work Sans" w:eastAsia="Times New Roman" w:hAnsi="Work Sans" w:cstheme="majorHAnsi"/>
                <w:bCs/>
                <w:color w:val="000000"/>
                <w:sz w:val="20"/>
                <w:szCs w:val="20"/>
              </w:rPr>
              <w:t xml:space="preserve">to staff </w:t>
            </w:r>
            <w:r w:rsidR="00726EA7" w:rsidRPr="003B56E1">
              <w:rPr>
                <w:rFonts w:ascii="Work Sans" w:eastAsia="Times New Roman" w:hAnsi="Work Sans" w:cstheme="majorHAnsi"/>
                <w:bCs/>
                <w:color w:val="000000"/>
                <w:sz w:val="20"/>
                <w:szCs w:val="20"/>
              </w:rPr>
              <w:t>on</w:t>
            </w:r>
            <w:r w:rsidR="00726EA7" w:rsidRPr="003B56E1">
              <w:rPr>
                <w:rFonts w:ascii="Work Sans" w:eastAsia="Times New Roman" w:hAnsi="Work Sans" w:cstheme="majorHAnsi"/>
                <w:b/>
                <w:color w:val="000000"/>
                <w:sz w:val="20"/>
                <w:szCs w:val="20"/>
              </w:rPr>
              <w:t xml:space="preserve"> </w:t>
            </w:r>
          </w:p>
          <w:p w14:paraId="40289518" w14:textId="65586A38" w:rsidR="00BA57EE" w:rsidRPr="003B56E1" w:rsidRDefault="00BA57EE" w:rsidP="00BA57EE">
            <w:pPr>
              <w:pStyle w:val="ListParagraph"/>
              <w:numPr>
                <w:ilvl w:val="0"/>
                <w:numId w:val="29"/>
              </w:numPr>
              <w:ind w:left="234" w:hanging="141"/>
              <w:rPr>
                <w:rFonts w:ascii="Work Sans" w:hAnsi="Work Sans" w:cstheme="majorHAnsi"/>
                <w:color w:val="000000" w:themeColor="text1"/>
                <w:sz w:val="20"/>
                <w:szCs w:val="20"/>
              </w:rPr>
            </w:pPr>
            <w:r w:rsidRPr="003B56E1">
              <w:rPr>
                <w:rFonts w:ascii="Work Sans" w:eastAsia="Tahoma" w:hAnsi="Work Sans" w:cstheme="majorHAnsi"/>
                <w:color w:val="000000" w:themeColor="text1"/>
                <w:kern w:val="24"/>
                <w:sz w:val="20"/>
                <w:szCs w:val="20"/>
                <w:u w:val="single"/>
                <w:lang w:val="en-US"/>
              </w:rPr>
              <w:t xml:space="preserve">what to do if they have concerns about the welfare of a child. They know how to </w:t>
            </w:r>
            <w:r w:rsidRPr="003B56E1">
              <w:rPr>
                <w:rFonts w:ascii="Work Sans" w:hAnsi="Work Sans" w:cstheme="majorHAnsi"/>
                <w:color w:val="000000" w:themeColor="text1"/>
                <w:sz w:val="20"/>
                <w:szCs w:val="20"/>
              </w:rPr>
              <w:t xml:space="preserve">identify and </w:t>
            </w:r>
            <w:r w:rsidRPr="003B56E1">
              <w:rPr>
                <w:rFonts w:ascii="Work Sans" w:hAnsi="Work Sans" w:cstheme="majorHAnsi"/>
                <w:color w:val="000000" w:themeColor="text1"/>
                <w:sz w:val="20"/>
                <w:szCs w:val="20"/>
                <w:u w:val="single"/>
              </w:rPr>
              <w:t xml:space="preserve">report </w:t>
            </w:r>
            <w:r w:rsidRPr="003B56E1">
              <w:rPr>
                <w:rFonts w:ascii="Work Sans" w:hAnsi="Work Sans" w:cstheme="majorHAnsi"/>
                <w:color w:val="000000" w:themeColor="text1"/>
                <w:sz w:val="20"/>
                <w:szCs w:val="20"/>
              </w:rPr>
              <w:t xml:space="preserve">and </w:t>
            </w:r>
            <w:r w:rsidRPr="003B56E1">
              <w:rPr>
                <w:rFonts w:ascii="Work Sans" w:hAnsi="Work Sans" w:cstheme="majorHAnsi"/>
                <w:color w:val="000000" w:themeColor="text1"/>
                <w:sz w:val="20"/>
                <w:szCs w:val="20"/>
                <w:u w:val="single"/>
              </w:rPr>
              <w:t xml:space="preserve">record </w:t>
            </w:r>
            <w:r w:rsidRPr="003B56E1">
              <w:rPr>
                <w:rFonts w:ascii="Work Sans" w:hAnsi="Work Sans" w:cstheme="majorHAnsi"/>
                <w:color w:val="000000" w:themeColor="text1"/>
                <w:sz w:val="20"/>
                <w:szCs w:val="20"/>
              </w:rPr>
              <w:t>possible or actual instances of abuse</w:t>
            </w:r>
            <w:r w:rsidRPr="003B56E1">
              <w:rPr>
                <w:rFonts w:ascii="Work Sans" w:eastAsia="Tahoma" w:hAnsi="Work Sans" w:cstheme="majorHAnsi"/>
                <w:color w:val="000000" w:themeColor="text1"/>
                <w:kern w:val="24"/>
                <w:sz w:val="20"/>
                <w:szCs w:val="20"/>
                <w:lang w:val="en-US"/>
              </w:rPr>
              <w:t>-</w:t>
            </w:r>
            <w:r w:rsidRPr="003B56E1">
              <w:rPr>
                <w:rFonts w:ascii="Work Sans" w:hAnsi="Work Sans" w:cstheme="majorHAnsi"/>
                <w:color w:val="000000" w:themeColor="text1"/>
                <w:sz w:val="20"/>
                <w:szCs w:val="20"/>
              </w:rPr>
              <w:t xml:space="preserve">the policy should outline these steps clearly, including how to deliver concerns. </w:t>
            </w:r>
          </w:p>
          <w:p w14:paraId="6FEC9A86" w14:textId="620A3E5F" w:rsidR="00BA57EE" w:rsidRPr="003B56E1" w:rsidRDefault="00BD5575" w:rsidP="00BA57EE">
            <w:pPr>
              <w:pStyle w:val="ListParagraph"/>
              <w:numPr>
                <w:ilvl w:val="0"/>
                <w:numId w:val="29"/>
              </w:numPr>
              <w:ind w:left="234" w:hanging="141"/>
              <w:rPr>
                <w:rFonts w:ascii="Work Sans" w:hAnsi="Work Sans" w:cstheme="majorHAnsi"/>
                <w:color w:val="0070C0"/>
                <w:sz w:val="20"/>
                <w:szCs w:val="20"/>
              </w:rPr>
            </w:pPr>
            <w:r w:rsidRPr="003B56E1">
              <w:rPr>
                <w:rFonts w:ascii="Work Sans" w:hAnsi="Work Sans" w:cstheme="majorHAnsi"/>
                <w:color w:val="0070C0"/>
                <w:sz w:val="20"/>
                <w:szCs w:val="20"/>
              </w:rPr>
              <w:t>understanding that</w:t>
            </w:r>
            <w:r w:rsidR="00BA57EE" w:rsidRPr="003B56E1">
              <w:rPr>
                <w:rFonts w:ascii="Work Sans" w:hAnsi="Work Sans" w:cstheme="majorHAnsi"/>
                <w:color w:val="0070C0"/>
                <w:sz w:val="20"/>
                <w:szCs w:val="20"/>
              </w:rPr>
              <w:t xml:space="preserve"> mental health problems can, in some cases, be an indicator that a child has suffered or is at risk of suffering abuse, neglect or exploitation. </w:t>
            </w:r>
          </w:p>
          <w:p w14:paraId="62F0FA98" w14:textId="24972409" w:rsidR="00BA57EE" w:rsidRPr="003B56E1" w:rsidRDefault="00BD5575" w:rsidP="00BA57EE">
            <w:pPr>
              <w:pStyle w:val="ListParagraph"/>
              <w:numPr>
                <w:ilvl w:val="0"/>
                <w:numId w:val="29"/>
              </w:numPr>
              <w:ind w:left="234" w:hanging="141"/>
              <w:rPr>
                <w:rFonts w:ascii="Work Sans" w:hAnsi="Work Sans" w:cstheme="majorHAnsi"/>
                <w:color w:val="C00000"/>
                <w:sz w:val="20"/>
                <w:szCs w:val="20"/>
              </w:rPr>
            </w:pPr>
            <w:proofErr w:type="spellStart"/>
            <w:r w:rsidRPr="003B56E1">
              <w:rPr>
                <w:rFonts w:ascii="Work Sans" w:eastAsia="Tahoma" w:hAnsi="Work Sans" w:cstheme="majorHAnsi"/>
                <w:color w:val="000000" w:themeColor="text1"/>
                <w:kern w:val="24"/>
                <w:sz w:val="20"/>
                <w:szCs w:val="20"/>
                <w:u w:val="single"/>
                <w:lang w:val="en-US"/>
              </w:rPr>
              <w:t>recognising</w:t>
            </w:r>
            <w:proofErr w:type="spellEnd"/>
            <w:r w:rsidRPr="003B56E1">
              <w:rPr>
                <w:rFonts w:ascii="Work Sans" w:eastAsia="Tahoma" w:hAnsi="Work Sans" w:cstheme="majorHAnsi"/>
                <w:color w:val="000000" w:themeColor="text1"/>
                <w:kern w:val="24"/>
                <w:sz w:val="20"/>
                <w:szCs w:val="20"/>
                <w:u w:val="single"/>
                <w:lang w:val="en-US"/>
              </w:rPr>
              <w:t xml:space="preserve"> that</w:t>
            </w:r>
            <w:r w:rsidR="00BA57EE" w:rsidRPr="003B56E1">
              <w:rPr>
                <w:rFonts w:ascii="Work Sans" w:hAnsi="Work Sans" w:cstheme="majorHAnsi"/>
                <w:color w:val="C00000"/>
                <w:sz w:val="20"/>
                <w:szCs w:val="20"/>
              </w:rPr>
              <w:t xml:space="preserve"> </w:t>
            </w:r>
            <w:r w:rsidR="00BA57EE" w:rsidRPr="003B56E1">
              <w:rPr>
                <w:rFonts w:ascii="Work Sans" w:hAnsi="Work Sans" w:cstheme="majorHAnsi"/>
                <w:color w:val="000000" w:themeColor="text1"/>
                <w:sz w:val="20"/>
                <w:szCs w:val="20"/>
              </w:rPr>
              <w:t xml:space="preserve">children may not be ready to talk about their experiences </w:t>
            </w:r>
            <w:r w:rsidR="00BA57EE" w:rsidRPr="003B56E1">
              <w:rPr>
                <w:rFonts w:ascii="Work Sans" w:hAnsi="Work Sans" w:cstheme="majorHAnsi"/>
                <w:sz w:val="20"/>
                <w:szCs w:val="20"/>
              </w:rPr>
              <w:t xml:space="preserve">or know how to tell someone that they are being abused, exploited, or neglected, and/or they may not recognise their experiences as </w:t>
            </w:r>
            <w:proofErr w:type="gramStart"/>
            <w:r w:rsidR="00BA57EE" w:rsidRPr="003B56E1">
              <w:rPr>
                <w:rFonts w:ascii="Work Sans" w:hAnsi="Work Sans" w:cstheme="majorHAnsi"/>
                <w:sz w:val="20"/>
                <w:szCs w:val="20"/>
              </w:rPr>
              <w:t>harmful</w:t>
            </w:r>
            <w:proofErr w:type="gramEnd"/>
            <w:r w:rsidR="00BA57EE" w:rsidRPr="003B56E1">
              <w:rPr>
                <w:rFonts w:ascii="Work Sans" w:hAnsi="Work Sans" w:cstheme="majorHAnsi"/>
                <w:sz w:val="20"/>
                <w:szCs w:val="20"/>
              </w:rPr>
              <w:t xml:space="preserve"> but that staff should share their concerns with the DSL anyway.</w:t>
            </w:r>
            <w:r w:rsidR="00BA57EE" w:rsidRPr="003B56E1">
              <w:rPr>
                <w:rFonts w:ascii="Work Sans" w:hAnsi="Work Sans" w:cstheme="majorHAnsi"/>
                <w:color w:val="C00000"/>
                <w:sz w:val="20"/>
                <w:szCs w:val="20"/>
              </w:rPr>
              <w:t xml:space="preserve"> </w:t>
            </w:r>
            <w:r w:rsidR="00D842FC" w:rsidRPr="003B56E1">
              <w:rPr>
                <w:rFonts w:ascii="Work Sans" w:hAnsi="Work Sans" w:cstheme="majorHAnsi"/>
                <w:color w:val="C00000"/>
                <w:sz w:val="20"/>
                <w:szCs w:val="20"/>
              </w:rPr>
              <w:t>KCSIE 23</w:t>
            </w:r>
          </w:p>
          <w:p w14:paraId="51CA730F" w14:textId="330B33D9" w:rsidR="00BA57EE" w:rsidRPr="003B56E1" w:rsidRDefault="00BD5575" w:rsidP="00BA57EE">
            <w:pPr>
              <w:pStyle w:val="ListParagraph"/>
              <w:numPr>
                <w:ilvl w:val="0"/>
                <w:numId w:val="41"/>
              </w:numPr>
              <w:ind w:left="234" w:hanging="141"/>
              <w:rPr>
                <w:rFonts w:ascii="Work Sans" w:eastAsia="Tahoma" w:hAnsi="Work Sans" w:cstheme="majorHAnsi"/>
                <w:color w:val="000000" w:themeColor="text1"/>
                <w:kern w:val="24"/>
                <w:sz w:val="20"/>
                <w:szCs w:val="20"/>
                <w:lang w:val="en-US"/>
              </w:rPr>
            </w:pPr>
            <w:r w:rsidRPr="003B56E1">
              <w:rPr>
                <w:rFonts w:ascii="Work Sans" w:hAnsi="Work Sans" w:cstheme="majorHAnsi"/>
                <w:color w:val="000000" w:themeColor="text1"/>
                <w:sz w:val="20"/>
                <w:szCs w:val="20"/>
              </w:rPr>
              <w:t>u</w:t>
            </w:r>
            <w:r w:rsidR="00BA57EE" w:rsidRPr="003B56E1">
              <w:rPr>
                <w:rFonts w:ascii="Work Sans" w:hAnsi="Work Sans" w:cstheme="majorHAnsi"/>
                <w:color w:val="000000" w:themeColor="text1"/>
                <w:sz w:val="20"/>
                <w:szCs w:val="20"/>
              </w:rPr>
              <w:t>nderstand</w:t>
            </w:r>
            <w:r w:rsidRPr="003B56E1">
              <w:rPr>
                <w:rFonts w:ascii="Work Sans" w:hAnsi="Work Sans" w:cstheme="majorHAnsi"/>
                <w:color w:val="000000" w:themeColor="text1"/>
                <w:sz w:val="20"/>
                <w:szCs w:val="20"/>
              </w:rPr>
              <w:t>ing</w:t>
            </w:r>
            <w:r w:rsidR="00BA57EE" w:rsidRPr="003B56E1">
              <w:rPr>
                <w:rFonts w:ascii="Work Sans" w:hAnsi="Work Sans" w:cstheme="majorHAnsi"/>
                <w:color w:val="000000" w:themeColor="text1"/>
                <w:sz w:val="20"/>
                <w:szCs w:val="20"/>
              </w:rPr>
              <w:t xml:space="preserve"> that they should act upon their concerns </w:t>
            </w:r>
            <w:r w:rsidR="00BA57EE" w:rsidRPr="003B56E1">
              <w:rPr>
                <w:rFonts w:ascii="Work Sans" w:hAnsi="Work Sans" w:cstheme="majorHAnsi"/>
                <w:color w:val="000000" w:themeColor="text1"/>
                <w:sz w:val="20"/>
                <w:szCs w:val="20"/>
                <w:u w:val="single"/>
              </w:rPr>
              <w:t xml:space="preserve">immediately. </w:t>
            </w:r>
            <w:r w:rsidR="00BA57EE" w:rsidRPr="003B56E1">
              <w:rPr>
                <w:rFonts w:ascii="Work Sans" w:hAnsi="Work Sans" w:cstheme="majorHAnsi"/>
                <w:color w:val="000000" w:themeColor="text1"/>
                <w:sz w:val="20"/>
                <w:szCs w:val="20"/>
              </w:rPr>
              <w:t xml:space="preserve">This includes any mental health concern staff may have that is also a s/g concern.  The policy should also note the steps staff should take (as for above bullet) </w:t>
            </w:r>
            <w:proofErr w:type="gramStart"/>
            <w:r w:rsidR="00BA57EE" w:rsidRPr="003B56E1">
              <w:rPr>
                <w:rFonts w:ascii="Work Sans" w:hAnsi="Work Sans" w:cstheme="majorHAnsi"/>
                <w:color w:val="000000" w:themeColor="text1"/>
                <w:sz w:val="20"/>
                <w:szCs w:val="20"/>
              </w:rPr>
              <w:t>e.g.</w:t>
            </w:r>
            <w:proofErr w:type="gramEnd"/>
            <w:r w:rsidR="00BA57EE" w:rsidRPr="003B56E1">
              <w:rPr>
                <w:rFonts w:ascii="Work Sans" w:hAnsi="Work Sans" w:cstheme="majorHAnsi"/>
                <w:color w:val="000000" w:themeColor="text1"/>
                <w:sz w:val="20"/>
                <w:szCs w:val="20"/>
              </w:rPr>
              <w:t xml:space="preserve"> DSL and DDSL in DSL’s absence. </w:t>
            </w:r>
          </w:p>
          <w:p w14:paraId="048912B3" w14:textId="554E2F81" w:rsidR="00BD5575" w:rsidRPr="003B56E1" w:rsidRDefault="00531CBF" w:rsidP="00BA57EE">
            <w:pPr>
              <w:pStyle w:val="ListParagraph"/>
              <w:numPr>
                <w:ilvl w:val="0"/>
                <w:numId w:val="41"/>
              </w:numPr>
              <w:ind w:left="234" w:hanging="141"/>
              <w:rPr>
                <w:rFonts w:ascii="Work Sans" w:eastAsia="Tahoma" w:hAnsi="Work Sans" w:cstheme="majorHAnsi"/>
                <w:color w:val="0070C0"/>
                <w:kern w:val="24"/>
                <w:sz w:val="20"/>
                <w:szCs w:val="20"/>
                <w:lang w:val="en-US"/>
              </w:rPr>
            </w:pPr>
            <w:r w:rsidRPr="003B56E1">
              <w:rPr>
                <w:rFonts w:ascii="Work Sans" w:hAnsi="Work Sans" w:cstheme="majorHAnsi"/>
                <w:color w:val="0070C0"/>
                <w:sz w:val="20"/>
                <w:szCs w:val="20"/>
              </w:rPr>
              <w:lastRenderedPageBreak/>
              <w:t xml:space="preserve">the school’s procedures for searching, screening and </w:t>
            </w:r>
            <w:proofErr w:type="gramStart"/>
            <w:r w:rsidRPr="003B56E1">
              <w:rPr>
                <w:rFonts w:ascii="Work Sans" w:hAnsi="Work Sans" w:cstheme="majorHAnsi"/>
                <w:color w:val="0070C0"/>
                <w:sz w:val="20"/>
                <w:szCs w:val="20"/>
              </w:rPr>
              <w:t>confiscation</w:t>
            </w:r>
            <w:proofErr w:type="gramEnd"/>
            <w:r w:rsidRPr="003B56E1">
              <w:rPr>
                <w:rFonts w:ascii="Work Sans" w:hAnsi="Work Sans" w:cstheme="majorHAnsi"/>
                <w:color w:val="0070C0"/>
                <w:sz w:val="20"/>
                <w:szCs w:val="20"/>
              </w:rPr>
              <w:t xml:space="preserve"> </w:t>
            </w:r>
          </w:p>
          <w:p w14:paraId="5EACD81F" w14:textId="2D6F9F53" w:rsidR="00BA57EE" w:rsidRPr="003B56E1" w:rsidRDefault="00BA57EE" w:rsidP="00BA57EE">
            <w:pPr>
              <w:pStyle w:val="ListParagraph"/>
              <w:numPr>
                <w:ilvl w:val="0"/>
                <w:numId w:val="41"/>
              </w:numPr>
              <w:ind w:left="234" w:hanging="141"/>
              <w:rPr>
                <w:rFonts w:ascii="Work Sans" w:eastAsia="Tahoma" w:hAnsi="Work Sans" w:cstheme="majorHAnsi"/>
                <w:color w:val="0070C0"/>
                <w:kern w:val="24"/>
                <w:sz w:val="20"/>
                <w:szCs w:val="20"/>
                <w:lang w:val="en-US"/>
              </w:rPr>
            </w:pPr>
            <w:r w:rsidRPr="003B56E1">
              <w:rPr>
                <w:rFonts w:ascii="Work Sans" w:hAnsi="Work Sans" w:cstheme="majorHAnsi"/>
                <w:color w:val="000000" w:themeColor="text1"/>
                <w:sz w:val="20"/>
                <w:szCs w:val="20"/>
              </w:rPr>
              <w:t>understand</w:t>
            </w:r>
            <w:r w:rsidR="00BD5575" w:rsidRPr="003B56E1">
              <w:rPr>
                <w:rFonts w:ascii="Work Sans" w:hAnsi="Work Sans" w:cstheme="majorHAnsi"/>
                <w:color w:val="000000" w:themeColor="text1"/>
                <w:sz w:val="20"/>
                <w:szCs w:val="20"/>
              </w:rPr>
              <w:t>ing</w:t>
            </w:r>
            <w:r w:rsidRPr="003B56E1">
              <w:rPr>
                <w:rFonts w:ascii="Work Sans" w:hAnsi="Work Sans" w:cstheme="majorHAnsi"/>
                <w:color w:val="000000" w:themeColor="text1"/>
                <w:sz w:val="20"/>
                <w:szCs w:val="20"/>
              </w:rPr>
              <w:t xml:space="preserve"> that they cannot promise confidentiality and will always act in the interest of the child</w:t>
            </w:r>
          </w:p>
        </w:tc>
        <w:tc>
          <w:tcPr>
            <w:tcW w:w="1843" w:type="dxa"/>
          </w:tcPr>
          <w:p w14:paraId="27EBF6A7" w14:textId="77777777" w:rsidR="00BA57EE" w:rsidRPr="003B56E1" w:rsidRDefault="00BA57EE" w:rsidP="00BA57EE">
            <w:pPr>
              <w:rPr>
                <w:rFonts w:ascii="Work Sans" w:eastAsia="Times New Roman" w:hAnsi="Work Sans" w:cstheme="majorHAnsi"/>
                <w:color w:val="000000"/>
                <w:sz w:val="20"/>
                <w:szCs w:val="20"/>
              </w:rPr>
            </w:pPr>
          </w:p>
        </w:tc>
      </w:tr>
      <w:tr w:rsidR="00EE578E" w:rsidRPr="003B56E1" w14:paraId="6083E591" w14:textId="77777777" w:rsidTr="005F5372">
        <w:tc>
          <w:tcPr>
            <w:tcW w:w="13041" w:type="dxa"/>
            <w:shd w:val="clear" w:color="auto" w:fill="auto"/>
          </w:tcPr>
          <w:p w14:paraId="17726B3C" w14:textId="60010A4C" w:rsidR="00116492" w:rsidRPr="003B56E1" w:rsidRDefault="00BD5575" w:rsidP="00BD5575">
            <w:pPr>
              <w:spacing w:after="0" w:line="240" w:lineRule="auto"/>
              <w:rPr>
                <w:rFonts w:ascii="Work Sans" w:hAnsi="Work Sans" w:cstheme="majorHAnsi"/>
                <w:sz w:val="20"/>
                <w:szCs w:val="20"/>
              </w:rPr>
            </w:pPr>
            <w:r w:rsidRPr="003B56E1">
              <w:rPr>
                <w:rFonts w:ascii="Work Sans" w:hAnsi="Work Sans" w:cstheme="majorHAnsi"/>
                <w:sz w:val="20"/>
                <w:szCs w:val="20"/>
              </w:rPr>
              <w:t xml:space="preserve">It </w:t>
            </w:r>
            <w:r w:rsidR="00116492" w:rsidRPr="003B56E1">
              <w:rPr>
                <w:rFonts w:ascii="Work Sans" w:hAnsi="Work Sans" w:cstheme="majorHAnsi"/>
                <w:sz w:val="20"/>
                <w:szCs w:val="20"/>
              </w:rPr>
              <w:t xml:space="preserve">reflects </w:t>
            </w:r>
            <w:r w:rsidRPr="003B56E1">
              <w:rPr>
                <w:rFonts w:ascii="Work Sans" w:hAnsi="Work Sans" w:cstheme="majorHAnsi"/>
                <w:sz w:val="20"/>
                <w:szCs w:val="20"/>
              </w:rPr>
              <w:t xml:space="preserve">the </w:t>
            </w:r>
            <w:r w:rsidR="00116492" w:rsidRPr="003B56E1">
              <w:rPr>
                <w:rFonts w:ascii="Work Sans" w:hAnsi="Work Sans" w:cstheme="majorHAnsi"/>
                <w:b/>
                <w:bCs/>
                <w:sz w:val="20"/>
                <w:szCs w:val="20"/>
              </w:rPr>
              <w:t>reporting systems</w:t>
            </w:r>
            <w:r w:rsidR="00116492" w:rsidRPr="003B56E1">
              <w:rPr>
                <w:rFonts w:ascii="Work Sans" w:hAnsi="Work Sans" w:cstheme="majorHAnsi"/>
                <w:sz w:val="20"/>
                <w:szCs w:val="20"/>
              </w:rPr>
              <w:t xml:space="preserve"> as set out at para 97 </w:t>
            </w:r>
            <w:proofErr w:type="spellStart"/>
            <w:r w:rsidRPr="003B56E1">
              <w:rPr>
                <w:rFonts w:ascii="Work Sans" w:hAnsi="Work Sans" w:cstheme="majorHAnsi"/>
                <w:sz w:val="20"/>
                <w:szCs w:val="20"/>
              </w:rPr>
              <w:t>KCSiE</w:t>
            </w:r>
            <w:proofErr w:type="spellEnd"/>
            <w:r w:rsidRPr="003B56E1">
              <w:rPr>
                <w:rFonts w:ascii="Work Sans" w:hAnsi="Work Sans" w:cstheme="majorHAnsi"/>
                <w:sz w:val="20"/>
                <w:szCs w:val="20"/>
              </w:rPr>
              <w:t xml:space="preserve"> 23 </w:t>
            </w:r>
            <w:proofErr w:type="gramStart"/>
            <w:r w:rsidR="009278E0" w:rsidRPr="003B56E1">
              <w:rPr>
                <w:rFonts w:ascii="Work Sans" w:hAnsi="Work Sans" w:cstheme="majorHAnsi"/>
                <w:sz w:val="20"/>
                <w:szCs w:val="20"/>
              </w:rPr>
              <w:t>and</w:t>
            </w:r>
            <w:r w:rsidRPr="003B56E1">
              <w:rPr>
                <w:rFonts w:ascii="Work Sans" w:hAnsi="Work Sans" w:cstheme="majorHAnsi"/>
                <w:sz w:val="20"/>
                <w:szCs w:val="20"/>
              </w:rPr>
              <w:t xml:space="preserve"> also</w:t>
            </w:r>
            <w:proofErr w:type="gramEnd"/>
            <w:r w:rsidRPr="003B56E1">
              <w:rPr>
                <w:rFonts w:ascii="Work Sans" w:hAnsi="Work Sans" w:cstheme="majorHAnsi"/>
                <w:sz w:val="20"/>
                <w:szCs w:val="20"/>
              </w:rPr>
              <w:t xml:space="preserve"> on</w:t>
            </w:r>
            <w:r w:rsidR="009278E0" w:rsidRPr="003B56E1">
              <w:rPr>
                <w:rFonts w:ascii="Work Sans" w:hAnsi="Work Sans" w:cstheme="majorHAnsi"/>
                <w:sz w:val="20"/>
                <w:szCs w:val="20"/>
              </w:rPr>
              <w:t xml:space="preserve"> p17 of this document </w:t>
            </w:r>
          </w:p>
        </w:tc>
        <w:tc>
          <w:tcPr>
            <w:tcW w:w="1843" w:type="dxa"/>
          </w:tcPr>
          <w:p w14:paraId="1B888C87" w14:textId="028F93BD" w:rsidR="00116492" w:rsidRPr="003B56E1" w:rsidRDefault="00116492" w:rsidP="00BD5575">
            <w:pPr>
              <w:spacing w:after="0" w:line="240" w:lineRule="auto"/>
              <w:rPr>
                <w:rFonts w:ascii="Work Sans" w:eastAsia="Times New Roman" w:hAnsi="Work Sans" w:cstheme="majorHAnsi"/>
                <w:b/>
                <w:color w:val="000000"/>
                <w:sz w:val="20"/>
                <w:szCs w:val="20"/>
              </w:rPr>
            </w:pPr>
          </w:p>
        </w:tc>
      </w:tr>
      <w:tr w:rsidR="00BD5575" w:rsidRPr="003B56E1" w14:paraId="54116E27" w14:textId="77777777" w:rsidTr="005F5372">
        <w:tc>
          <w:tcPr>
            <w:tcW w:w="13041" w:type="dxa"/>
            <w:shd w:val="clear" w:color="auto" w:fill="auto"/>
          </w:tcPr>
          <w:p w14:paraId="6E459953" w14:textId="41169781" w:rsidR="00BD5575" w:rsidRPr="003B56E1" w:rsidRDefault="00BD5575" w:rsidP="00BD5575">
            <w:pPr>
              <w:pStyle w:val="NormalWeb"/>
              <w:spacing w:before="0" w:after="0"/>
              <w:rPr>
                <w:rFonts w:ascii="Work Sans" w:hAnsi="Work Sans" w:cstheme="majorHAnsi"/>
                <w:sz w:val="20"/>
                <w:szCs w:val="20"/>
              </w:rPr>
            </w:pPr>
            <w:r w:rsidRPr="003B56E1">
              <w:rPr>
                <w:rFonts w:ascii="Work Sans" w:hAnsi="Work Sans" w:cstheme="majorHAnsi"/>
                <w:sz w:val="20"/>
                <w:szCs w:val="20"/>
              </w:rPr>
              <w:t xml:space="preserve">It reflects the whole school/college </w:t>
            </w:r>
            <w:r w:rsidRPr="003B56E1">
              <w:rPr>
                <w:rFonts w:ascii="Work Sans" w:hAnsi="Work Sans" w:cstheme="majorHAnsi"/>
                <w:b/>
                <w:bCs/>
                <w:sz w:val="20"/>
                <w:szCs w:val="20"/>
              </w:rPr>
              <w:t>approach to child-on-child abuse</w:t>
            </w:r>
            <w:r w:rsidRPr="003B56E1">
              <w:rPr>
                <w:rFonts w:ascii="Work Sans" w:hAnsi="Work Sans" w:cstheme="majorHAnsi"/>
                <w:sz w:val="20"/>
                <w:szCs w:val="20"/>
              </w:rPr>
              <w:t xml:space="preserve"> (see paragraph 156 and Part five) </w:t>
            </w:r>
          </w:p>
        </w:tc>
        <w:tc>
          <w:tcPr>
            <w:tcW w:w="1843" w:type="dxa"/>
          </w:tcPr>
          <w:p w14:paraId="7F17EDF9" w14:textId="77777777" w:rsidR="00BD5575" w:rsidRPr="003B56E1" w:rsidRDefault="00BD5575" w:rsidP="00BD5575">
            <w:pPr>
              <w:spacing w:after="0" w:line="240" w:lineRule="auto"/>
              <w:rPr>
                <w:rFonts w:ascii="Work Sans" w:eastAsia="Times New Roman" w:hAnsi="Work Sans" w:cstheme="majorHAnsi"/>
                <w:b/>
                <w:color w:val="000000"/>
                <w:sz w:val="20"/>
                <w:szCs w:val="20"/>
              </w:rPr>
            </w:pPr>
          </w:p>
        </w:tc>
      </w:tr>
      <w:tr w:rsidR="00EE578E" w:rsidRPr="003B56E1" w14:paraId="6FBF4400" w14:textId="77777777" w:rsidTr="005F5372">
        <w:trPr>
          <w:trHeight w:val="199"/>
        </w:trPr>
        <w:tc>
          <w:tcPr>
            <w:tcW w:w="13041" w:type="dxa"/>
            <w:shd w:val="clear" w:color="auto" w:fill="auto"/>
          </w:tcPr>
          <w:p w14:paraId="7AFFF859" w14:textId="1C5C9662" w:rsidR="00793FB2" w:rsidRPr="003B56E1" w:rsidRDefault="00793FB2" w:rsidP="00793FB2">
            <w:pPr>
              <w:pStyle w:val="NormalWeb"/>
              <w:spacing w:before="0" w:after="0"/>
              <w:rPr>
                <w:rFonts w:ascii="Work Sans" w:hAnsi="Work Sans" w:cstheme="majorHAnsi"/>
                <w:sz w:val="21"/>
                <w:szCs w:val="21"/>
              </w:rPr>
            </w:pPr>
            <w:r w:rsidRPr="003B56E1">
              <w:rPr>
                <w:rFonts w:ascii="Work Sans" w:hAnsi="Work Sans" w:cstheme="majorHAnsi"/>
                <w:sz w:val="20"/>
                <w:szCs w:val="21"/>
              </w:rPr>
              <w:t xml:space="preserve">It includes </w:t>
            </w:r>
            <w:r w:rsidRPr="003B56E1">
              <w:rPr>
                <w:rFonts w:ascii="Work Sans" w:hAnsi="Work Sans" w:cstheme="majorHAnsi"/>
                <w:b/>
                <w:bCs/>
                <w:sz w:val="20"/>
                <w:szCs w:val="21"/>
              </w:rPr>
              <w:t>policies</w:t>
            </w:r>
            <w:r w:rsidRPr="003B56E1">
              <w:rPr>
                <w:rFonts w:ascii="Work Sans" w:hAnsi="Work Sans" w:cstheme="majorHAnsi"/>
                <w:sz w:val="20"/>
                <w:szCs w:val="21"/>
              </w:rPr>
              <w:t xml:space="preserve"> as reflected elsewhere in Part 2 of </w:t>
            </w:r>
            <w:proofErr w:type="spellStart"/>
            <w:r w:rsidRPr="003B56E1">
              <w:rPr>
                <w:rFonts w:ascii="Work Sans" w:hAnsi="Work Sans" w:cstheme="majorHAnsi"/>
                <w:sz w:val="20"/>
                <w:szCs w:val="21"/>
              </w:rPr>
              <w:t>KCSiE</w:t>
            </w:r>
            <w:proofErr w:type="spellEnd"/>
            <w:r w:rsidRPr="003B56E1">
              <w:rPr>
                <w:rFonts w:ascii="Work Sans" w:hAnsi="Work Sans" w:cstheme="majorHAnsi"/>
                <w:sz w:val="20"/>
                <w:szCs w:val="21"/>
              </w:rPr>
              <w:t xml:space="preserve"> 23, </w:t>
            </w:r>
            <w:r w:rsidR="00FC1172" w:rsidRPr="003B56E1">
              <w:rPr>
                <w:rFonts w:ascii="Work Sans" w:hAnsi="Work Sans" w:cstheme="majorHAnsi"/>
                <w:sz w:val="20"/>
                <w:szCs w:val="21"/>
              </w:rPr>
              <w:t xml:space="preserve">if not already included in the above rows. </w:t>
            </w:r>
            <w:proofErr w:type="gramStart"/>
            <w:r w:rsidRPr="003B56E1">
              <w:rPr>
                <w:rFonts w:ascii="Work Sans" w:hAnsi="Work Sans" w:cstheme="majorHAnsi"/>
                <w:sz w:val="20"/>
                <w:szCs w:val="21"/>
              </w:rPr>
              <w:t>e.g.</w:t>
            </w:r>
            <w:proofErr w:type="gramEnd"/>
            <w:r w:rsidRPr="003B56E1">
              <w:rPr>
                <w:rFonts w:ascii="Work Sans" w:hAnsi="Work Sans" w:cstheme="majorHAnsi"/>
                <w:sz w:val="20"/>
                <w:szCs w:val="21"/>
              </w:rPr>
              <w:t xml:space="preserve"> such as online safety para 138, </w:t>
            </w:r>
            <w:r w:rsidRPr="003B56E1">
              <w:rPr>
                <w:rFonts w:ascii="Work Sans" w:hAnsi="Work Sans" w:cstheme="majorHAnsi"/>
                <w:color w:val="FF0000"/>
                <w:sz w:val="20"/>
                <w:szCs w:val="21"/>
              </w:rPr>
              <w:t>filtering and monitoring para 141</w:t>
            </w:r>
            <w:r w:rsidR="00FC1172" w:rsidRPr="003B56E1">
              <w:rPr>
                <w:rFonts w:ascii="Work Sans" w:hAnsi="Work Sans" w:cstheme="majorHAnsi"/>
                <w:color w:val="FF0000"/>
                <w:sz w:val="20"/>
                <w:szCs w:val="21"/>
              </w:rPr>
              <w:t xml:space="preserve">, </w:t>
            </w:r>
            <w:r w:rsidRPr="003B56E1">
              <w:rPr>
                <w:rFonts w:ascii="Work Sans" w:hAnsi="Work Sans" w:cstheme="majorHAnsi"/>
                <w:sz w:val="20"/>
                <w:szCs w:val="21"/>
              </w:rPr>
              <w:t xml:space="preserve">special educational needs and disabilities (SEND) (paras 199-202) </w:t>
            </w:r>
            <w:r w:rsidR="00FC1172" w:rsidRPr="003B56E1">
              <w:rPr>
                <w:rFonts w:ascii="Work Sans" w:hAnsi="Work Sans" w:cstheme="majorHAnsi"/>
                <w:sz w:val="20"/>
                <w:szCs w:val="21"/>
              </w:rPr>
              <w:t xml:space="preserve">and the use of reasonable force para 163 </w:t>
            </w:r>
          </w:p>
        </w:tc>
        <w:tc>
          <w:tcPr>
            <w:tcW w:w="1843" w:type="dxa"/>
          </w:tcPr>
          <w:p w14:paraId="48E7629F" w14:textId="77777777" w:rsidR="00793FB2" w:rsidRPr="003B56E1" w:rsidRDefault="00793FB2" w:rsidP="00793FB2">
            <w:pPr>
              <w:tabs>
                <w:tab w:val="left" w:pos="13415"/>
              </w:tabs>
              <w:spacing w:after="0" w:line="240" w:lineRule="auto"/>
              <w:ind w:left="-44" w:right="1049" w:firstLine="44"/>
              <w:rPr>
                <w:rFonts w:ascii="Work Sans" w:hAnsi="Work Sans" w:cstheme="majorHAnsi"/>
                <w:color w:val="000000" w:themeColor="text1"/>
                <w:sz w:val="20"/>
                <w:szCs w:val="20"/>
              </w:rPr>
            </w:pPr>
          </w:p>
        </w:tc>
      </w:tr>
      <w:tr w:rsidR="00EE578E" w:rsidRPr="003B56E1" w14:paraId="0BF491F3" w14:textId="77777777" w:rsidTr="005F5372">
        <w:trPr>
          <w:trHeight w:val="199"/>
        </w:trPr>
        <w:tc>
          <w:tcPr>
            <w:tcW w:w="13041" w:type="dxa"/>
            <w:shd w:val="clear" w:color="auto" w:fill="auto"/>
          </w:tcPr>
          <w:p w14:paraId="77A2C6C2" w14:textId="77777777" w:rsidR="00FC1172" w:rsidRPr="003B56E1" w:rsidRDefault="00FC1172" w:rsidP="00313651">
            <w:pPr>
              <w:tabs>
                <w:tab w:val="left" w:pos="13415"/>
              </w:tabs>
              <w:spacing w:after="0" w:line="240" w:lineRule="auto"/>
              <w:ind w:left="-44" w:right="1049" w:firstLine="44"/>
              <w:rPr>
                <w:rFonts w:ascii="Work Sans" w:hAnsi="Work Sans" w:cstheme="majorHAnsi"/>
                <w:color w:val="000000" w:themeColor="text1"/>
                <w:sz w:val="20"/>
                <w:szCs w:val="20"/>
              </w:rPr>
            </w:pPr>
            <w:r w:rsidRPr="003B56E1">
              <w:rPr>
                <w:rFonts w:ascii="Work Sans" w:hAnsi="Work Sans" w:cstheme="majorHAnsi"/>
                <w:b/>
                <w:color w:val="000000" w:themeColor="text1"/>
                <w:sz w:val="20"/>
                <w:szCs w:val="20"/>
              </w:rPr>
              <w:t>There are clear links to other relevant policies</w:t>
            </w:r>
            <w:r w:rsidRPr="003B56E1">
              <w:rPr>
                <w:rFonts w:ascii="Work Sans" w:hAnsi="Work Sans" w:cstheme="majorHAnsi"/>
                <w:color w:val="000000" w:themeColor="text1"/>
                <w:sz w:val="20"/>
                <w:szCs w:val="20"/>
              </w:rPr>
              <w:t xml:space="preserve"> for further information e.g. </w:t>
            </w:r>
            <w:r w:rsidRPr="003B56E1">
              <w:rPr>
                <w:rFonts w:ascii="Work Sans" w:hAnsi="Work Sans" w:cstheme="majorHAnsi"/>
                <w:b/>
                <w:color w:val="000000" w:themeColor="text1"/>
                <w:sz w:val="20"/>
                <w:szCs w:val="20"/>
              </w:rPr>
              <w:t>online safety</w:t>
            </w:r>
            <w:r w:rsidRPr="003B56E1">
              <w:rPr>
                <w:rFonts w:ascii="Work Sans" w:hAnsi="Work Sans" w:cstheme="majorHAnsi"/>
                <w:color w:val="000000" w:themeColor="text1"/>
                <w:sz w:val="20"/>
                <w:szCs w:val="20"/>
              </w:rPr>
              <w:t xml:space="preserve">, </w:t>
            </w:r>
            <w:r w:rsidRPr="003B56E1">
              <w:rPr>
                <w:rFonts w:ascii="Work Sans" w:hAnsi="Work Sans" w:cstheme="majorHAnsi"/>
                <w:b/>
                <w:color w:val="000000" w:themeColor="text1"/>
                <w:sz w:val="20"/>
                <w:szCs w:val="20"/>
              </w:rPr>
              <w:t xml:space="preserve">RSE </w:t>
            </w:r>
            <w:r w:rsidRPr="003B56E1">
              <w:rPr>
                <w:rFonts w:ascii="Work Sans" w:hAnsi="Work Sans" w:cstheme="majorHAnsi"/>
                <w:color w:val="000000" w:themeColor="text1"/>
                <w:sz w:val="20"/>
                <w:szCs w:val="20"/>
              </w:rPr>
              <w:t xml:space="preserve">, </w:t>
            </w:r>
            <w:r w:rsidRPr="003B56E1">
              <w:rPr>
                <w:rFonts w:ascii="Work Sans" w:hAnsi="Work Sans" w:cstheme="majorHAnsi"/>
                <w:b/>
                <w:color w:val="000000" w:themeColor="text1"/>
                <w:sz w:val="20"/>
                <w:szCs w:val="20"/>
              </w:rPr>
              <w:t xml:space="preserve">Behaviour </w:t>
            </w:r>
            <w:r w:rsidRPr="003B56E1">
              <w:rPr>
                <w:rFonts w:ascii="Work Sans" w:hAnsi="Work Sans" w:cstheme="majorHAnsi"/>
                <w:color w:val="000000" w:themeColor="text1"/>
                <w:sz w:val="20"/>
                <w:szCs w:val="20"/>
              </w:rPr>
              <w:t xml:space="preserve">(please note page 4 of the LDBS toolkit re inclusion of aspects from </w:t>
            </w:r>
            <w:hyperlink r:id="rId39" w:history="1">
              <w:r w:rsidRPr="003B56E1">
                <w:rPr>
                  <w:rStyle w:val="Hyperlink"/>
                  <w:rFonts w:ascii="Work Sans" w:hAnsi="Work Sans" w:cstheme="majorHAnsi"/>
                  <w:sz w:val="20"/>
                  <w:szCs w:val="20"/>
                </w:rPr>
                <w:t>searching screening and confiscation document</w:t>
              </w:r>
            </w:hyperlink>
            <w:r w:rsidRPr="003B56E1">
              <w:rPr>
                <w:rFonts w:ascii="Work Sans" w:hAnsi="Work Sans" w:cstheme="majorHAnsi"/>
                <w:color w:val="C00000"/>
                <w:sz w:val="20"/>
                <w:szCs w:val="20"/>
              </w:rPr>
              <w:t xml:space="preserve">  </w:t>
            </w:r>
            <w:r w:rsidRPr="003B56E1">
              <w:rPr>
                <w:rFonts w:ascii="Work Sans" w:hAnsi="Work Sans" w:cstheme="majorHAnsi"/>
                <w:color w:val="000000" w:themeColor="text1"/>
                <w:sz w:val="20"/>
                <w:szCs w:val="20"/>
              </w:rPr>
              <w:t xml:space="preserve">July 22 </w:t>
            </w:r>
            <w:r w:rsidRPr="003B56E1">
              <w:rPr>
                <w:rFonts w:ascii="Work Sans" w:hAnsi="Work Sans" w:cstheme="majorHAnsi"/>
                <w:color w:val="C00000"/>
                <w:sz w:val="20"/>
                <w:szCs w:val="20"/>
              </w:rPr>
              <w:t xml:space="preserve">   </w:t>
            </w:r>
          </w:p>
        </w:tc>
        <w:tc>
          <w:tcPr>
            <w:tcW w:w="1843" w:type="dxa"/>
          </w:tcPr>
          <w:p w14:paraId="3AAFF91D" w14:textId="77777777" w:rsidR="00FC1172" w:rsidRPr="003B56E1" w:rsidRDefault="00FC1172" w:rsidP="00313651">
            <w:pPr>
              <w:tabs>
                <w:tab w:val="left" w:pos="13415"/>
              </w:tabs>
              <w:spacing w:line="20" w:lineRule="atLeast"/>
              <w:ind w:left="-44" w:right="1049" w:firstLine="44"/>
              <w:rPr>
                <w:rFonts w:ascii="Work Sans" w:hAnsi="Work Sans" w:cstheme="majorHAnsi"/>
                <w:color w:val="000000" w:themeColor="text1"/>
                <w:sz w:val="20"/>
                <w:szCs w:val="20"/>
              </w:rPr>
            </w:pPr>
          </w:p>
        </w:tc>
      </w:tr>
      <w:tr w:rsidR="00BA57EE" w:rsidRPr="003B56E1" w14:paraId="778D3EA2" w14:textId="77777777" w:rsidTr="005F5372">
        <w:tc>
          <w:tcPr>
            <w:tcW w:w="13041" w:type="dxa"/>
            <w:shd w:val="clear" w:color="auto" w:fill="auto"/>
          </w:tcPr>
          <w:p w14:paraId="45797DE4" w14:textId="4986F048" w:rsidR="00BA57EE" w:rsidRPr="003B56E1" w:rsidRDefault="00BA57EE" w:rsidP="00BA57EE">
            <w:pPr>
              <w:spacing w:after="0" w:line="240" w:lineRule="auto"/>
              <w:rPr>
                <w:rFonts w:ascii="Work Sans" w:eastAsia="Times New Roman" w:hAnsi="Work Sans" w:cstheme="majorHAnsi"/>
                <w:color w:val="000000"/>
                <w:sz w:val="20"/>
                <w:szCs w:val="20"/>
              </w:rPr>
            </w:pPr>
            <w:r w:rsidRPr="003B56E1">
              <w:rPr>
                <w:rFonts w:ascii="Work Sans" w:eastAsia="Times New Roman" w:hAnsi="Work Sans" w:cstheme="majorHAnsi"/>
                <w:b/>
                <w:color w:val="000000"/>
                <w:sz w:val="20"/>
                <w:szCs w:val="20"/>
              </w:rPr>
              <w:t>Allegations-</w:t>
            </w:r>
            <w:r w:rsidRPr="003B56E1">
              <w:rPr>
                <w:rFonts w:ascii="Work Sans" w:eastAsia="Times New Roman" w:hAnsi="Work Sans" w:cstheme="majorHAnsi"/>
                <w:color w:val="000000"/>
                <w:sz w:val="20"/>
                <w:szCs w:val="20"/>
              </w:rPr>
              <w:t xml:space="preserve"> </w:t>
            </w:r>
            <w:r w:rsidR="00BD5575" w:rsidRPr="003B56E1">
              <w:rPr>
                <w:rFonts w:ascii="Work Sans" w:eastAsia="Times New Roman" w:hAnsi="Work Sans" w:cstheme="majorHAnsi"/>
                <w:color w:val="000000"/>
                <w:sz w:val="20"/>
                <w:szCs w:val="20"/>
              </w:rPr>
              <w:t xml:space="preserve">it </w:t>
            </w:r>
            <w:r w:rsidRPr="003B56E1">
              <w:rPr>
                <w:rFonts w:ascii="Work Sans" w:eastAsia="Times New Roman" w:hAnsi="Work Sans" w:cstheme="majorHAnsi"/>
                <w:color w:val="000000"/>
                <w:sz w:val="20"/>
                <w:szCs w:val="20"/>
              </w:rPr>
              <w:t>distinguishes between the steps that should be taken in the case of an allegation against staff members, and those that should be taken if the allegation is about the Headteacher</w:t>
            </w:r>
            <w:r w:rsidR="00946599" w:rsidRPr="003B56E1">
              <w:rPr>
                <w:rFonts w:ascii="Work Sans" w:eastAsia="Times New Roman" w:hAnsi="Work Sans" w:cstheme="majorHAnsi"/>
                <w:color w:val="000000"/>
                <w:sz w:val="20"/>
                <w:szCs w:val="20"/>
              </w:rPr>
              <w:t xml:space="preserve">. </w:t>
            </w:r>
            <w:r w:rsidRPr="003B56E1">
              <w:rPr>
                <w:rFonts w:ascii="Work Sans" w:hAnsi="Work Sans" w:cstheme="majorHAnsi"/>
                <w:color w:val="0070C0"/>
                <w:sz w:val="20"/>
                <w:szCs w:val="20"/>
              </w:rPr>
              <w:t xml:space="preserve">NB if a staff member’s </w:t>
            </w:r>
            <w:r w:rsidRPr="003B56E1">
              <w:rPr>
                <w:rFonts w:ascii="Work Sans" w:hAnsi="Work Sans" w:cstheme="majorHAnsi"/>
                <w:color w:val="0070C0"/>
                <w:sz w:val="20"/>
                <w:szCs w:val="20"/>
                <w:u w:val="single"/>
              </w:rPr>
              <w:t>conduct outside school</w:t>
            </w:r>
            <w:r w:rsidRPr="003B56E1">
              <w:rPr>
                <w:rFonts w:ascii="Work Sans" w:hAnsi="Work Sans" w:cstheme="majorHAnsi"/>
                <w:color w:val="0070C0"/>
                <w:sz w:val="20"/>
                <w:szCs w:val="20"/>
              </w:rPr>
              <w:t xml:space="preserve"> where they behave in a way which indicates they may not be suitable to work with children</w:t>
            </w:r>
            <w:r w:rsidR="005C30B8" w:rsidRPr="003B56E1">
              <w:rPr>
                <w:rFonts w:ascii="Work Sans" w:hAnsi="Work Sans" w:cstheme="majorHAnsi"/>
                <w:color w:val="0070C0"/>
                <w:sz w:val="20"/>
                <w:szCs w:val="20"/>
              </w:rPr>
              <w:t xml:space="preserve"> then seek advice from the LADO </w:t>
            </w:r>
          </w:p>
        </w:tc>
        <w:tc>
          <w:tcPr>
            <w:tcW w:w="1843" w:type="dxa"/>
          </w:tcPr>
          <w:p w14:paraId="60DF74B5" w14:textId="77777777" w:rsidR="00BA57EE" w:rsidRPr="003B56E1" w:rsidRDefault="00BA57EE" w:rsidP="00BA57EE">
            <w:pPr>
              <w:rPr>
                <w:rFonts w:ascii="Work Sans" w:eastAsia="Times New Roman" w:hAnsi="Work Sans" w:cstheme="majorHAnsi"/>
                <w:b/>
                <w:color w:val="000000"/>
                <w:sz w:val="20"/>
                <w:szCs w:val="20"/>
              </w:rPr>
            </w:pPr>
          </w:p>
        </w:tc>
      </w:tr>
      <w:tr w:rsidR="00BA57EE" w:rsidRPr="003B56E1" w14:paraId="1F3958E2" w14:textId="77777777" w:rsidTr="005F5372">
        <w:tc>
          <w:tcPr>
            <w:tcW w:w="13041" w:type="dxa"/>
            <w:shd w:val="clear" w:color="auto" w:fill="auto"/>
          </w:tcPr>
          <w:p w14:paraId="00A8C8DD" w14:textId="77777777" w:rsidR="00BA57EE" w:rsidRPr="003B56E1" w:rsidRDefault="00BA57EE" w:rsidP="00BA57EE">
            <w:pPr>
              <w:spacing w:after="0" w:line="240" w:lineRule="auto"/>
              <w:rPr>
                <w:rFonts w:ascii="Work Sans" w:eastAsia="Times New Roman" w:hAnsi="Work Sans" w:cstheme="majorHAnsi"/>
                <w:b/>
                <w:color w:val="000000" w:themeColor="text1"/>
                <w:sz w:val="20"/>
                <w:szCs w:val="20"/>
              </w:rPr>
            </w:pPr>
            <w:r w:rsidRPr="003B56E1">
              <w:rPr>
                <w:rFonts w:ascii="Work Sans" w:eastAsia="Times New Roman" w:hAnsi="Work Sans" w:cstheme="majorHAnsi"/>
                <w:b/>
                <w:color w:val="000000" w:themeColor="text1"/>
                <w:sz w:val="20"/>
                <w:szCs w:val="20"/>
              </w:rPr>
              <w:t>Low-level concerns about staff behaviour:</w:t>
            </w:r>
          </w:p>
          <w:p w14:paraId="662E6B13" w14:textId="77777777" w:rsidR="00BA57EE" w:rsidRPr="003B56E1" w:rsidRDefault="00BA57EE" w:rsidP="00BA57EE">
            <w:pPr>
              <w:pStyle w:val="ListParagraph"/>
              <w:numPr>
                <w:ilvl w:val="0"/>
                <w:numId w:val="29"/>
              </w:numPr>
              <w:ind w:left="470"/>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sets out the procedure for responding to reports of low-level concerns</w:t>
            </w:r>
          </w:p>
          <w:p w14:paraId="1DCE98DD" w14:textId="77777777" w:rsidR="00BA57EE" w:rsidRPr="003B56E1" w:rsidRDefault="00BA57EE" w:rsidP="00BA57EE">
            <w:pPr>
              <w:pStyle w:val="ListParagraph"/>
              <w:numPr>
                <w:ilvl w:val="0"/>
                <w:numId w:val="29"/>
              </w:numPr>
              <w:ind w:left="470"/>
              <w:rPr>
                <w:rFonts w:ascii="Work Sans" w:hAnsi="Work Sans" w:cstheme="majorHAnsi"/>
                <w:b/>
                <w:color w:val="000000" w:themeColor="text1"/>
                <w:sz w:val="20"/>
                <w:szCs w:val="20"/>
              </w:rPr>
            </w:pPr>
            <w:r w:rsidRPr="003B56E1">
              <w:rPr>
                <w:rFonts w:ascii="Work Sans" w:hAnsi="Work Sans" w:cstheme="majorHAnsi"/>
                <w:color w:val="000000" w:themeColor="text1"/>
                <w:sz w:val="20"/>
                <w:szCs w:val="20"/>
              </w:rPr>
              <w:t xml:space="preserve">notes that staff should approach the HT, or if the concern is about the HT, the Chair of the GB. Also </w:t>
            </w:r>
            <w:r w:rsidRPr="003B56E1">
              <w:rPr>
                <w:rFonts w:ascii="Work Sans" w:hAnsi="Work Sans" w:cstheme="majorHAnsi"/>
                <w:b/>
                <w:color w:val="000000" w:themeColor="text1"/>
                <w:sz w:val="20"/>
                <w:szCs w:val="20"/>
              </w:rPr>
              <w:t xml:space="preserve">ensure this is in the staff code of conduct statement/policy </w:t>
            </w:r>
          </w:p>
        </w:tc>
        <w:tc>
          <w:tcPr>
            <w:tcW w:w="1843" w:type="dxa"/>
          </w:tcPr>
          <w:p w14:paraId="19CB16E0" w14:textId="77777777" w:rsidR="00BA57EE" w:rsidRPr="003B56E1" w:rsidRDefault="00BA57EE" w:rsidP="00BA57EE">
            <w:pPr>
              <w:rPr>
                <w:rFonts w:ascii="Work Sans" w:eastAsia="Times New Roman" w:hAnsi="Work Sans" w:cstheme="majorHAnsi"/>
                <w:b/>
                <w:color w:val="FF0000"/>
                <w:sz w:val="20"/>
                <w:szCs w:val="20"/>
                <w:highlight w:val="yellow"/>
              </w:rPr>
            </w:pPr>
          </w:p>
        </w:tc>
      </w:tr>
      <w:tr w:rsidR="00EE578E" w:rsidRPr="003B56E1" w14:paraId="29696C4E" w14:textId="77777777" w:rsidTr="005F5372">
        <w:trPr>
          <w:trHeight w:val="77"/>
        </w:trPr>
        <w:tc>
          <w:tcPr>
            <w:tcW w:w="13041" w:type="dxa"/>
            <w:shd w:val="clear" w:color="auto" w:fill="auto"/>
          </w:tcPr>
          <w:p w14:paraId="41117D46" w14:textId="77777777" w:rsidR="00726EA7" w:rsidRPr="003B56E1" w:rsidRDefault="00726EA7" w:rsidP="00313651">
            <w:pPr>
              <w:spacing w:after="0" w:line="240" w:lineRule="auto"/>
              <w:rPr>
                <w:rFonts w:ascii="Work Sans" w:hAnsi="Work Sans" w:cstheme="majorHAnsi"/>
                <w:sz w:val="20"/>
                <w:szCs w:val="20"/>
              </w:rPr>
            </w:pPr>
            <w:r w:rsidRPr="003B56E1">
              <w:rPr>
                <w:rFonts w:ascii="Work Sans" w:hAnsi="Work Sans" w:cstheme="majorHAnsi"/>
                <w:color w:val="000000" w:themeColor="text1"/>
                <w:sz w:val="20"/>
                <w:szCs w:val="20"/>
              </w:rPr>
              <w:t xml:space="preserve">The policy is ‘available publicly either via the school website or by other means’ (not statutory to have on website but v helpful) </w:t>
            </w:r>
            <w:proofErr w:type="spellStart"/>
            <w:r w:rsidRPr="003B56E1">
              <w:rPr>
                <w:rFonts w:ascii="Work Sans" w:hAnsi="Work Sans" w:cstheme="majorHAnsi"/>
                <w:color w:val="000000" w:themeColor="text1"/>
                <w:sz w:val="20"/>
                <w:szCs w:val="20"/>
              </w:rPr>
              <w:t>KCSiE</w:t>
            </w:r>
            <w:proofErr w:type="spellEnd"/>
            <w:r w:rsidRPr="003B56E1">
              <w:rPr>
                <w:rFonts w:ascii="Work Sans" w:hAnsi="Work Sans" w:cstheme="majorHAnsi"/>
                <w:color w:val="000000" w:themeColor="text1"/>
                <w:sz w:val="20"/>
                <w:szCs w:val="20"/>
              </w:rPr>
              <w:t xml:space="preserve"> para 99</w:t>
            </w:r>
          </w:p>
        </w:tc>
        <w:tc>
          <w:tcPr>
            <w:tcW w:w="1843" w:type="dxa"/>
          </w:tcPr>
          <w:p w14:paraId="56FFABAA" w14:textId="77777777" w:rsidR="00726EA7" w:rsidRPr="003B56E1" w:rsidRDefault="00726EA7" w:rsidP="00313651">
            <w:pPr>
              <w:spacing w:after="0" w:line="240" w:lineRule="auto"/>
              <w:rPr>
                <w:rFonts w:ascii="Work Sans" w:eastAsia="Tahoma" w:hAnsi="Work Sans" w:cstheme="majorHAnsi"/>
                <w:b/>
                <w:color w:val="000000" w:themeColor="text1"/>
                <w:kern w:val="24"/>
                <w:sz w:val="20"/>
                <w:szCs w:val="20"/>
                <w:lang w:val="en-US"/>
              </w:rPr>
            </w:pPr>
          </w:p>
        </w:tc>
      </w:tr>
      <w:tr w:rsidR="00BA57EE" w:rsidRPr="003B56E1" w14:paraId="305A3136" w14:textId="77777777" w:rsidTr="005F5372">
        <w:tc>
          <w:tcPr>
            <w:tcW w:w="14884" w:type="dxa"/>
            <w:gridSpan w:val="2"/>
            <w:shd w:val="clear" w:color="auto" w:fill="D9D9D9" w:themeFill="background1" w:themeFillShade="D9"/>
          </w:tcPr>
          <w:p w14:paraId="7CF3CF07" w14:textId="77777777" w:rsidR="00BA57EE" w:rsidRPr="003B56E1" w:rsidRDefault="00BA57EE" w:rsidP="00FC1172">
            <w:pPr>
              <w:spacing w:after="0" w:line="240" w:lineRule="auto"/>
              <w:ind w:right="482"/>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The policy refers to the following types of abuse and aspects of neglect (in no </w:t>
            </w:r>
            <w:proofErr w:type="gramStart"/>
            <w:r w:rsidRPr="003B56E1">
              <w:rPr>
                <w:rFonts w:ascii="Work Sans" w:hAnsi="Work Sans" w:cstheme="majorHAnsi"/>
                <w:color w:val="000000" w:themeColor="text1"/>
                <w:sz w:val="20"/>
                <w:szCs w:val="20"/>
              </w:rPr>
              <w:t>particular order</w:t>
            </w:r>
            <w:proofErr w:type="gramEnd"/>
            <w:r w:rsidRPr="003B56E1">
              <w:rPr>
                <w:rFonts w:ascii="Work Sans" w:hAnsi="Work Sans" w:cstheme="majorHAnsi"/>
                <w:color w:val="000000" w:themeColor="text1"/>
                <w:sz w:val="20"/>
                <w:szCs w:val="20"/>
              </w:rPr>
              <w:t xml:space="preserve">): </w:t>
            </w:r>
          </w:p>
        </w:tc>
      </w:tr>
      <w:tr w:rsidR="00BA57EE" w:rsidRPr="003B56E1" w14:paraId="369C54E3" w14:textId="77777777" w:rsidTr="005F5372">
        <w:trPr>
          <w:trHeight w:val="325"/>
        </w:trPr>
        <w:tc>
          <w:tcPr>
            <w:tcW w:w="13041" w:type="dxa"/>
            <w:shd w:val="clear" w:color="auto" w:fill="auto"/>
          </w:tcPr>
          <w:p w14:paraId="0F1EAD3A" w14:textId="5785D13A" w:rsidR="00BA57EE" w:rsidRPr="003B56E1" w:rsidRDefault="00BA57EE" w:rsidP="00BA57EE">
            <w:pPr>
              <w:contextualSpacing/>
              <w:rPr>
                <w:rFonts w:ascii="Work Sans" w:hAnsi="Work Sans" w:cstheme="majorHAnsi"/>
                <w:color w:val="000000" w:themeColor="text1"/>
                <w:sz w:val="20"/>
                <w:szCs w:val="20"/>
              </w:rPr>
            </w:pPr>
            <w:r w:rsidRPr="003B56E1">
              <w:rPr>
                <w:rFonts w:ascii="Work Sans" w:eastAsia="Tahoma" w:hAnsi="Work Sans" w:cstheme="majorHAnsi"/>
                <w:color w:val="000000" w:themeColor="text1"/>
                <w:kern w:val="24"/>
                <w:sz w:val="20"/>
                <w:szCs w:val="20"/>
                <w:lang w:val="en-US"/>
              </w:rPr>
              <w:t xml:space="preserve">The signs and symptoms of Child Sexual (CSE) and Criminal exploitation (CCE) </w:t>
            </w:r>
            <w:proofErr w:type="spellStart"/>
            <w:r w:rsidRPr="003B56E1">
              <w:rPr>
                <w:rFonts w:ascii="Work Sans" w:eastAsia="Tahoma" w:hAnsi="Work Sans" w:cstheme="majorHAnsi"/>
                <w:color w:val="000000" w:themeColor="text1"/>
                <w:kern w:val="24"/>
                <w:sz w:val="20"/>
                <w:szCs w:val="20"/>
                <w:lang w:val="en-US"/>
              </w:rPr>
              <w:t>KCSiE</w:t>
            </w:r>
            <w:proofErr w:type="spellEnd"/>
            <w:r w:rsidRPr="003B56E1">
              <w:rPr>
                <w:rFonts w:ascii="Work Sans" w:eastAsia="Tahoma" w:hAnsi="Work Sans" w:cstheme="majorHAnsi"/>
                <w:color w:val="000000" w:themeColor="text1"/>
                <w:kern w:val="24"/>
                <w:sz w:val="20"/>
                <w:szCs w:val="20"/>
                <w:lang w:val="en-US"/>
              </w:rPr>
              <w:t xml:space="preserve"> </w:t>
            </w:r>
          </w:p>
        </w:tc>
        <w:tc>
          <w:tcPr>
            <w:tcW w:w="1843" w:type="dxa"/>
          </w:tcPr>
          <w:p w14:paraId="26E83DEC" w14:textId="77777777" w:rsidR="00BA57EE" w:rsidRPr="003B56E1" w:rsidRDefault="00BA57EE" w:rsidP="00BA57EE">
            <w:pPr>
              <w:contextualSpacing/>
              <w:rPr>
                <w:rFonts w:ascii="Work Sans" w:eastAsia="Tahoma" w:hAnsi="Work Sans" w:cstheme="majorHAnsi"/>
                <w:color w:val="000000" w:themeColor="text1"/>
                <w:kern w:val="24"/>
                <w:sz w:val="20"/>
                <w:szCs w:val="20"/>
                <w:lang w:val="en-US"/>
              </w:rPr>
            </w:pPr>
          </w:p>
        </w:tc>
      </w:tr>
      <w:tr w:rsidR="00BA57EE" w:rsidRPr="003B56E1" w14:paraId="0D5616D8" w14:textId="77777777" w:rsidTr="005F5372">
        <w:tc>
          <w:tcPr>
            <w:tcW w:w="13041" w:type="dxa"/>
            <w:shd w:val="clear" w:color="auto" w:fill="auto"/>
          </w:tcPr>
          <w:p w14:paraId="26714D40" w14:textId="77777777" w:rsidR="00BA57EE" w:rsidRPr="003B56E1" w:rsidRDefault="00BA57EE" w:rsidP="00946599">
            <w:pPr>
              <w:spacing w:line="240" w:lineRule="auto"/>
              <w:contextualSpacing/>
              <w:rPr>
                <w:rFonts w:ascii="Work Sans" w:eastAsia="Tahoma" w:hAnsi="Work Sans" w:cstheme="majorHAnsi"/>
                <w:color w:val="FF0000"/>
                <w:kern w:val="24"/>
                <w:sz w:val="20"/>
                <w:szCs w:val="20"/>
                <w:lang w:val="en-US"/>
              </w:rPr>
            </w:pPr>
            <w:r w:rsidRPr="003B56E1">
              <w:rPr>
                <w:rFonts w:ascii="Work Sans" w:eastAsia="Tahoma" w:hAnsi="Work Sans" w:cstheme="majorHAnsi"/>
                <w:color w:val="000000" w:themeColor="text1"/>
                <w:kern w:val="24"/>
                <w:sz w:val="20"/>
                <w:szCs w:val="20"/>
                <w:lang w:val="en-US"/>
              </w:rPr>
              <w:t xml:space="preserve">Local safeguarding risks (contextual), including CSE and CCE (above) and the potential risk of county lines. Note if particular groups/pupils </w:t>
            </w:r>
            <w:proofErr w:type="gramStart"/>
            <w:r w:rsidRPr="003B56E1">
              <w:rPr>
                <w:rFonts w:ascii="Work Sans" w:eastAsia="Tahoma" w:hAnsi="Work Sans" w:cstheme="majorHAnsi"/>
                <w:color w:val="000000" w:themeColor="text1"/>
                <w:kern w:val="24"/>
                <w:sz w:val="20"/>
                <w:szCs w:val="20"/>
                <w:lang w:val="en-US"/>
              </w:rPr>
              <w:t>been</w:t>
            </w:r>
            <w:proofErr w:type="gramEnd"/>
            <w:r w:rsidRPr="003B56E1">
              <w:rPr>
                <w:rFonts w:ascii="Work Sans" w:eastAsia="Tahoma" w:hAnsi="Work Sans" w:cstheme="majorHAnsi"/>
                <w:color w:val="000000" w:themeColor="text1"/>
                <w:kern w:val="24"/>
                <w:sz w:val="20"/>
                <w:szCs w:val="20"/>
                <w:lang w:val="en-US"/>
              </w:rPr>
              <w:t xml:space="preserve"> identified as being particularly vulnerable to risk of child exploitation in your schools and if </w:t>
            </w:r>
            <w:proofErr w:type="gramStart"/>
            <w:r w:rsidRPr="003B56E1">
              <w:rPr>
                <w:rFonts w:ascii="Work Sans" w:eastAsia="Tahoma" w:hAnsi="Work Sans" w:cstheme="majorHAnsi"/>
                <w:color w:val="000000" w:themeColor="text1"/>
                <w:kern w:val="24"/>
                <w:sz w:val="20"/>
                <w:szCs w:val="20"/>
                <w:lang w:val="en-US"/>
              </w:rPr>
              <w:t>so,  what</w:t>
            </w:r>
            <w:proofErr w:type="gramEnd"/>
            <w:r w:rsidRPr="003B56E1">
              <w:rPr>
                <w:rFonts w:ascii="Work Sans" w:eastAsia="Tahoma" w:hAnsi="Work Sans" w:cstheme="majorHAnsi"/>
                <w:color w:val="000000" w:themeColor="text1"/>
                <w:kern w:val="24"/>
                <w:sz w:val="20"/>
                <w:szCs w:val="20"/>
                <w:lang w:val="en-US"/>
              </w:rPr>
              <w:t xml:space="preserve"> action is being taken to keep these pupils safe.  Is there a clear description of county lines?</w:t>
            </w:r>
          </w:p>
        </w:tc>
        <w:tc>
          <w:tcPr>
            <w:tcW w:w="1843" w:type="dxa"/>
          </w:tcPr>
          <w:p w14:paraId="63AD6059" w14:textId="77777777" w:rsidR="00BA57EE" w:rsidRPr="003B56E1" w:rsidRDefault="00BA57EE" w:rsidP="00BA57EE">
            <w:pPr>
              <w:contextualSpacing/>
              <w:rPr>
                <w:rFonts w:ascii="Work Sans" w:eastAsia="Tahoma" w:hAnsi="Work Sans" w:cstheme="majorHAnsi"/>
                <w:color w:val="000000" w:themeColor="text1"/>
                <w:kern w:val="24"/>
                <w:sz w:val="20"/>
                <w:szCs w:val="20"/>
                <w:lang w:val="en-US"/>
              </w:rPr>
            </w:pPr>
          </w:p>
        </w:tc>
      </w:tr>
      <w:tr w:rsidR="00BA57EE" w:rsidRPr="003B56E1" w14:paraId="15E8056F" w14:textId="77777777" w:rsidTr="005F5372">
        <w:tc>
          <w:tcPr>
            <w:tcW w:w="13041" w:type="dxa"/>
            <w:shd w:val="clear" w:color="auto" w:fill="auto"/>
          </w:tcPr>
          <w:p w14:paraId="3AB70E26"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r w:rsidRPr="003B56E1">
              <w:rPr>
                <w:rFonts w:ascii="Work Sans" w:eastAsia="Tahoma" w:hAnsi="Work Sans" w:cstheme="majorHAnsi"/>
                <w:b/>
                <w:color w:val="000000" w:themeColor="text1"/>
                <w:kern w:val="24"/>
                <w:sz w:val="20"/>
                <w:szCs w:val="20"/>
                <w:lang w:val="en-US"/>
              </w:rPr>
              <w:t xml:space="preserve">Child-on-Child </w:t>
            </w:r>
            <w:proofErr w:type="gramStart"/>
            <w:r w:rsidRPr="003B56E1">
              <w:rPr>
                <w:rFonts w:ascii="Work Sans" w:eastAsia="Tahoma" w:hAnsi="Work Sans" w:cstheme="majorHAnsi"/>
                <w:b/>
                <w:color w:val="000000" w:themeColor="text1"/>
                <w:kern w:val="24"/>
                <w:sz w:val="20"/>
                <w:szCs w:val="20"/>
                <w:lang w:val="en-US"/>
              </w:rPr>
              <w:t xml:space="preserve">abuse  </w:t>
            </w:r>
            <w:r w:rsidRPr="003B56E1">
              <w:rPr>
                <w:rFonts w:ascii="Work Sans" w:eastAsia="Tahoma" w:hAnsi="Work Sans" w:cstheme="majorHAnsi"/>
                <w:color w:val="000000" w:themeColor="text1"/>
                <w:kern w:val="24"/>
                <w:sz w:val="20"/>
                <w:szCs w:val="20"/>
                <w:lang w:val="en-US"/>
              </w:rPr>
              <w:t>NB</w:t>
            </w:r>
            <w:proofErr w:type="gramEnd"/>
            <w:r w:rsidRPr="003B56E1">
              <w:rPr>
                <w:rFonts w:ascii="Work Sans" w:eastAsia="Tahoma" w:hAnsi="Work Sans" w:cstheme="majorHAnsi"/>
                <w:color w:val="000000" w:themeColor="text1"/>
                <w:kern w:val="24"/>
                <w:sz w:val="20"/>
                <w:szCs w:val="20"/>
                <w:lang w:val="en-US"/>
              </w:rPr>
              <w:t xml:space="preserve"> this has now changed from ‘peer-on-peer’ to provide  greater clarity </w:t>
            </w:r>
          </w:p>
          <w:p w14:paraId="1BA68BB1" w14:textId="77777777" w:rsidR="00BA57EE" w:rsidRPr="003B56E1" w:rsidRDefault="00BA57EE" w:rsidP="00BA57EE">
            <w:pPr>
              <w:contextualSpacing/>
              <w:rPr>
                <w:rFonts w:ascii="Work Sans" w:hAnsi="Work Sans" w:cstheme="majorHAnsi"/>
                <w:color w:val="0070C0"/>
                <w:sz w:val="20"/>
                <w:szCs w:val="20"/>
              </w:rPr>
            </w:pPr>
            <w:r w:rsidRPr="003B56E1">
              <w:rPr>
                <w:rFonts w:ascii="Work Sans" w:eastAsia="Tahoma" w:hAnsi="Work Sans" w:cstheme="majorHAnsi"/>
                <w:color w:val="0070C0"/>
                <w:kern w:val="24"/>
                <w:sz w:val="20"/>
                <w:szCs w:val="20"/>
                <w:lang w:val="en-US"/>
              </w:rPr>
              <w:t xml:space="preserve">It includes a statement which makes it clear that the school has a ‘zero-tolerance’ approach to abuse and will never be passed off as </w:t>
            </w:r>
            <w:r w:rsidRPr="003B56E1">
              <w:rPr>
                <w:rFonts w:ascii="Work Sans" w:hAnsi="Work Sans" w:cstheme="majorHAnsi"/>
                <w:color w:val="0070C0"/>
                <w:sz w:val="20"/>
                <w:szCs w:val="20"/>
              </w:rPr>
              <w:t xml:space="preserve">“banter”, “just having a laugh” or “part of growing up” and is referenced in </w:t>
            </w:r>
            <w:r w:rsidRPr="003B56E1">
              <w:rPr>
                <w:rFonts w:ascii="Work Sans" w:hAnsi="Work Sans" w:cstheme="majorHAnsi"/>
                <w:b/>
                <w:color w:val="0070C0"/>
                <w:sz w:val="20"/>
                <w:szCs w:val="20"/>
              </w:rPr>
              <w:t>the school’s behaviour policy</w:t>
            </w:r>
            <w:r w:rsidRPr="003B56E1">
              <w:rPr>
                <w:rFonts w:ascii="Work Sans" w:hAnsi="Work Sans" w:cstheme="majorHAnsi"/>
                <w:color w:val="0070C0"/>
                <w:sz w:val="20"/>
                <w:szCs w:val="20"/>
              </w:rPr>
              <w:t xml:space="preserve">. It includes: </w:t>
            </w:r>
          </w:p>
          <w:p w14:paraId="5F49CE81" w14:textId="77777777" w:rsidR="00BA57EE" w:rsidRPr="003B56E1" w:rsidRDefault="00BA57EE" w:rsidP="00BA57EE">
            <w:pPr>
              <w:numPr>
                <w:ilvl w:val="0"/>
                <w:numId w:val="27"/>
              </w:numPr>
              <w:tabs>
                <w:tab w:val="left" w:pos="243"/>
                <w:tab w:val="left" w:pos="720"/>
              </w:tabs>
              <w:autoSpaceDE w:val="0"/>
              <w:autoSpaceDN w:val="0"/>
              <w:adjustRightInd w:val="0"/>
              <w:spacing w:after="0" w:line="20" w:lineRule="atLeast"/>
              <w:ind w:left="243" w:hanging="24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procedures to minimise the risk of child-on-child </w:t>
            </w:r>
            <w:proofErr w:type="gramStart"/>
            <w:r w:rsidRPr="003B56E1">
              <w:rPr>
                <w:rFonts w:ascii="Work Sans" w:hAnsi="Work Sans" w:cstheme="majorHAnsi"/>
                <w:color w:val="000000" w:themeColor="text1"/>
                <w:sz w:val="18"/>
                <w:szCs w:val="18"/>
              </w:rPr>
              <w:t>abuse;</w:t>
            </w:r>
            <w:proofErr w:type="gramEnd"/>
            <w:r w:rsidRPr="003B56E1">
              <w:rPr>
                <w:rFonts w:ascii="Work Sans" w:hAnsi="Work Sans" w:cstheme="majorHAnsi"/>
                <w:color w:val="000000" w:themeColor="text1"/>
                <w:sz w:val="18"/>
                <w:szCs w:val="18"/>
              </w:rPr>
              <w:t xml:space="preserve"> </w:t>
            </w:r>
            <w:r w:rsidRPr="003B56E1">
              <w:rPr>
                <w:rFonts w:ascii="MS Mincho" w:eastAsia="MS Mincho" w:hAnsi="MS Mincho" w:cs="MS Mincho" w:hint="eastAsia"/>
                <w:color w:val="000000" w:themeColor="text1"/>
                <w:sz w:val="18"/>
                <w:szCs w:val="18"/>
              </w:rPr>
              <w:t> </w:t>
            </w:r>
          </w:p>
          <w:p w14:paraId="2D841676" w14:textId="77777777" w:rsidR="00BA57EE" w:rsidRPr="003B56E1" w:rsidRDefault="00BA57EE" w:rsidP="00BA57EE">
            <w:pPr>
              <w:numPr>
                <w:ilvl w:val="0"/>
                <w:numId w:val="27"/>
              </w:numPr>
              <w:tabs>
                <w:tab w:val="left" w:pos="243"/>
                <w:tab w:val="left" w:pos="720"/>
              </w:tabs>
              <w:autoSpaceDE w:val="0"/>
              <w:autoSpaceDN w:val="0"/>
              <w:adjustRightInd w:val="0"/>
              <w:spacing w:after="0" w:line="20" w:lineRule="atLeast"/>
              <w:ind w:left="243" w:hanging="24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how allegations of child-on-child abuse will be recorded, </w:t>
            </w:r>
            <w:proofErr w:type="gramStart"/>
            <w:r w:rsidRPr="003B56E1">
              <w:rPr>
                <w:rFonts w:ascii="Work Sans" w:hAnsi="Work Sans" w:cstheme="majorHAnsi"/>
                <w:color w:val="000000" w:themeColor="text1"/>
                <w:sz w:val="18"/>
                <w:szCs w:val="18"/>
              </w:rPr>
              <w:t>investigated</w:t>
            </w:r>
            <w:proofErr w:type="gramEnd"/>
            <w:r w:rsidRPr="003B56E1">
              <w:rPr>
                <w:rFonts w:ascii="Work Sans" w:hAnsi="Work Sans" w:cstheme="majorHAnsi"/>
                <w:color w:val="000000" w:themeColor="text1"/>
                <w:sz w:val="18"/>
                <w:szCs w:val="18"/>
              </w:rPr>
              <w:t xml:space="preserve"> and dealt </w:t>
            </w:r>
            <w:r w:rsidRPr="003B56E1">
              <w:rPr>
                <w:rFonts w:ascii="MS Mincho" w:eastAsia="MS Mincho" w:hAnsi="MS Mincho" w:cs="MS Mincho" w:hint="eastAsia"/>
                <w:color w:val="000000" w:themeColor="text1"/>
                <w:sz w:val="18"/>
                <w:szCs w:val="18"/>
              </w:rPr>
              <w:t> </w:t>
            </w:r>
            <w:proofErr w:type="gramStart"/>
            <w:r w:rsidRPr="003B56E1">
              <w:rPr>
                <w:rFonts w:ascii="Work Sans" w:hAnsi="Work Sans" w:cstheme="majorHAnsi"/>
                <w:color w:val="000000" w:themeColor="text1"/>
                <w:sz w:val="18"/>
                <w:szCs w:val="18"/>
              </w:rPr>
              <w:t>with;</w:t>
            </w:r>
            <w:proofErr w:type="gramEnd"/>
            <w:r w:rsidRPr="003B56E1">
              <w:rPr>
                <w:rFonts w:ascii="Work Sans" w:hAnsi="Work Sans" w:cstheme="majorHAnsi"/>
                <w:color w:val="000000" w:themeColor="text1"/>
                <w:sz w:val="18"/>
                <w:szCs w:val="18"/>
              </w:rPr>
              <w:t xml:space="preserve"> </w:t>
            </w:r>
            <w:r w:rsidRPr="003B56E1">
              <w:rPr>
                <w:rFonts w:ascii="MS Mincho" w:eastAsia="MS Mincho" w:hAnsi="MS Mincho" w:cs="MS Mincho" w:hint="eastAsia"/>
                <w:color w:val="000000" w:themeColor="text1"/>
                <w:sz w:val="18"/>
                <w:szCs w:val="18"/>
              </w:rPr>
              <w:t> </w:t>
            </w:r>
          </w:p>
          <w:p w14:paraId="3F5E806A" w14:textId="77777777" w:rsidR="00BA57EE" w:rsidRPr="003B56E1" w:rsidRDefault="00BA57EE" w:rsidP="00BA57EE">
            <w:pPr>
              <w:numPr>
                <w:ilvl w:val="0"/>
                <w:numId w:val="27"/>
              </w:numPr>
              <w:tabs>
                <w:tab w:val="left" w:pos="243"/>
                <w:tab w:val="left" w:pos="720"/>
              </w:tabs>
              <w:autoSpaceDE w:val="0"/>
              <w:autoSpaceDN w:val="0"/>
              <w:adjustRightInd w:val="0"/>
              <w:spacing w:after="0" w:line="20" w:lineRule="atLeast"/>
              <w:ind w:left="243" w:hanging="24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clear processes as to how victims, perpetrators and any other child affected by child-on-child abuse will be </w:t>
            </w:r>
            <w:proofErr w:type="gramStart"/>
            <w:r w:rsidRPr="003B56E1">
              <w:rPr>
                <w:rFonts w:ascii="Work Sans" w:hAnsi="Work Sans" w:cstheme="majorHAnsi"/>
                <w:color w:val="000000" w:themeColor="text1"/>
                <w:sz w:val="18"/>
                <w:szCs w:val="18"/>
              </w:rPr>
              <w:t>supported;</w:t>
            </w:r>
            <w:proofErr w:type="gramEnd"/>
            <w:r w:rsidRPr="003B56E1">
              <w:rPr>
                <w:rFonts w:ascii="MS Mincho" w:eastAsia="MS Mincho" w:hAnsi="MS Mincho" w:cs="MS Mincho" w:hint="eastAsia"/>
                <w:color w:val="000000" w:themeColor="text1"/>
                <w:sz w:val="18"/>
                <w:szCs w:val="18"/>
              </w:rPr>
              <w:t> </w:t>
            </w:r>
          </w:p>
          <w:p w14:paraId="27712A4A" w14:textId="77777777" w:rsidR="00BA57EE" w:rsidRPr="003B56E1" w:rsidRDefault="00BA57EE" w:rsidP="00BA57EE">
            <w:pPr>
              <w:numPr>
                <w:ilvl w:val="0"/>
                <w:numId w:val="27"/>
              </w:numPr>
              <w:tabs>
                <w:tab w:val="left" w:pos="243"/>
                <w:tab w:val="left" w:pos="720"/>
              </w:tabs>
              <w:autoSpaceDE w:val="0"/>
              <w:autoSpaceDN w:val="0"/>
              <w:adjustRightInd w:val="0"/>
              <w:spacing w:after="0" w:line="20" w:lineRule="atLeast"/>
              <w:ind w:left="243" w:hanging="243"/>
              <w:rPr>
                <w:rFonts w:ascii="Work Sans" w:hAnsi="Work Sans" w:cstheme="majorHAnsi"/>
                <w:color w:val="FF0000"/>
                <w:sz w:val="18"/>
                <w:szCs w:val="18"/>
              </w:rPr>
            </w:pPr>
            <w:r w:rsidRPr="003B56E1">
              <w:rPr>
                <w:rFonts w:ascii="Work Sans" w:hAnsi="Work Sans" w:cstheme="majorHAnsi"/>
                <w:color w:val="0070C0"/>
                <w:sz w:val="18"/>
                <w:szCs w:val="18"/>
              </w:rPr>
              <w:t xml:space="preserve">recognition that even if there are no reported cases of child-on-child abuse the abuse may still be taking place but is not being reported. </w:t>
            </w:r>
          </w:p>
          <w:p w14:paraId="3B70332C" w14:textId="77777777" w:rsidR="00BA57EE" w:rsidRPr="003B56E1" w:rsidRDefault="00BA57EE" w:rsidP="00BA57EE">
            <w:pPr>
              <w:numPr>
                <w:ilvl w:val="0"/>
                <w:numId w:val="27"/>
              </w:numPr>
              <w:tabs>
                <w:tab w:val="left" w:pos="243"/>
                <w:tab w:val="left" w:pos="720"/>
              </w:tabs>
              <w:autoSpaceDE w:val="0"/>
              <w:autoSpaceDN w:val="0"/>
              <w:adjustRightInd w:val="0"/>
              <w:spacing w:after="0" w:line="20" w:lineRule="atLeast"/>
              <w:ind w:left="243" w:hanging="24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recognition of the gendered nature of child-on-child abuse (</w:t>
            </w:r>
            <w:proofErr w:type="gramStart"/>
            <w:r w:rsidRPr="003B56E1">
              <w:rPr>
                <w:rFonts w:ascii="Work Sans" w:hAnsi="Work Sans" w:cstheme="majorHAnsi"/>
                <w:color w:val="000000" w:themeColor="text1"/>
                <w:sz w:val="18"/>
                <w:szCs w:val="18"/>
              </w:rPr>
              <w:t>i.e.</w:t>
            </w:r>
            <w:proofErr w:type="gramEnd"/>
            <w:r w:rsidRPr="003B56E1">
              <w:rPr>
                <w:rFonts w:ascii="Work Sans" w:hAnsi="Work Sans" w:cstheme="majorHAnsi"/>
                <w:color w:val="000000" w:themeColor="text1"/>
                <w:sz w:val="18"/>
                <w:szCs w:val="18"/>
              </w:rPr>
              <w:t xml:space="preserve"> that it is more likely that girls will be victims and boys perpetrators), but that all child-on-child abuse is unacceptable and will be taken seriously; and</w:t>
            </w:r>
          </w:p>
          <w:p w14:paraId="5A67F41A" w14:textId="77777777" w:rsidR="00BA57EE" w:rsidRPr="003B56E1" w:rsidRDefault="00BA57EE" w:rsidP="00BA57EE">
            <w:pPr>
              <w:numPr>
                <w:ilvl w:val="0"/>
                <w:numId w:val="27"/>
              </w:numPr>
              <w:tabs>
                <w:tab w:val="left" w:pos="243"/>
                <w:tab w:val="left" w:pos="720"/>
              </w:tabs>
              <w:autoSpaceDE w:val="0"/>
              <w:autoSpaceDN w:val="0"/>
              <w:adjustRightInd w:val="0"/>
              <w:spacing w:after="0" w:line="20" w:lineRule="atLeast"/>
              <w:ind w:left="243" w:hanging="24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recognises the different forms child-on-child abuse can take, such as:</w:t>
            </w:r>
          </w:p>
          <w:p w14:paraId="610C7078" w14:textId="77777777" w:rsidR="00BA57EE" w:rsidRPr="003B56E1" w:rsidRDefault="00BA57EE" w:rsidP="00BA57EE">
            <w:pPr>
              <w:numPr>
                <w:ilvl w:val="1"/>
                <w:numId w:val="27"/>
              </w:numPr>
              <w:tabs>
                <w:tab w:val="left" w:pos="940"/>
                <w:tab w:val="left" w:pos="1440"/>
              </w:tabs>
              <w:autoSpaceDE w:val="0"/>
              <w:autoSpaceDN w:val="0"/>
              <w:adjustRightInd w:val="0"/>
              <w:spacing w:after="0" w:line="20" w:lineRule="atLeast"/>
              <w:ind w:left="669" w:hanging="284"/>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sexual violence and sexual harassment. (see </w:t>
            </w:r>
            <w:r w:rsidRPr="003B56E1">
              <w:rPr>
                <w:rFonts w:ascii="Work Sans" w:hAnsi="Work Sans" w:cstheme="majorHAnsi"/>
                <w:b/>
                <w:color w:val="000000" w:themeColor="text1"/>
                <w:sz w:val="18"/>
                <w:szCs w:val="18"/>
              </w:rPr>
              <w:t xml:space="preserve">Part </w:t>
            </w:r>
            <w:proofErr w:type="gramStart"/>
            <w:r w:rsidRPr="003B56E1">
              <w:rPr>
                <w:rFonts w:ascii="Work Sans" w:hAnsi="Work Sans" w:cstheme="majorHAnsi"/>
                <w:b/>
                <w:color w:val="000000" w:themeColor="text1"/>
                <w:sz w:val="18"/>
                <w:szCs w:val="18"/>
              </w:rPr>
              <w:t>5</w:t>
            </w:r>
            <w:r w:rsidRPr="003B56E1">
              <w:rPr>
                <w:rFonts w:ascii="Work Sans" w:hAnsi="Work Sans" w:cstheme="majorHAnsi"/>
                <w:color w:val="000000" w:themeColor="text1"/>
                <w:sz w:val="18"/>
                <w:szCs w:val="18"/>
              </w:rPr>
              <w:t xml:space="preserve">  </w:t>
            </w:r>
            <w:proofErr w:type="spellStart"/>
            <w:r w:rsidRPr="003B56E1">
              <w:rPr>
                <w:rFonts w:ascii="Work Sans" w:hAnsi="Work Sans" w:cstheme="majorHAnsi"/>
                <w:color w:val="000000" w:themeColor="text1"/>
                <w:sz w:val="18"/>
                <w:szCs w:val="18"/>
              </w:rPr>
              <w:t>KCSiE</w:t>
            </w:r>
            <w:proofErr w:type="spellEnd"/>
            <w:proofErr w:type="gramEnd"/>
            <w:r w:rsidRPr="003B56E1">
              <w:rPr>
                <w:rFonts w:ascii="Work Sans" w:hAnsi="Work Sans" w:cstheme="majorHAnsi"/>
                <w:color w:val="000000" w:themeColor="text1"/>
                <w:sz w:val="18"/>
                <w:szCs w:val="18"/>
              </w:rPr>
              <w:t xml:space="preserve">) </w:t>
            </w:r>
          </w:p>
          <w:p w14:paraId="3543A26E" w14:textId="77777777" w:rsidR="00BA57EE" w:rsidRPr="003B56E1" w:rsidRDefault="00BA57EE" w:rsidP="00BA57EE">
            <w:pPr>
              <w:numPr>
                <w:ilvl w:val="1"/>
                <w:numId w:val="27"/>
              </w:numPr>
              <w:tabs>
                <w:tab w:val="left" w:pos="940"/>
                <w:tab w:val="left" w:pos="1440"/>
              </w:tabs>
              <w:autoSpaceDE w:val="0"/>
              <w:autoSpaceDN w:val="0"/>
              <w:adjustRightInd w:val="0"/>
              <w:spacing w:after="0" w:line="20" w:lineRule="atLeast"/>
              <w:ind w:left="669" w:hanging="284"/>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physical abuse such as hitting, kicking, shaking, biting, hair pulling, or otherwise causing physical </w:t>
            </w:r>
            <w:proofErr w:type="gramStart"/>
            <w:r w:rsidRPr="003B56E1">
              <w:rPr>
                <w:rFonts w:ascii="Work Sans" w:hAnsi="Work Sans" w:cstheme="majorHAnsi"/>
                <w:color w:val="000000" w:themeColor="text1"/>
                <w:sz w:val="18"/>
                <w:szCs w:val="18"/>
              </w:rPr>
              <w:t>harm;</w:t>
            </w:r>
            <w:proofErr w:type="gramEnd"/>
          </w:p>
          <w:p w14:paraId="7EBB32F2" w14:textId="2CF9CF41" w:rsidR="00BA57EE" w:rsidRPr="003B56E1" w:rsidRDefault="00BA57EE" w:rsidP="00BA57EE">
            <w:pPr>
              <w:numPr>
                <w:ilvl w:val="1"/>
                <w:numId w:val="27"/>
              </w:numPr>
              <w:tabs>
                <w:tab w:val="left" w:pos="660"/>
              </w:tabs>
              <w:autoSpaceDE w:val="0"/>
              <w:autoSpaceDN w:val="0"/>
              <w:adjustRightInd w:val="0"/>
              <w:spacing w:after="0" w:line="20" w:lineRule="atLeast"/>
              <w:ind w:left="660" w:hanging="284"/>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w:t>
            </w:r>
            <w:proofErr w:type="gramStart"/>
            <w:r w:rsidRPr="003B56E1">
              <w:rPr>
                <w:rFonts w:ascii="Work Sans" w:hAnsi="Work Sans" w:cstheme="majorHAnsi"/>
                <w:color w:val="000000" w:themeColor="text1"/>
                <w:sz w:val="18"/>
                <w:szCs w:val="18"/>
              </w:rPr>
              <w:t>sharing</w:t>
            </w:r>
            <w:proofErr w:type="gramEnd"/>
            <w:r w:rsidRPr="003B56E1">
              <w:rPr>
                <w:rFonts w:ascii="Work Sans" w:hAnsi="Work Sans" w:cstheme="majorHAnsi"/>
                <w:color w:val="000000" w:themeColor="text1"/>
                <w:sz w:val="18"/>
                <w:szCs w:val="18"/>
              </w:rPr>
              <w:t xml:space="preserve"> nudes and semi-nudes’ </w:t>
            </w:r>
            <w:r w:rsidR="007A0967" w:rsidRPr="003B56E1">
              <w:rPr>
                <w:rFonts w:ascii="Work Sans" w:hAnsi="Work Sans" w:cstheme="majorHAnsi"/>
                <w:color w:val="000000" w:themeColor="text1"/>
                <w:sz w:val="18"/>
                <w:szCs w:val="18"/>
              </w:rPr>
              <w:t>-</w:t>
            </w:r>
            <w:r w:rsidRPr="003B56E1">
              <w:rPr>
                <w:rFonts w:ascii="Work Sans" w:hAnsi="Work Sans" w:cstheme="majorHAnsi"/>
                <w:color w:val="000000" w:themeColor="text1"/>
                <w:sz w:val="18"/>
                <w:szCs w:val="18"/>
              </w:rPr>
              <w:t xml:space="preserve">the policy should include the school or college’s approach to it. Refer to screening and confiscation advice and responding to sexting incidents for schools </w:t>
            </w:r>
            <w:r w:rsidR="007A0967" w:rsidRPr="003B56E1">
              <w:rPr>
                <w:rFonts w:ascii="Work Sans" w:hAnsi="Work Sans" w:cstheme="majorHAnsi"/>
                <w:color w:val="000000" w:themeColor="text1"/>
                <w:sz w:val="18"/>
                <w:szCs w:val="18"/>
              </w:rPr>
              <w:t xml:space="preserve">and </w:t>
            </w:r>
            <w:r w:rsidRPr="003B56E1">
              <w:rPr>
                <w:rFonts w:ascii="Work Sans" w:hAnsi="Work Sans" w:cstheme="majorHAnsi"/>
                <w:color w:val="000000" w:themeColor="text1"/>
                <w:sz w:val="18"/>
                <w:szCs w:val="18"/>
              </w:rPr>
              <w:t xml:space="preserve">refer to the guidance sharing nudes and semi-nudes UKCIS 2020 p29 in the policy  </w:t>
            </w:r>
          </w:p>
          <w:p w14:paraId="6E9E57B6" w14:textId="77777777" w:rsidR="00BA57EE" w:rsidRPr="003B56E1" w:rsidRDefault="00BA57EE" w:rsidP="00BA57EE">
            <w:pPr>
              <w:numPr>
                <w:ilvl w:val="1"/>
                <w:numId w:val="27"/>
              </w:numPr>
              <w:tabs>
                <w:tab w:val="left" w:pos="660"/>
              </w:tabs>
              <w:autoSpaceDE w:val="0"/>
              <w:autoSpaceDN w:val="0"/>
              <w:adjustRightInd w:val="0"/>
              <w:spacing w:after="0" w:line="20" w:lineRule="atLeast"/>
              <w:ind w:left="660" w:hanging="284"/>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initiation/hazing type violence and rituals. </w:t>
            </w:r>
          </w:p>
          <w:p w14:paraId="4B97CD3D" w14:textId="01976763" w:rsidR="00BA57EE" w:rsidRPr="003B56E1" w:rsidRDefault="00946599" w:rsidP="00BA57EE">
            <w:pPr>
              <w:pStyle w:val="ListParagraph"/>
              <w:numPr>
                <w:ilvl w:val="0"/>
                <w:numId w:val="70"/>
              </w:numPr>
              <w:tabs>
                <w:tab w:val="left" w:pos="92"/>
              </w:tabs>
              <w:autoSpaceDE w:val="0"/>
              <w:autoSpaceDN w:val="0"/>
              <w:adjustRightInd w:val="0"/>
              <w:spacing w:line="20" w:lineRule="atLeast"/>
              <w:ind w:left="233" w:hanging="233"/>
              <w:rPr>
                <w:rFonts w:ascii="Work Sans" w:hAnsi="Work Sans" w:cstheme="majorHAnsi"/>
                <w:color w:val="000000" w:themeColor="text1"/>
                <w:sz w:val="20"/>
                <w:szCs w:val="20"/>
              </w:rPr>
            </w:pPr>
            <w:r w:rsidRPr="003B56E1">
              <w:rPr>
                <w:rFonts w:ascii="Work Sans" w:hAnsi="Work Sans" w:cstheme="majorHAnsi"/>
                <w:color w:val="000000" w:themeColor="text1"/>
                <w:sz w:val="18"/>
                <w:szCs w:val="18"/>
              </w:rPr>
              <w:t xml:space="preserve">   t</w:t>
            </w:r>
            <w:r w:rsidR="00BA57EE" w:rsidRPr="003B56E1">
              <w:rPr>
                <w:rFonts w:ascii="Work Sans" w:hAnsi="Work Sans" w:cstheme="majorHAnsi"/>
                <w:color w:val="000000" w:themeColor="text1"/>
                <w:sz w:val="18"/>
                <w:szCs w:val="18"/>
              </w:rPr>
              <w:t>he school’s procedures for searching and confiscating devices (see sharing nudes and semi-nudes UKCIS 2020 p29</w:t>
            </w:r>
            <w:r w:rsidR="00BA57EE" w:rsidRPr="003B56E1">
              <w:rPr>
                <w:rFonts w:ascii="Work Sans" w:hAnsi="Work Sans" w:cstheme="majorHAnsi"/>
                <w:color w:val="000000" w:themeColor="text1"/>
                <w:sz w:val="20"/>
                <w:szCs w:val="20"/>
              </w:rPr>
              <w:t>)</w:t>
            </w:r>
          </w:p>
        </w:tc>
        <w:tc>
          <w:tcPr>
            <w:tcW w:w="1843" w:type="dxa"/>
          </w:tcPr>
          <w:p w14:paraId="19A97B33"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1F52EC0C" w14:textId="77777777" w:rsidTr="005F5372">
        <w:tc>
          <w:tcPr>
            <w:tcW w:w="13041" w:type="dxa"/>
            <w:shd w:val="clear" w:color="auto" w:fill="auto"/>
          </w:tcPr>
          <w:p w14:paraId="092619F5" w14:textId="1271CC0F" w:rsidR="00BA57EE" w:rsidRPr="003B56E1" w:rsidRDefault="00BA57EE" w:rsidP="00EE578E">
            <w:pPr>
              <w:spacing w:after="0" w:line="240" w:lineRule="auto"/>
              <w:contextualSpacing/>
              <w:rPr>
                <w:rFonts w:ascii="Work Sans" w:hAnsi="Work Sans" w:cstheme="majorHAnsi"/>
                <w:color w:val="000000" w:themeColor="text1"/>
                <w:sz w:val="20"/>
                <w:szCs w:val="20"/>
              </w:rPr>
            </w:pPr>
            <w:r w:rsidRPr="003B56E1">
              <w:rPr>
                <w:rFonts w:ascii="Work Sans" w:eastAsia="Tahoma" w:hAnsi="Work Sans" w:cstheme="majorHAnsi"/>
                <w:b/>
                <w:color w:val="000000" w:themeColor="text1"/>
                <w:kern w:val="24"/>
                <w:sz w:val="20"/>
                <w:szCs w:val="20"/>
                <w:lang w:val="en-US"/>
              </w:rPr>
              <w:t>Domestic Abuse (DA Act 2021):</w:t>
            </w:r>
            <w:r w:rsidRPr="003B56E1">
              <w:rPr>
                <w:rFonts w:ascii="Work Sans" w:eastAsia="Tahoma" w:hAnsi="Work Sans" w:cstheme="majorHAnsi"/>
                <w:color w:val="000000" w:themeColor="text1"/>
                <w:kern w:val="24"/>
                <w:sz w:val="20"/>
                <w:szCs w:val="20"/>
                <w:lang w:val="en-US"/>
              </w:rPr>
              <w:t xml:space="preserve"> definition and types of DA- (National DA 24h helpline number 08082000 247) </w:t>
            </w:r>
          </w:p>
          <w:p w14:paraId="15BE925E" w14:textId="33CC3364" w:rsidR="00BA57EE" w:rsidRPr="003B56E1" w:rsidRDefault="00DA0790" w:rsidP="00EE578E">
            <w:pPr>
              <w:pStyle w:val="NormalWeb"/>
              <w:spacing w:before="0" w:after="0"/>
              <w:rPr>
                <w:rFonts w:ascii="Work Sans" w:hAnsi="Work Sans"/>
                <w:color w:val="000000" w:themeColor="text1"/>
                <w:sz w:val="20"/>
                <w:szCs w:val="20"/>
              </w:rPr>
            </w:pPr>
            <w:r w:rsidRPr="003B56E1">
              <w:rPr>
                <w:rFonts w:ascii="Work Sans" w:hAnsi="Work Sans" w:cstheme="majorHAnsi"/>
                <w:color w:val="000000" w:themeColor="text1"/>
                <w:sz w:val="20"/>
                <w:szCs w:val="20"/>
              </w:rPr>
              <w:t>The policy notes that ‘</w:t>
            </w:r>
            <w:r w:rsidRPr="003B56E1">
              <w:rPr>
                <w:rFonts w:ascii="Work Sans" w:hAnsi="Work Sans" w:cstheme="majorHAnsi"/>
                <w:i/>
                <w:iCs/>
                <w:color w:val="000000" w:themeColor="text1"/>
                <w:sz w:val="20"/>
                <w:szCs w:val="20"/>
              </w:rPr>
              <w:t>abuse can be, but is not limited to, psychological, physical, sexual, financial or emotional</w:t>
            </w:r>
            <w:r w:rsidRPr="003B56E1">
              <w:rPr>
                <w:rFonts w:ascii="Work Sans" w:hAnsi="Work Sans" w:cstheme="majorHAnsi"/>
                <w:color w:val="000000" w:themeColor="text1"/>
                <w:sz w:val="20"/>
                <w:szCs w:val="20"/>
              </w:rPr>
              <w:t>.</w:t>
            </w:r>
            <w:r w:rsidR="00EE578E" w:rsidRPr="003B56E1">
              <w:rPr>
                <w:rFonts w:ascii="Work Sans" w:hAnsi="Work Sans" w:cstheme="majorHAnsi"/>
                <w:color w:val="000000" w:themeColor="text1"/>
                <w:sz w:val="20"/>
                <w:szCs w:val="20"/>
              </w:rPr>
              <w:t>’ a</w:t>
            </w:r>
            <w:r w:rsidRPr="003B56E1">
              <w:rPr>
                <w:rFonts w:ascii="Work Sans" w:hAnsi="Work Sans" w:cstheme="majorHAnsi"/>
                <w:color w:val="000000" w:themeColor="text1"/>
                <w:sz w:val="20"/>
                <w:szCs w:val="20"/>
              </w:rPr>
              <w:t>nd that ‘</w:t>
            </w:r>
            <w:r w:rsidRPr="003B56E1">
              <w:rPr>
                <w:rFonts w:ascii="Work Sans" w:hAnsi="Work Sans" w:cstheme="majorHAnsi"/>
                <w:i/>
                <w:iCs/>
                <w:color w:val="000000" w:themeColor="text1"/>
                <w:sz w:val="20"/>
                <w:szCs w:val="20"/>
              </w:rPr>
              <w:t xml:space="preserve">Children can be victims of domestic abuse. They may see, hear, or experience the effects of abuse at home and/or suffer </w:t>
            </w:r>
            <w:r w:rsidRPr="003B56E1">
              <w:rPr>
                <w:rFonts w:ascii="Work Sans" w:hAnsi="Work Sans" w:cstheme="majorHAnsi"/>
                <w:i/>
                <w:iCs/>
                <w:color w:val="000000" w:themeColor="text1"/>
                <w:sz w:val="20"/>
                <w:szCs w:val="20"/>
              </w:rPr>
              <w:lastRenderedPageBreak/>
              <w:t xml:space="preserve">domestic abuse in their own intimate relationships (teenage relationship abuse). All of which can have a detrimental and long-term impact on their health, well-being, development, and ability to </w:t>
            </w:r>
            <w:proofErr w:type="gramStart"/>
            <w:r w:rsidRPr="003B56E1">
              <w:rPr>
                <w:rFonts w:ascii="Work Sans" w:hAnsi="Work Sans" w:cstheme="majorHAnsi"/>
                <w:i/>
                <w:iCs/>
                <w:color w:val="000000" w:themeColor="text1"/>
                <w:sz w:val="20"/>
                <w:szCs w:val="20"/>
              </w:rPr>
              <w:t>learn</w:t>
            </w:r>
            <w:r w:rsidRPr="003B56E1">
              <w:rPr>
                <w:rFonts w:ascii="Work Sans" w:hAnsi="Work Sans" w:cstheme="majorHAnsi"/>
                <w:color w:val="000000" w:themeColor="text1"/>
                <w:sz w:val="20"/>
                <w:szCs w:val="20"/>
              </w:rPr>
              <w:t>.‘</w:t>
            </w:r>
            <w:proofErr w:type="gramEnd"/>
          </w:p>
        </w:tc>
        <w:tc>
          <w:tcPr>
            <w:tcW w:w="1843" w:type="dxa"/>
          </w:tcPr>
          <w:p w14:paraId="4B01CE44" w14:textId="77777777" w:rsidR="00BA57EE" w:rsidRPr="003B56E1" w:rsidRDefault="00BA57EE" w:rsidP="00BA57EE">
            <w:pPr>
              <w:contextualSpacing/>
              <w:rPr>
                <w:rFonts w:ascii="Work Sans" w:eastAsia="Tahoma" w:hAnsi="Work Sans" w:cstheme="majorHAnsi"/>
                <w:b/>
                <w:color w:val="FF0000"/>
                <w:kern w:val="24"/>
                <w:sz w:val="20"/>
                <w:szCs w:val="20"/>
                <w:highlight w:val="yellow"/>
                <w:lang w:val="en-US"/>
              </w:rPr>
            </w:pPr>
          </w:p>
        </w:tc>
      </w:tr>
      <w:tr w:rsidR="00BA57EE" w:rsidRPr="003B56E1" w14:paraId="3A2E8263" w14:textId="77777777" w:rsidTr="005F5372">
        <w:tc>
          <w:tcPr>
            <w:tcW w:w="13041" w:type="dxa"/>
            <w:shd w:val="clear" w:color="auto" w:fill="auto"/>
          </w:tcPr>
          <w:p w14:paraId="4B36425B" w14:textId="77777777" w:rsidR="00BA57EE" w:rsidRPr="003B56E1" w:rsidRDefault="00BA57EE" w:rsidP="00EE578E">
            <w:pPr>
              <w:spacing w:line="240" w:lineRule="auto"/>
              <w:contextualSpacing/>
              <w:rPr>
                <w:rFonts w:ascii="Work Sans" w:eastAsia="Tahoma" w:hAnsi="Work Sans" w:cstheme="majorHAnsi"/>
                <w:b/>
                <w:color w:val="000000" w:themeColor="text1"/>
                <w:kern w:val="24"/>
                <w:sz w:val="20"/>
                <w:szCs w:val="20"/>
                <w:lang w:val="en-US"/>
              </w:rPr>
            </w:pPr>
            <w:proofErr w:type="spellStart"/>
            <w:r w:rsidRPr="003B56E1">
              <w:rPr>
                <w:rFonts w:ascii="Work Sans" w:eastAsia="Tahoma" w:hAnsi="Work Sans" w:cstheme="majorHAnsi"/>
                <w:b/>
                <w:color w:val="000000" w:themeColor="text1"/>
                <w:kern w:val="24"/>
                <w:sz w:val="20"/>
                <w:szCs w:val="20"/>
                <w:lang w:val="en-US"/>
              </w:rPr>
              <w:t>Upskirting</w:t>
            </w:r>
            <w:proofErr w:type="spellEnd"/>
            <w:r w:rsidRPr="003B56E1">
              <w:rPr>
                <w:rFonts w:ascii="Work Sans" w:eastAsia="Tahoma" w:hAnsi="Work Sans" w:cstheme="majorHAnsi"/>
                <w:b/>
                <w:color w:val="000000" w:themeColor="text1"/>
                <w:kern w:val="24"/>
                <w:sz w:val="20"/>
                <w:szCs w:val="20"/>
                <w:lang w:val="en-US"/>
              </w:rPr>
              <w:t xml:space="preserve">- </w:t>
            </w:r>
            <w:r w:rsidRPr="003B56E1">
              <w:rPr>
                <w:rFonts w:ascii="Work Sans" w:eastAsia="Tahoma" w:hAnsi="Work Sans" w:cstheme="majorHAnsi"/>
                <w:color w:val="000000" w:themeColor="text1"/>
                <w:kern w:val="24"/>
                <w:sz w:val="20"/>
                <w:szCs w:val="20"/>
                <w:lang w:val="en-US"/>
              </w:rPr>
              <w:t xml:space="preserve">staff need to know both what this is and to understand its impact (on pupils and staff.) They need to know it is now a criminal offence. If you are a ‘no-phone’ </w:t>
            </w:r>
            <w:proofErr w:type="gramStart"/>
            <w:r w:rsidRPr="003B56E1">
              <w:rPr>
                <w:rFonts w:ascii="Work Sans" w:eastAsia="Tahoma" w:hAnsi="Work Sans" w:cstheme="majorHAnsi"/>
                <w:color w:val="000000" w:themeColor="text1"/>
                <w:kern w:val="24"/>
                <w:sz w:val="20"/>
                <w:szCs w:val="20"/>
                <w:lang w:val="en-US"/>
              </w:rPr>
              <w:t>school</w:t>
            </w:r>
            <w:proofErr w:type="gramEnd"/>
            <w:r w:rsidRPr="003B56E1">
              <w:rPr>
                <w:rFonts w:ascii="Work Sans" w:eastAsia="Tahoma" w:hAnsi="Work Sans" w:cstheme="majorHAnsi"/>
                <w:color w:val="000000" w:themeColor="text1"/>
                <w:kern w:val="24"/>
                <w:sz w:val="20"/>
                <w:szCs w:val="20"/>
                <w:lang w:val="en-US"/>
              </w:rPr>
              <w:t xml:space="preserve"> you still need to ensure that staff know how to respond to disclosures about this.</w:t>
            </w:r>
            <w:r w:rsidRPr="003B56E1">
              <w:rPr>
                <w:rFonts w:ascii="Work Sans" w:eastAsia="Tahoma" w:hAnsi="Work Sans" w:cstheme="majorHAnsi"/>
                <w:b/>
                <w:color w:val="000000" w:themeColor="text1"/>
                <w:kern w:val="24"/>
                <w:sz w:val="20"/>
                <w:szCs w:val="20"/>
                <w:lang w:val="en-US"/>
              </w:rPr>
              <w:t xml:space="preserve"> </w:t>
            </w:r>
          </w:p>
        </w:tc>
        <w:tc>
          <w:tcPr>
            <w:tcW w:w="1843" w:type="dxa"/>
          </w:tcPr>
          <w:p w14:paraId="7B9C6729"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6EB73EFB" w14:textId="77777777" w:rsidTr="005F5372">
        <w:tc>
          <w:tcPr>
            <w:tcW w:w="13041" w:type="dxa"/>
            <w:shd w:val="clear" w:color="auto" w:fill="auto"/>
          </w:tcPr>
          <w:p w14:paraId="254CD86C" w14:textId="77777777" w:rsidR="00BA57EE" w:rsidRPr="003B56E1" w:rsidRDefault="00BA57EE" w:rsidP="00EE578E">
            <w:pPr>
              <w:spacing w:line="240" w:lineRule="auto"/>
              <w:contextualSpacing/>
              <w:rPr>
                <w:rFonts w:ascii="Work Sans" w:eastAsia="Tahoma" w:hAnsi="Work Sans" w:cstheme="majorHAnsi"/>
                <w:b/>
                <w:color w:val="FF0000"/>
                <w:kern w:val="24"/>
                <w:sz w:val="20"/>
                <w:szCs w:val="20"/>
                <w:lang w:val="en-US"/>
              </w:rPr>
            </w:pPr>
            <w:r w:rsidRPr="003B56E1">
              <w:rPr>
                <w:rFonts w:ascii="Work Sans" w:eastAsia="Tahoma" w:hAnsi="Work Sans" w:cstheme="majorHAnsi"/>
                <w:b/>
                <w:color w:val="000000" w:themeColor="text1"/>
                <w:kern w:val="24"/>
                <w:sz w:val="20"/>
                <w:szCs w:val="20"/>
                <w:lang w:val="en-US"/>
              </w:rPr>
              <w:t xml:space="preserve">Serious violence- </w:t>
            </w:r>
            <w:r w:rsidRPr="003B56E1">
              <w:rPr>
                <w:rFonts w:ascii="Work Sans" w:eastAsia="Tahoma" w:hAnsi="Work Sans" w:cstheme="majorHAnsi"/>
                <w:color w:val="000000" w:themeColor="text1"/>
                <w:kern w:val="24"/>
                <w:sz w:val="20"/>
                <w:szCs w:val="20"/>
                <w:lang w:val="en-US"/>
              </w:rPr>
              <w:t xml:space="preserve">all staff should be aware of the indicators which may signal that pupils are at risk </w:t>
            </w:r>
            <w:proofErr w:type="gramStart"/>
            <w:r w:rsidRPr="003B56E1">
              <w:rPr>
                <w:rFonts w:ascii="Work Sans" w:eastAsia="Tahoma" w:hAnsi="Work Sans" w:cstheme="majorHAnsi"/>
                <w:color w:val="000000" w:themeColor="text1"/>
                <w:kern w:val="24"/>
                <w:sz w:val="20"/>
                <w:szCs w:val="20"/>
                <w:lang w:val="en-US"/>
              </w:rPr>
              <w:t>from, or</w:t>
            </w:r>
            <w:proofErr w:type="gramEnd"/>
            <w:r w:rsidRPr="003B56E1">
              <w:rPr>
                <w:rFonts w:ascii="Work Sans" w:eastAsia="Tahoma" w:hAnsi="Work Sans" w:cstheme="majorHAnsi"/>
                <w:color w:val="000000" w:themeColor="text1"/>
                <w:kern w:val="24"/>
                <w:sz w:val="20"/>
                <w:szCs w:val="20"/>
                <w:lang w:val="en-US"/>
              </w:rPr>
              <w:t xml:space="preserve"> are involved with serious violent crime.</w:t>
            </w:r>
            <w:r w:rsidRPr="003B56E1">
              <w:rPr>
                <w:rFonts w:ascii="Work Sans" w:eastAsia="Tahoma" w:hAnsi="Work Sans" w:cstheme="majorHAnsi"/>
                <w:b/>
                <w:color w:val="000000" w:themeColor="text1"/>
                <w:kern w:val="24"/>
                <w:sz w:val="20"/>
                <w:szCs w:val="20"/>
                <w:lang w:val="en-US"/>
              </w:rPr>
              <w:t xml:space="preserve"> </w:t>
            </w:r>
            <w:r w:rsidRPr="003B56E1">
              <w:rPr>
                <w:rFonts w:ascii="Work Sans" w:eastAsia="Tahoma" w:hAnsi="Work Sans" w:cstheme="majorHAnsi"/>
                <w:color w:val="000000" w:themeColor="text1"/>
                <w:kern w:val="24"/>
                <w:sz w:val="20"/>
                <w:szCs w:val="20"/>
                <w:lang w:val="en-US"/>
              </w:rPr>
              <w:t xml:space="preserve">NB it is important to remember that grooming processes are similar for all forms of child exploitation: criminal, </w:t>
            </w:r>
            <w:r w:rsidRPr="003B56E1">
              <w:rPr>
                <w:rFonts w:ascii="Work Sans" w:eastAsia="Tahoma" w:hAnsi="Work Sans" w:cstheme="majorHAnsi"/>
                <w:b/>
                <w:color w:val="000000" w:themeColor="text1"/>
                <w:kern w:val="24"/>
                <w:sz w:val="20"/>
                <w:szCs w:val="20"/>
                <w:lang w:val="en-US"/>
              </w:rPr>
              <w:t>county lines,</w:t>
            </w:r>
            <w:r w:rsidRPr="003B56E1">
              <w:rPr>
                <w:rFonts w:ascii="Work Sans" w:eastAsia="Tahoma" w:hAnsi="Work Sans" w:cstheme="majorHAnsi"/>
                <w:color w:val="000000" w:themeColor="text1"/>
                <w:kern w:val="24"/>
                <w:sz w:val="20"/>
                <w:szCs w:val="20"/>
                <w:lang w:val="en-US"/>
              </w:rPr>
              <w:t xml:space="preserve"> sexual and </w:t>
            </w:r>
            <w:proofErr w:type="spellStart"/>
            <w:r w:rsidRPr="003B56E1">
              <w:rPr>
                <w:rFonts w:ascii="Work Sans" w:eastAsia="Tahoma" w:hAnsi="Work Sans" w:cstheme="majorHAnsi"/>
                <w:color w:val="000000" w:themeColor="text1"/>
                <w:kern w:val="24"/>
                <w:sz w:val="20"/>
                <w:szCs w:val="20"/>
                <w:lang w:val="en-US"/>
              </w:rPr>
              <w:t>radicalisation</w:t>
            </w:r>
            <w:proofErr w:type="spellEnd"/>
            <w:r w:rsidRPr="003B56E1">
              <w:rPr>
                <w:rFonts w:ascii="Work Sans" w:eastAsia="Tahoma" w:hAnsi="Work Sans" w:cstheme="majorHAnsi"/>
                <w:color w:val="000000" w:themeColor="text1"/>
                <w:kern w:val="24"/>
                <w:sz w:val="20"/>
                <w:szCs w:val="20"/>
                <w:lang w:val="en-US"/>
              </w:rPr>
              <w:t xml:space="preserve">. </w:t>
            </w:r>
          </w:p>
        </w:tc>
        <w:tc>
          <w:tcPr>
            <w:tcW w:w="1843" w:type="dxa"/>
          </w:tcPr>
          <w:p w14:paraId="10177384"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5E33B3B3" w14:textId="77777777" w:rsidTr="005F5372">
        <w:trPr>
          <w:trHeight w:val="325"/>
        </w:trPr>
        <w:tc>
          <w:tcPr>
            <w:tcW w:w="13041" w:type="dxa"/>
            <w:shd w:val="clear" w:color="auto" w:fill="auto"/>
          </w:tcPr>
          <w:p w14:paraId="527CA97B" w14:textId="77777777" w:rsidR="00FC1172" w:rsidRPr="003B56E1" w:rsidRDefault="00BA57EE" w:rsidP="00FC1172">
            <w:pPr>
              <w:spacing w:after="0" w:line="240" w:lineRule="auto"/>
              <w:ind w:right="108"/>
              <w:rPr>
                <w:rFonts w:ascii="Work Sans" w:hAnsi="Work Sans" w:cs="Arial"/>
                <w:color w:val="000000" w:themeColor="text1"/>
                <w:sz w:val="20"/>
                <w:szCs w:val="20"/>
              </w:rPr>
            </w:pPr>
            <w:r w:rsidRPr="003B56E1">
              <w:rPr>
                <w:rFonts w:ascii="Work Sans" w:eastAsia="Tahoma" w:hAnsi="Work Sans" w:cstheme="majorHAnsi"/>
                <w:b/>
                <w:color w:val="000000" w:themeColor="text1"/>
                <w:kern w:val="24"/>
                <w:sz w:val="20"/>
                <w:szCs w:val="20"/>
                <w:lang w:val="en-US"/>
              </w:rPr>
              <w:t xml:space="preserve">Mental health </w:t>
            </w:r>
            <w:r w:rsidRPr="003B56E1">
              <w:rPr>
                <w:rFonts w:ascii="Work Sans" w:eastAsia="Tahoma" w:hAnsi="Work Sans" w:cstheme="majorHAnsi"/>
                <w:color w:val="000000" w:themeColor="text1"/>
                <w:kern w:val="24"/>
                <w:sz w:val="20"/>
                <w:szCs w:val="20"/>
                <w:lang w:val="en-US"/>
              </w:rPr>
              <w:t xml:space="preserve">and possible links to safeguarding and child </w:t>
            </w:r>
            <w:proofErr w:type="gramStart"/>
            <w:r w:rsidRPr="003B56E1">
              <w:rPr>
                <w:rFonts w:ascii="Work Sans" w:eastAsia="Tahoma" w:hAnsi="Work Sans" w:cstheme="majorHAnsi"/>
                <w:color w:val="000000" w:themeColor="text1"/>
                <w:kern w:val="24"/>
                <w:sz w:val="20"/>
                <w:szCs w:val="20"/>
                <w:lang w:val="en-US"/>
              </w:rPr>
              <w:t>protection</w:t>
            </w:r>
            <w:proofErr w:type="gramEnd"/>
            <w:r w:rsidRPr="003B56E1">
              <w:rPr>
                <w:rFonts w:ascii="Work Sans" w:hAnsi="Work Sans" w:cs="Arial"/>
                <w:color w:val="000000" w:themeColor="text1"/>
                <w:sz w:val="20"/>
                <w:szCs w:val="20"/>
              </w:rPr>
              <w:t xml:space="preserve"> </w:t>
            </w:r>
          </w:p>
          <w:p w14:paraId="79486EEA" w14:textId="77777777" w:rsidR="00FC1172" w:rsidRPr="003B56E1" w:rsidRDefault="00BA57EE" w:rsidP="00FC1172">
            <w:pPr>
              <w:pStyle w:val="ListParagraph"/>
              <w:numPr>
                <w:ilvl w:val="0"/>
                <w:numId w:val="125"/>
              </w:numPr>
              <w:ind w:left="321" w:right="108" w:hanging="283"/>
              <w:rPr>
                <w:rFonts w:ascii="Work Sans" w:hAnsi="Work Sans" w:cstheme="majorHAnsi"/>
                <w:color w:val="000000" w:themeColor="text1"/>
                <w:sz w:val="20"/>
                <w:szCs w:val="20"/>
              </w:rPr>
            </w:pPr>
            <w:r w:rsidRPr="003B56E1">
              <w:rPr>
                <w:rFonts w:ascii="Work Sans" w:hAnsi="Work Sans" w:cstheme="majorHAnsi"/>
                <w:bCs/>
                <w:color w:val="000000" w:themeColor="text1"/>
                <w:sz w:val="20"/>
                <w:szCs w:val="20"/>
              </w:rPr>
              <w:t xml:space="preserve">All </w:t>
            </w:r>
            <w:r w:rsidRPr="003B56E1">
              <w:rPr>
                <w:rFonts w:ascii="Work Sans" w:hAnsi="Work Sans" w:cstheme="majorHAnsi"/>
                <w:color w:val="000000" w:themeColor="text1"/>
                <w:sz w:val="20"/>
                <w:szCs w:val="20"/>
              </w:rPr>
              <w:t xml:space="preserve">staff should be aware that mental health problems can, in some cases, be an indicator that a child has suffered or is at risk of suffering abuse, neglect or exploitation. </w:t>
            </w:r>
          </w:p>
          <w:p w14:paraId="2A3F5FFC" w14:textId="6AD412BF" w:rsidR="00FC1172" w:rsidRPr="003B56E1" w:rsidRDefault="00BA57EE" w:rsidP="00FC1172">
            <w:pPr>
              <w:pStyle w:val="ListParagraph"/>
              <w:numPr>
                <w:ilvl w:val="0"/>
                <w:numId w:val="125"/>
              </w:numPr>
              <w:ind w:left="321" w:right="108" w:hanging="28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Schools and colleges can access a range of advice to help them identify children in need of extra mental health support, this includes working with external agencies. </w:t>
            </w:r>
          </w:p>
          <w:p w14:paraId="186DE022" w14:textId="77777777" w:rsidR="00FC1172" w:rsidRPr="003B56E1" w:rsidRDefault="00BA57EE" w:rsidP="00FC1172">
            <w:pPr>
              <w:pStyle w:val="ListParagraph"/>
              <w:numPr>
                <w:ilvl w:val="0"/>
                <w:numId w:val="125"/>
              </w:numPr>
              <w:ind w:left="321" w:right="108" w:hanging="28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If staff have a mental health concern about a child that is also a safeguarding concern, immediate action should be taken, following their child protection policy, and speaking to the designated safeguarding lead or a deputy. </w:t>
            </w:r>
          </w:p>
          <w:p w14:paraId="49868A43" w14:textId="0B495C7D" w:rsidR="00BA57EE" w:rsidRPr="003B56E1" w:rsidRDefault="00BA57EE" w:rsidP="00FC1172">
            <w:pPr>
              <w:pStyle w:val="ListParagraph"/>
              <w:numPr>
                <w:ilvl w:val="0"/>
                <w:numId w:val="125"/>
              </w:numPr>
              <w:ind w:left="321" w:right="108" w:hanging="283"/>
              <w:rPr>
                <w:rFonts w:ascii="Work Sans" w:hAnsi="Work Sans" w:cstheme="majorHAnsi"/>
                <w:color w:val="000000" w:themeColor="text1"/>
                <w:sz w:val="20"/>
                <w:szCs w:val="20"/>
              </w:rPr>
            </w:pPr>
            <w:r w:rsidRPr="003B56E1">
              <w:rPr>
                <w:rFonts w:ascii="Work Sans" w:hAnsi="Work Sans" w:cstheme="majorHAnsi"/>
                <w:iCs/>
                <w:color w:val="0070C0"/>
                <w:sz w:val="20"/>
                <w:szCs w:val="20"/>
              </w:rPr>
              <w:t>If your school has a (Senior) Mental Health Lead, it is helpful to include their name here as well as at the front of the policy, along with how they can be contacted and any training they have received. NB staff are not expected to be experts</w:t>
            </w:r>
            <w:r w:rsidR="00FC1172" w:rsidRPr="003B56E1">
              <w:rPr>
                <w:rFonts w:ascii="Work Sans" w:hAnsi="Work Sans" w:cstheme="majorHAnsi"/>
                <w:iCs/>
                <w:color w:val="0070C0"/>
                <w:sz w:val="20"/>
                <w:szCs w:val="20"/>
              </w:rPr>
              <w:t>.</w:t>
            </w:r>
          </w:p>
        </w:tc>
        <w:tc>
          <w:tcPr>
            <w:tcW w:w="1843" w:type="dxa"/>
          </w:tcPr>
          <w:p w14:paraId="49730FD8" w14:textId="77777777" w:rsidR="00BA57EE" w:rsidRPr="003B56E1" w:rsidRDefault="00BA57EE" w:rsidP="00BA57EE">
            <w:pPr>
              <w:contextualSpacing/>
              <w:rPr>
                <w:rFonts w:ascii="Work Sans" w:eastAsia="Tahoma" w:hAnsi="Work Sans" w:cstheme="majorHAnsi"/>
                <w:b/>
                <w:color w:val="FF0000"/>
                <w:kern w:val="24"/>
                <w:sz w:val="20"/>
                <w:szCs w:val="20"/>
                <w:highlight w:val="yellow"/>
                <w:lang w:val="en-US"/>
              </w:rPr>
            </w:pPr>
          </w:p>
        </w:tc>
      </w:tr>
      <w:tr w:rsidR="00BA57EE" w:rsidRPr="003B56E1" w14:paraId="4846FDB5" w14:textId="77777777" w:rsidTr="005F5372">
        <w:trPr>
          <w:trHeight w:val="857"/>
        </w:trPr>
        <w:tc>
          <w:tcPr>
            <w:tcW w:w="13041" w:type="dxa"/>
            <w:shd w:val="clear" w:color="auto" w:fill="auto"/>
          </w:tcPr>
          <w:p w14:paraId="0081B8E4" w14:textId="77777777" w:rsidR="00BA57EE" w:rsidRPr="003B56E1" w:rsidRDefault="00BA57EE" w:rsidP="00BA57EE">
            <w:pPr>
              <w:spacing w:after="0" w:line="240" w:lineRule="auto"/>
              <w:rPr>
                <w:rFonts w:ascii="Work Sans" w:hAnsi="Work Sans" w:cstheme="majorHAnsi"/>
                <w:b/>
                <w:color w:val="000000" w:themeColor="text1"/>
                <w:sz w:val="20"/>
                <w:szCs w:val="20"/>
              </w:rPr>
            </w:pPr>
            <w:r w:rsidRPr="003B56E1">
              <w:rPr>
                <w:rFonts w:ascii="Work Sans" w:hAnsi="Work Sans" w:cstheme="majorHAnsi"/>
                <w:b/>
                <w:color w:val="000000" w:themeColor="text1"/>
                <w:sz w:val="20"/>
                <w:szCs w:val="20"/>
              </w:rPr>
              <w:t xml:space="preserve">The Prevent agenda </w:t>
            </w:r>
          </w:p>
          <w:p w14:paraId="0B9EB4A9" w14:textId="0A18E138" w:rsidR="00BA57EE" w:rsidRPr="003B56E1" w:rsidRDefault="00BA57EE" w:rsidP="00BA57EE">
            <w:pPr>
              <w:spacing w:after="0" w:line="240" w:lineRule="auto"/>
              <w:rPr>
                <w:rFonts w:ascii="Work Sans" w:eastAsia="Times New Roman" w:hAnsi="Work Sans" w:cstheme="majorHAnsi"/>
                <w:color w:val="000000" w:themeColor="text1"/>
                <w:sz w:val="20"/>
                <w:szCs w:val="20"/>
              </w:rPr>
            </w:pPr>
            <w:r w:rsidRPr="003B56E1">
              <w:rPr>
                <w:rFonts w:ascii="Work Sans" w:eastAsia="Times New Roman" w:hAnsi="Work Sans" w:cstheme="majorHAnsi"/>
                <w:color w:val="000000" w:themeColor="text1"/>
                <w:sz w:val="20"/>
                <w:szCs w:val="20"/>
              </w:rPr>
              <w:t>Makes specific reference to the school’s awareness of its duty to prevent p</w:t>
            </w:r>
            <w:r w:rsidR="00FC1172" w:rsidRPr="003B56E1">
              <w:rPr>
                <w:rFonts w:ascii="Work Sans" w:eastAsia="Times New Roman" w:hAnsi="Work Sans" w:cstheme="majorHAnsi"/>
                <w:color w:val="000000" w:themeColor="text1"/>
                <w:sz w:val="20"/>
                <w:szCs w:val="20"/>
              </w:rPr>
              <w:t>upils</w:t>
            </w:r>
            <w:r w:rsidRPr="003B56E1">
              <w:rPr>
                <w:rFonts w:ascii="Work Sans" w:eastAsia="Times New Roman" w:hAnsi="Work Sans" w:cstheme="majorHAnsi"/>
                <w:color w:val="000000" w:themeColor="text1"/>
                <w:sz w:val="20"/>
                <w:szCs w:val="20"/>
              </w:rPr>
              <w:t xml:space="preserve"> </w:t>
            </w:r>
            <w:r w:rsidR="00FC1172" w:rsidRPr="003B56E1">
              <w:rPr>
                <w:rFonts w:ascii="Work Sans" w:eastAsia="Times New Roman" w:hAnsi="Work Sans" w:cstheme="majorHAnsi"/>
                <w:color w:val="000000" w:themeColor="text1"/>
                <w:sz w:val="20"/>
                <w:szCs w:val="20"/>
              </w:rPr>
              <w:t xml:space="preserve">from </w:t>
            </w:r>
            <w:r w:rsidRPr="003B56E1">
              <w:rPr>
                <w:rFonts w:ascii="Work Sans" w:eastAsia="Times New Roman" w:hAnsi="Work Sans" w:cstheme="majorHAnsi"/>
                <w:color w:val="000000" w:themeColor="text1"/>
                <w:sz w:val="20"/>
                <w:szCs w:val="20"/>
              </w:rPr>
              <w:t xml:space="preserve">being drawn into terrorism and to cooperate with Channel panels- to assess local risk, identify at-risk pupils/students and keep them safe </w:t>
            </w:r>
            <w:r w:rsidR="00EE578E" w:rsidRPr="003B56E1">
              <w:rPr>
                <w:rFonts w:ascii="Work Sans" w:eastAsia="Times New Roman" w:hAnsi="Work Sans" w:cstheme="majorHAnsi"/>
                <w:color w:val="000000" w:themeColor="text1"/>
                <w:sz w:val="20"/>
                <w:szCs w:val="20"/>
              </w:rPr>
              <w:t>online</w:t>
            </w:r>
            <w:r w:rsidRPr="003B56E1">
              <w:rPr>
                <w:rFonts w:ascii="Work Sans" w:eastAsia="Times New Roman" w:hAnsi="Work Sans" w:cstheme="majorHAnsi"/>
                <w:color w:val="000000" w:themeColor="text1"/>
                <w:sz w:val="20"/>
                <w:szCs w:val="20"/>
              </w:rPr>
              <w:t xml:space="preserve"> – (could also include info for staff how referrals are made to Prevent team, CP assessment team and the voluntary Channel programme)</w:t>
            </w:r>
          </w:p>
          <w:p w14:paraId="628562DA" w14:textId="7E16320D" w:rsidR="00BA57EE" w:rsidRPr="003B56E1" w:rsidRDefault="00BA57EE" w:rsidP="00BA57EE">
            <w:pPr>
              <w:pStyle w:val="ListParagraph"/>
              <w:numPr>
                <w:ilvl w:val="0"/>
                <w:numId w:val="42"/>
              </w:numPr>
              <w:ind w:left="376" w:hanging="28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it details the school’s own approach to protecting pupils from the risks of radicalisation</w:t>
            </w:r>
          </w:p>
          <w:p w14:paraId="322E3806" w14:textId="348B15A8" w:rsidR="00BA57EE" w:rsidRPr="003B56E1" w:rsidRDefault="00BA57EE" w:rsidP="00BA57EE">
            <w:pPr>
              <w:pStyle w:val="ListParagraph"/>
              <w:numPr>
                <w:ilvl w:val="0"/>
                <w:numId w:val="42"/>
              </w:numPr>
              <w:ind w:left="376" w:hanging="28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it shows how the school considers local risks and shapes the curriculum to support pupils in learning about the risks of radicalisation </w:t>
            </w:r>
            <w:proofErr w:type="gramStart"/>
            <w:r w:rsidRPr="003B56E1">
              <w:rPr>
                <w:rFonts w:ascii="Work Sans" w:hAnsi="Work Sans" w:cstheme="majorHAnsi"/>
                <w:color w:val="000000" w:themeColor="text1"/>
                <w:sz w:val="18"/>
                <w:szCs w:val="18"/>
              </w:rPr>
              <w:t>e.g.</w:t>
            </w:r>
            <w:proofErr w:type="gramEnd"/>
            <w:r w:rsidRPr="003B56E1">
              <w:rPr>
                <w:rFonts w:ascii="Work Sans" w:hAnsi="Work Sans" w:cstheme="majorHAnsi"/>
                <w:color w:val="000000" w:themeColor="text1"/>
                <w:sz w:val="18"/>
                <w:szCs w:val="18"/>
              </w:rPr>
              <w:t xml:space="preserve"> through online safety</w:t>
            </w:r>
          </w:p>
          <w:p w14:paraId="322812DA" w14:textId="0CF6C284" w:rsidR="00BA57EE" w:rsidRPr="003B56E1" w:rsidRDefault="00BA57EE" w:rsidP="00BA57EE">
            <w:pPr>
              <w:pStyle w:val="ListParagraph"/>
              <w:numPr>
                <w:ilvl w:val="0"/>
                <w:numId w:val="42"/>
              </w:numPr>
              <w:ind w:left="376" w:hanging="283"/>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it notes staff training – including online safety training</w:t>
            </w:r>
            <w:r w:rsidR="00FC1172" w:rsidRPr="003B56E1">
              <w:rPr>
                <w:rFonts w:ascii="Work Sans" w:hAnsi="Work Sans" w:cstheme="majorHAnsi"/>
                <w:color w:val="000000" w:themeColor="text1"/>
                <w:sz w:val="18"/>
                <w:szCs w:val="18"/>
              </w:rPr>
              <w:t xml:space="preserve"> and </w:t>
            </w:r>
            <w:r w:rsidR="00FC1172" w:rsidRPr="003B56E1">
              <w:rPr>
                <w:rFonts w:ascii="Work Sans" w:hAnsi="Work Sans" w:cstheme="majorHAnsi"/>
                <w:color w:val="FF0000"/>
                <w:sz w:val="18"/>
                <w:szCs w:val="18"/>
              </w:rPr>
              <w:t xml:space="preserve">cyber </w:t>
            </w:r>
            <w:proofErr w:type="gramStart"/>
            <w:r w:rsidR="00FC1172" w:rsidRPr="003B56E1">
              <w:rPr>
                <w:rFonts w:ascii="Work Sans" w:hAnsi="Work Sans" w:cstheme="majorHAnsi"/>
                <w:color w:val="FF0000"/>
                <w:sz w:val="18"/>
                <w:szCs w:val="18"/>
              </w:rPr>
              <w:t xml:space="preserve">training </w:t>
            </w:r>
            <w:r w:rsidRPr="003B56E1">
              <w:rPr>
                <w:rFonts w:ascii="Work Sans" w:hAnsi="Work Sans" w:cstheme="majorHAnsi"/>
                <w:color w:val="FF0000"/>
                <w:sz w:val="18"/>
                <w:szCs w:val="18"/>
              </w:rPr>
              <w:t xml:space="preserve"> </w:t>
            </w:r>
            <w:r w:rsidRPr="003B56E1">
              <w:rPr>
                <w:rFonts w:ascii="Work Sans" w:hAnsi="Work Sans" w:cstheme="majorHAnsi"/>
                <w:color w:val="000000" w:themeColor="text1"/>
                <w:sz w:val="18"/>
                <w:szCs w:val="18"/>
              </w:rPr>
              <w:t>(</w:t>
            </w:r>
            <w:proofErr w:type="gramEnd"/>
            <w:r w:rsidRPr="003B56E1">
              <w:rPr>
                <w:rFonts w:ascii="Work Sans" w:hAnsi="Work Sans" w:cstheme="majorHAnsi"/>
                <w:color w:val="000000" w:themeColor="text1"/>
                <w:sz w:val="18"/>
                <w:szCs w:val="18"/>
              </w:rPr>
              <w:t xml:space="preserve">see induction and CP) </w:t>
            </w:r>
          </w:p>
          <w:p w14:paraId="604CB855" w14:textId="77777777" w:rsidR="00BA57EE" w:rsidRPr="003B56E1" w:rsidRDefault="00BA57EE" w:rsidP="00BA57EE">
            <w:pPr>
              <w:pStyle w:val="ListParagraph"/>
              <w:numPr>
                <w:ilvl w:val="0"/>
                <w:numId w:val="42"/>
              </w:numPr>
              <w:ind w:left="376" w:hanging="283"/>
              <w:rPr>
                <w:rFonts w:ascii="Work Sans" w:hAnsi="Work Sans" w:cs="Tahoma"/>
                <w:color w:val="000000" w:themeColor="text1"/>
                <w:sz w:val="18"/>
                <w:szCs w:val="18"/>
              </w:rPr>
            </w:pPr>
            <w:r w:rsidRPr="003B56E1">
              <w:rPr>
                <w:rFonts w:ascii="Work Sans" w:hAnsi="Work Sans" w:cstheme="majorHAnsi"/>
                <w:color w:val="000000" w:themeColor="text1"/>
                <w:sz w:val="18"/>
                <w:szCs w:val="18"/>
              </w:rPr>
              <w:t>it explains referral approaches used by the school, which are in line with local guidance</w:t>
            </w:r>
            <w:r w:rsidRPr="003B56E1">
              <w:rPr>
                <w:rFonts w:ascii="Work Sans" w:hAnsi="Work Sans" w:cs="Tahoma"/>
                <w:color w:val="000000" w:themeColor="text1"/>
                <w:sz w:val="18"/>
                <w:szCs w:val="18"/>
              </w:rPr>
              <w:t xml:space="preserve"> </w:t>
            </w:r>
          </w:p>
          <w:p w14:paraId="4667F269" w14:textId="3C8DE5E1" w:rsidR="00FC1172" w:rsidRPr="003B56E1" w:rsidRDefault="00FC1172" w:rsidP="00BA57EE">
            <w:pPr>
              <w:pStyle w:val="ListParagraph"/>
              <w:numPr>
                <w:ilvl w:val="0"/>
                <w:numId w:val="42"/>
              </w:numPr>
              <w:ind w:left="376" w:hanging="283"/>
              <w:rPr>
                <w:rFonts w:ascii="Work Sans" w:hAnsi="Work Sans" w:cstheme="majorHAnsi"/>
                <w:color w:val="000000" w:themeColor="text1"/>
                <w:sz w:val="20"/>
                <w:szCs w:val="20"/>
              </w:rPr>
            </w:pPr>
            <w:r w:rsidRPr="003B56E1">
              <w:rPr>
                <w:rFonts w:ascii="Work Sans" w:hAnsi="Work Sans" w:cstheme="majorHAnsi"/>
                <w:color w:val="FF0000"/>
                <w:sz w:val="18"/>
                <w:szCs w:val="18"/>
              </w:rPr>
              <w:t>it refers to pupils ‘susceptible’ to being drawn into terrorism (no longer ‘vulnerable’ to being drawn into terrorism.)</w:t>
            </w:r>
          </w:p>
        </w:tc>
        <w:tc>
          <w:tcPr>
            <w:tcW w:w="1843" w:type="dxa"/>
          </w:tcPr>
          <w:p w14:paraId="1CCB8F59" w14:textId="77777777" w:rsidR="00BA57EE" w:rsidRPr="003B56E1" w:rsidRDefault="00BA57EE" w:rsidP="00BA57EE">
            <w:pPr>
              <w:rPr>
                <w:rFonts w:ascii="Work Sans" w:hAnsi="Work Sans" w:cstheme="majorHAnsi"/>
                <w:b/>
                <w:color w:val="000000" w:themeColor="text1"/>
                <w:sz w:val="20"/>
                <w:szCs w:val="20"/>
              </w:rPr>
            </w:pPr>
          </w:p>
        </w:tc>
      </w:tr>
      <w:tr w:rsidR="00BA57EE" w:rsidRPr="003B56E1" w14:paraId="6AEA151F" w14:textId="77777777" w:rsidTr="005F5372">
        <w:trPr>
          <w:trHeight w:val="325"/>
        </w:trPr>
        <w:tc>
          <w:tcPr>
            <w:tcW w:w="13041" w:type="dxa"/>
            <w:shd w:val="clear" w:color="auto" w:fill="auto"/>
          </w:tcPr>
          <w:p w14:paraId="52F3D517" w14:textId="4DA98512" w:rsidR="00BA57EE" w:rsidRPr="003B56E1" w:rsidRDefault="00BA57EE" w:rsidP="00BA57EE">
            <w:pPr>
              <w:spacing w:after="0" w:line="240" w:lineRule="auto"/>
              <w:ind w:right="108"/>
              <w:rPr>
                <w:rFonts w:ascii="Work Sans" w:hAnsi="Work Sans" w:cstheme="majorHAnsi"/>
                <w:b/>
                <w:color w:val="000000" w:themeColor="text1"/>
                <w:sz w:val="20"/>
                <w:szCs w:val="20"/>
              </w:rPr>
            </w:pPr>
            <w:r w:rsidRPr="003B56E1">
              <w:rPr>
                <w:rFonts w:ascii="Work Sans" w:hAnsi="Work Sans" w:cstheme="majorHAnsi"/>
                <w:b/>
                <w:color w:val="000000" w:themeColor="text1"/>
                <w:sz w:val="20"/>
                <w:szCs w:val="20"/>
              </w:rPr>
              <w:t xml:space="preserve">Extra-familial harms </w:t>
            </w:r>
            <w:r w:rsidR="00EE578E" w:rsidRPr="003B56E1">
              <w:rPr>
                <w:rFonts w:ascii="Work Sans" w:hAnsi="Work Sans" w:cstheme="majorHAnsi"/>
                <w:b/>
                <w:color w:val="000000" w:themeColor="text1"/>
                <w:sz w:val="20"/>
                <w:szCs w:val="20"/>
              </w:rPr>
              <w:t xml:space="preserve">  </w:t>
            </w:r>
            <w:proofErr w:type="gramStart"/>
            <w:r w:rsidRPr="003B56E1">
              <w:rPr>
                <w:rFonts w:ascii="Work Sans" w:hAnsi="Work Sans" w:cstheme="majorHAnsi"/>
                <w:color w:val="000000" w:themeColor="text1"/>
                <w:sz w:val="20"/>
                <w:szCs w:val="20"/>
              </w:rPr>
              <w:t>The</w:t>
            </w:r>
            <w:proofErr w:type="gramEnd"/>
            <w:r w:rsidRPr="003B56E1">
              <w:rPr>
                <w:rFonts w:ascii="Work Sans" w:hAnsi="Work Sans" w:cstheme="majorHAnsi"/>
                <w:color w:val="000000" w:themeColor="text1"/>
                <w:sz w:val="20"/>
                <w:szCs w:val="20"/>
              </w:rPr>
              <w:t xml:space="preserve"> policy should refer to the importance of considering wider environmental factors in a child’s life that may be a threat to their safety and welfare. </w:t>
            </w:r>
          </w:p>
        </w:tc>
        <w:tc>
          <w:tcPr>
            <w:tcW w:w="1843" w:type="dxa"/>
          </w:tcPr>
          <w:p w14:paraId="6F42A613"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314C303A" w14:textId="77777777" w:rsidTr="005F5372">
        <w:trPr>
          <w:trHeight w:val="325"/>
        </w:trPr>
        <w:tc>
          <w:tcPr>
            <w:tcW w:w="13041" w:type="dxa"/>
            <w:shd w:val="clear" w:color="auto" w:fill="auto"/>
          </w:tcPr>
          <w:p w14:paraId="31392798" w14:textId="77777777" w:rsidR="00BA57EE" w:rsidRPr="003B56E1" w:rsidRDefault="00BA57EE" w:rsidP="00BA57EE">
            <w:pPr>
              <w:spacing w:after="0" w:line="240" w:lineRule="auto"/>
              <w:contextualSpacing/>
              <w:rPr>
                <w:rFonts w:ascii="Work Sans" w:eastAsia="Times New Roman" w:hAnsi="Work Sans" w:cstheme="majorHAnsi"/>
                <w:color w:val="000000" w:themeColor="text1"/>
                <w:sz w:val="20"/>
                <w:szCs w:val="20"/>
              </w:rPr>
            </w:pPr>
            <w:proofErr w:type="spellStart"/>
            <w:r w:rsidRPr="003B56E1">
              <w:rPr>
                <w:rFonts w:ascii="Work Sans" w:eastAsia="Tahoma" w:hAnsi="Work Sans" w:cstheme="majorHAnsi"/>
                <w:b/>
                <w:color w:val="000000" w:themeColor="text1"/>
                <w:kern w:val="24"/>
                <w:sz w:val="20"/>
                <w:szCs w:val="20"/>
                <w:lang w:val="en-US"/>
              </w:rPr>
              <w:t>Honour</w:t>
            </w:r>
            <w:proofErr w:type="spellEnd"/>
            <w:r w:rsidRPr="003B56E1">
              <w:rPr>
                <w:rFonts w:ascii="Work Sans" w:eastAsia="Tahoma" w:hAnsi="Work Sans" w:cstheme="majorHAnsi"/>
                <w:b/>
                <w:color w:val="000000" w:themeColor="text1"/>
                <w:kern w:val="24"/>
                <w:sz w:val="20"/>
                <w:szCs w:val="20"/>
                <w:lang w:val="en-US"/>
              </w:rPr>
              <w:t xml:space="preserve">-based abuse (no longer ‘violence’) </w:t>
            </w:r>
            <w:r w:rsidRPr="003B56E1">
              <w:rPr>
                <w:rFonts w:ascii="Work Sans" w:eastAsia="Tahoma" w:hAnsi="Work Sans" w:cstheme="majorHAnsi"/>
                <w:color w:val="000000" w:themeColor="text1"/>
                <w:kern w:val="24"/>
                <w:sz w:val="20"/>
                <w:szCs w:val="20"/>
                <w:lang w:val="en-US"/>
              </w:rPr>
              <w:t xml:space="preserve">the policy clarifies that this includes FGM, forced marriage, breast ironing </w:t>
            </w:r>
          </w:p>
        </w:tc>
        <w:tc>
          <w:tcPr>
            <w:tcW w:w="1843" w:type="dxa"/>
          </w:tcPr>
          <w:p w14:paraId="78B0CA42"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7112B704" w14:textId="77777777" w:rsidTr="005F5372">
        <w:trPr>
          <w:trHeight w:val="325"/>
        </w:trPr>
        <w:tc>
          <w:tcPr>
            <w:tcW w:w="13041" w:type="dxa"/>
            <w:shd w:val="clear" w:color="auto" w:fill="auto"/>
          </w:tcPr>
          <w:p w14:paraId="799D92DE" w14:textId="723C583B" w:rsidR="00BA57EE" w:rsidRPr="003B56E1" w:rsidRDefault="00BA57EE" w:rsidP="00AC2541">
            <w:pPr>
              <w:spacing w:after="0" w:line="240" w:lineRule="auto"/>
              <w:contextualSpacing/>
              <w:rPr>
                <w:rFonts w:ascii="Work Sans" w:eastAsia="Tahoma" w:hAnsi="Work Sans" w:cstheme="majorHAnsi"/>
                <w:color w:val="000000" w:themeColor="text1"/>
                <w:kern w:val="24"/>
                <w:sz w:val="16"/>
                <w:szCs w:val="16"/>
                <w:lang w:val="en-US"/>
              </w:rPr>
            </w:pPr>
            <w:r w:rsidRPr="003B56E1">
              <w:rPr>
                <w:rFonts w:ascii="Work Sans" w:eastAsia="Tahoma" w:hAnsi="Work Sans" w:cstheme="majorHAnsi"/>
                <w:b/>
                <w:color w:val="000000" w:themeColor="text1"/>
                <w:kern w:val="24"/>
                <w:sz w:val="20"/>
                <w:szCs w:val="20"/>
                <w:lang w:val="en-US"/>
              </w:rPr>
              <w:t>FGM</w:t>
            </w:r>
            <w:r w:rsidRPr="003B56E1">
              <w:rPr>
                <w:rFonts w:ascii="Work Sans" w:eastAsia="Tahoma" w:hAnsi="Work Sans" w:cstheme="majorHAnsi"/>
                <w:color w:val="000000" w:themeColor="text1"/>
                <w:kern w:val="24"/>
                <w:sz w:val="20"/>
                <w:szCs w:val="20"/>
                <w:lang w:val="en-US"/>
              </w:rPr>
              <w:t xml:space="preserve"> – signs, symptoms of, and notes that all staff should raise any FGM concerns with the DSL (or DDSL) and should understand their </w:t>
            </w:r>
            <w:r w:rsidRPr="003B56E1">
              <w:rPr>
                <w:rFonts w:ascii="Work Sans" w:eastAsia="Tahoma" w:hAnsi="Work Sans" w:cstheme="majorHAnsi"/>
                <w:color w:val="000000" w:themeColor="text1"/>
                <w:kern w:val="24"/>
                <w:sz w:val="20"/>
                <w:szCs w:val="20"/>
                <w:u w:val="single"/>
                <w:lang w:val="en-US"/>
              </w:rPr>
              <w:t xml:space="preserve">mandatory </w:t>
            </w:r>
            <w:r w:rsidRPr="003B56E1">
              <w:rPr>
                <w:rFonts w:ascii="Work Sans" w:eastAsia="Tahoma" w:hAnsi="Work Sans" w:cstheme="majorHAnsi"/>
                <w:color w:val="000000" w:themeColor="text1"/>
                <w:kern w:val="24"/>
                <w:sz w:val="20"/>
                <w:szCs w:val="20"/>
                <w:lang w:val="en-US"/>
              </w:rPr>
              <w:t xml:space="preserve">duty to report FGM disclosures which </w:t>
            </w:r>
            <w:proofErr w:type="gramStart"/>
            <w:r w:rsidRPr="003B56E1">
              <w:rPr>
                <w:rFonts w:ascii="Work Sans" w:eastAsia="Tahoma" w:hAnsi="Work Sans" w:cstheme="majorHAnsi"/>
                <w:color w:val="000000" w:themeColor="text1"/>
                <w:kern w:val="24"/>
                <w:sz w:val="20"/>
                <w:szCs w:val="20"/>
                <w:lang w:val="en-US"/>
              </w:rPr>
              <w:t xml:space="preserve">is </w:t>
            </w:r>
            <w:r w:rsidR="00AC2541" w:rsidRPr="003B56E1">
              <w:rPr>
                <w:rFonts w:ascii="Work Sans" w:eastAsia="Tahoma" w:hAnsi="Work Sans" w:cstheme="majorHAnsi"/>
                <w:color w:val="000000" w:themeColor="text1"/>
                <w:kern w:val="24"/>
                <w:sz w:val="20"/>
                <w:szCs w:val="20"/>
                <w:lang w:val="en-US"/>
              </w:rPr>
              <w:t xml:space="preserve"> </w:t>
            </w:r>
            <w:r w:rsidRPr="003B56E1">
              <w:rPr>
                <w:rFonts w:ascii="Work Sans" w:hAnsi="Work Sans" w:cstheme="majorHAnsi"/>
                <w:sz w:val="18"/>
                <w:szCs w:val="18"/>
              </w:rPr>
              <w:t>'</w:t>
            </w:r>
            <w:proofErr w:type="gramEnd"/>
            <w:r w:rsidRPr="003B56E1">
              <w:rPr>
                <w:rFonts w:ascii="Work Sans" w:hAnsi="Work Sans" w:cstheme="majorHAnsi"/>
                <w:sz w:val="18"/>
                <w:szCs w:val="18"/>
              </w:rPr>
              <w:t xml:space="preserve">whilst </w:t>
            </w:r>
            <w:r w:rsidRPr="003B56E1">
              <w:rPr>
                <w:rFonts w:ascii="Work Sans" w:hAnsi="Work Sans" w:cstheme="majorHAnsi"/>
                <w:bCs/>
                <w:sz w:val="18"/>
                <w:szCs w:val="18"/>
              </w:rPr>
              <w:t>all</w:t>
            </w:r>
            <w:r w:rsidRPr="003B56E1">
              <w:rPr>
                <w:rFonts w:ascii="Work Sans" w:hAnsi="Work Sans" w:cstheme="majorHAnsi"/>
                <w:sz w:val="18"/>
                <w:szCs w:val="18"/>
              </w:rPr>
              <w:t xml:space="preserve"> staff should speak to the designated safeguarding lead (or deputy) with regard to any concerns about female genital mutilation (FGM), there is a specific </w:t>
            </w:r>
            <w:r w:rsidRPr="003B56E1">
              <w:rPr>
                <w:rFonts w:ascii="Work Sans" w:hAnsi="Work Sans" w:cstheme="majorHAnsi"/>
                <w:bCs/>
                <w:sz w:val="18"/>
                <w:szCs w:val="18"/>
              </w:rPr>
              <w:t>legal duty on teachers</w:t>
            </w:r>
            <w:r w:rsidRPr="003B56E1">
              <w:rPr>
                <w:rFonts w:ascii="Work Sans" w:hAnsi="Work Sans" w:cstheme="majorHAnsi"/>
                <w:sz w:val="18"/>
                <w:szCs w:val="18"/>
              </w:rPr>
              <w:t xml:space="preserve">. If a teacher, in the course of their work in the profession, discovers that an act of FGM appears to have been carried out on a girl under the age of 18, the teacher must report this to the police'. </w:t>
            </w:r>
            <w:r w:rsidR="00AC2541" w:rsidRPr="003B56E1">
              <w:rPr>
                <w:rFonts w:ascii="Work Sans" w:eastAsia="Tahoma" w:hAnsi="Work Sans" w:cstheme="majorHAnsi"/>
                <w:color w:val="000000" w:themeColor="text1"/>
                <w:kern w:val="24"/>
                <w:sz w:val="20"/>
                <w:szCs w:val="20"/>
                <w:lang w:val="en-US"/>
              </w:rPr>
              <w:t xml:space="preserve"> </w:t>
            </w:r>
            <w:r w:rsidR="00AC2541" w:rsidRPr="003B56E1">
              <w:rPr>
                <w:rFonts w:ascii="Work Sans" w:hAnsi="Work Sans" w:cstheme="majorHAnsi"/>
                <w:color w:val="000000" w:themeColor="text1"/>
                <w:sz w:val="16"/>
                <w:szCs w:val="16"/>
              </w:rPr>
              <w:t>T</w:t>
            </w:r>
            <w:r w:rsidRPr="003B56E1">
              <w:rPr>
                <w:rFonts w:ascii="Work Sans" w:hAnsi="Work Sans" w:cstheme="majorHAnsi"/>
                <w:color w:val="000000" w:themeColor="text1"/>
                <w:sz w:val="16"/>
                <w:szCs w:val="16"/>
              </w:rPr>
              <w:t xml:space="preserve">his summary </w:t>
            </w:r>
            <w:r w:rsidRPr="003B56E1">
              <w:rPr>
                <w:rFonts w:ascii="Work Sans" w:hAnsi="Work Sans" w:cstheme="majorHAnsi"/>
                <w:b/>
                <w:color w:val="000000" w:themeColor="text1"/>
                <w:sz w:val="16"/>
                <w:szCs w:val="16"/>
              </w:rPr>
              <w:t>must</w:t>
            </w:r>
            <w:r w:rsidRPr="003B56E1">
              <w:rPr>
                <w:rFonts w:ascii="Work Sans" w:hAnsi="Work Sans" w:cstheme="majorHAnsi"/>
                <w:color w:val="000000" w:themeColor="text1"/>
                <w:sz w:val="16"/>
                <w:szCs w:val="16"/>
              </w:rPr>
              <w:t xml:space="preserve"> be read in conjunction with the mandatory reporting guidance. (See </w:t>
            </w:r>
            <w:hyperlink r:id="rId40" w:history="1">
              <w:r w:rsidRPr="003B56E1">
                <w:rPr>
                  <w:rStyle w:val="Hyperlink"/>
                  <w:rFonts w:ascii="Work Sans" w:hAnsi="Work Sans" w:cstheme="majorHAnsi"/>
                  <w:color w:val="000000" w:themeColor="text1"/>
                  <w:sz w:val="16"/>
                  <w:szCs w:val="16"/>
                </w:rPr>
                <w:t>http://safeguarding.link/fgmreporting</w:t>
              </w:r>
            </w:hyperlink>
            <w:r w:rsidRPr="003B56E1">
              <w:rPr>
                <w:rFonts w:ascii="Work Sans" w:hAnsi="Work Sans" w:cstheme="majorHAnsi"/>
                <w:color w:val="000000" w:themeColor="text1"/>
                <w:sz w:val="16"/>
                <w:szCs w:val="16"/>
              </w:rPr>
              <w:t xml:space="preserve">) and can be included in your policy. </w:t>
            </w:r>
          </w:p>
          <w:p w14:paraId="15FDD0BF" w14:textId="7FF28BED" w:rsidR="00BA57EE" w:rsidRPr="003B56E1" w:rsidRDefault="00BA57EE" w:rsidP="00AC2541">
            <w:pPr>
              <w:spacing w:after="0" w:line="240" w:lineRule="auto"/>
              <w:ind w:left="108" w:right="108"/>
              <w:rPr>
                <w:rFonts w:ascii="Work Sans" w:hAnsi="Work Sans" w:cstheme="majorHAnsi"/>
                <w:b/>
                <w:bCs/>
                <w:i/>
                <w:color w:val="000000" w:themeColor="text1"/>
                <w:sz w:val="16"/>
                <w:szCs w:val="16"/>
              </w:rPr>
            </w:pPr>
            <w:r w:rsidRPr="003B56E1">
              <w:rPr>
                <w:rFonts w:ascii="Work Sans" w:hAnsi="Work Sans" w:cstheme="majorHAnsi"/>
                <w:i/>
                <w:color w:val="000000" w:themeColor="text1"/>
                <w:sz w:val="16"/>
                <w:szCs w:val="16"/>
              </w:rPr>
              <w:t xml:space="preserve">'It is recommended that you make a report orally by calling 101, the single non-emergency number. Where there is a risk to life or likelihood of serious immediate harm, professionals should report the case immediately to police, including dialling 999 if appropriate. In most cases 'reports under the duty should be made as soon as possible after a case is discovered, and best practice is for reports to be made by the close of the next working </w:t>
            </w:r>
            <w:proofErr w:type="spellStart"/>
            <w:r w:rsidRPr="003B56E1">
              <w:rPr>
                <w:rFonts w:ascii="Work Sans" w:hAnsi="Work Sans" w:cstheme="majorHAnsi"/>
                <w:i/>
                <w:color w:val="000000" w:themeColor="text1"/>
                <w:sz w:val="16"/>
                <w:szCs w:val="16"/>
              </w:rPr>
              <w:t>day'.</w:t>
            </w:r>
            <w:r w:rsidRPr="003B56E1">
              <w:rPr>
                <w:rFonts w:ascii="Work Sans" w:hAnsi="Work Sans" w:cstheme="majorHAnsi"/>
                <w:color w:val="000000" w:themeColor="text1"/>
                <w:sz w:val="16"/>
                <w:szCs w:val="16"/>
              </w:rPr>
              <w:t>See</w:t>
            </w:r>
            <w:proofErr w:type="spellEnd"/>
            <w:r w:rsidRPr="003B56E1">
              <w:rPr>
                <w:rFonts w:ascii="Work Sans" w:hAnsi="Work Sans" w:cstheme="majorHAnsi"/>
                <w:color w:val="000000" w:themeColor="text1"/>
                <w:sz w:val="16"/>
                <w:szCs w:val="16"/>
              </w:rPr>
              <w:t xml:space="preserve"> here: </w:t>
            </w:r>
            <w:hyperlink r:id="rId41" w:anchor="reporting" w:history="1">
              <w:r w:rsidRPr="003B56E1">
                <w:rPr>
                  <w:rStyle w:val="Hyperlink"/>
                  <w:rFonts w:ascii="Work Sans" w:hAnsi="Work Sans" w:cstheme="majorHAnsi"/>
                  <w:color w:val="000000" w:themeColor="text1"/>
                  <w:sz w:val="16"/>
                  <w:szCs w:val="16"/>
                </w:rPr>
                <w:t>https://www.gov.uk/government/publications/mandatory-reporting-of-female-genital-mutilation-procedural-information/mandatory-reporting-of-female-genital-mutilation-procedural-information-accessible-version#reporting</w:t>
              </w:r>
            </w:hyperlink>
            <w:r w:rsidRPr="003B56E1">
              <w:rPr>
                <w:rFonts w:ascii="Work Sans" w:hAnsi="Work Sans" w:cstheme="majorHAnsi"/>
                <w:color w:val="000000" w:themeColor="text1"/>
                <w:sz w:val="16"/>
                <w:szCs w:val="16"/>
              </w:rPr>
              <w:t xml:space="preserve"> in order to make a report and know what needs to be included.</w:t>
            </w:r>
            <w:r w:rsidRPr="003B56E1">
              <w:rPr>
                <w:rFonts w:ascii="Work Sans" w:hAnsi="Work Sans" w:cstheme="majorHAnsi"/>
                <w:color w:val="000000" w:themeColor="text1"/>
                <w:sz w:val="18"/>
                <w:szCs w:val="18"/>
              </w:rPr>
              <w:t xml:space="preserve"> </w:t>
            </w:r>
          </w:p>
        </w:tc>
        <w:tc>
          <w:tcPr>
            <w:tcW w:w="1843" w:type="dxa"/>
          </w:tcPr>
          <w:p w14:paraId="453DDB4B"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3F31120F" w14:textId="77777777" w:rsidTr="005F5372">
        <w:trPr>
          <w:trHeight w:val="325"/>
        </w:trPr>
        <w:tc>
          <w:tcPr>
            <w:tcW w:w="13041" w:type="dxa"/>
            <w:shd w:val="clear" w:color="auto" w:fill="auto"/>
          </w:tcPr>
          <w:p w14:paraId="14AAAD71" w14:textId="23977A3C" w:rsidR="00BA57EE" w:rsidRPr="003B56E1" w:rsidRDefault="00BA57EE" w:rsidP="00AC2541">
            <w:pPr>
              <w:spacing w:after="0" w:line="240" w:lineRule="auto"/>
              <w:contextualSpacing/>
              <w:rPr>
                <w:rFonts w:ascii="Work Sans" w:eastAsia="Tahoma" w:hAnsi="Work Sans" w:cstheme="majorHAnsi"/>
                <w:b/>
                <w:color w:val="FF0000"/>
                <w:kern w:val="24"/>
                <w:sz w:val="20"/>
                <w:szCs w:val="20"/>
                <w:lang w:val="en-US"/>
              </w:rPr>
            </w:pPr>
            <w:r w:rsidRPr="003B56E1">
              <w:rPr>
                <w:rFonts w:ascii="Work Sans" w:eastAsia="Tahoma" w:hAnsi="Work Sans" w:cstheme="majorHAnsi"/>
                <w:b/>
                <w:color w:val="000000" w:themeColor="text1"/>
                <w:kern w:val="24"/>
                <w:sz w:val="20"/>
                <w:szCs w:val="20"/>
                <w:lang w:val="en-US"/>
              </w:rPr>
              <w:t>SEND</w:t>
            </w:r>
            <w:r w:rsidRPr="003B56E1">
              <w:rPr>
                <w:rFonts w:ascii="Work Sans" w:eastAsia="Tahoma" w:hAnsi="Work Sans" w:cstheme="majorHAnsi"/>
                <w:b/>
                <w:color w:val="FF0000"/>
                <w:kern w:val="24"/>
                <w:sz w:val="20"/>
                <w:szCs w:val="20"/>
                <w:lang w:val="en-US"/>
              </w:rPr>
              <w:t xml:space="preserve"> </w:t>
            </w:r>
            <w:r w:rsidR="00AC2541" w:rsidRPr="003B56E1">
              <w:rPr>
                <w:rFonts w:ascii="Work Sans" w:eastAsia="Tahoma" w:hAnsi="Work Sans" w:cstheme="majorHAnsi"/>
                <w:b/>
                <w:color w:val="FF0000"/>
                <w:kern w:val="24"/>
                <w:sz w:val="20"/>
                <w:szCs w:val="20"/>
                <w:lang w:val="en-US"/>
              </w:rPr>
              <w:t>-</w:t>
            </w:r>
            <w:r w:rsidRPr="003B56E1">
              <w:rPr>
                <w:rFonts w:ascii="Work Sans" w:eastAsia="Tahoma" w:hAnsi="Work Sans" w:cstheme="majorHAnsi"/>
                <w:color w:val="000000" w:themeColor="text1"/>
                <w:kern w:val="24"/>
                <w:sz w:val="20"/>
                <w:szCs w:val="20"/>
                <w:lang w:val="en-US"/>
              </w:rPr>
              <w:t xml:space="preserve">The policy reflects an understanding of the additional barriers that exist when </w:t>
            </w:r>
            <w:proofErr w:type="spellStart"/>
            <w:r w:rsidRPr="003B56E1">
              <w:rPr>
                <w:rFonts w:ascii="Work Sans" w:eastAsia="Tahoma" w:hAnsi="Work Sans" w:cstheme="majorHAnsi"/>
                <w:color w:val="000000" w:themeColor="text1"/>
                <w:kern w:val="24"/>
                <w:sz w:val="20"/>
                <w:szCs w:val="20"/>
                <w:lang w:val="en-US"/>
              </w:rPr>
              <w:t>recognising</w:t>
            </w:r>
            <w:proofErr w:type="spellEnd"/>
            <w:r w:rsidRPr="003B56E1">
              <w:rPr>
                <w:rFonts w:ascii="Work Sans" w:eastAsia="Tahoma" w:hAnsi="Work Sans" w:cstheme="majorHAnsi"/>
                <w:color w:val="000000" w:themeColor="text1"/>
                <w:kern w:val="24"/>
                <w:sz w:val="20"/>
                <w:szCs w:val="20"/>
                <w:lang w:val="en-US"/>
              </w:rPr>
              <w:t xml:space="preserve"> the abuse of pupils with SEND and how the school overcomes these barriers and supports pupils in keeping safe. </w:t>
            </w:r>
          </w:p>
          <w:p w14:paraId="72CC77ED" w14:textId="77777777" w:rsidR="00BA57EE" w:rsidRPr="003B56E1" w:rsidRDefault="00BA57EE" w:rsidP="00BA57EE">
            <w:pPr>
              <w:tabs>
                <w:tab w:val="left" w:pos="940"/>
                <w:tab w:val="left" w:pos="1440"/>
              </w:tabs>
              <w:autoSpaceDE w:val="0"/>
              <w:autoSpaceDN w:val="0"/>
              <w:adjustRightInd w:val="0"/>
              <w:spacing w:after="0" w:line="240" w:lineRule="auto"/>
              <w:rPr>
                <w:rFonts w:ascii="Work Sans" w:hAnsi="Work Sans" w:cstheme="majorHAnsi"/>
                <w:i/>
                <w:color w:val="000000" w:themeColor="text1"/>
                <w:sz w:val="20"/>
                <w:szCs w:val="20"/>
              </w:rPr>
            </w:pPr>
            <w:r w:rsidRPr="003B56E1">
              <w:rPr>
                <w:rFonts w:ascii="Work Sans" w:hAnsi="Work Sans" w:cstheme="majorHAnsi"/>
                <w:color w:val="000000" w:themeColor="text1"/>
                <w:sz w:val="20"/>
                <w:szCs w:val="20"/>
              </w:rPr>
              <w:lastRenderedPageBreak/>
              <w:t xml:space="preserve">Schools should consider </w:t>
            </w:r>
            <w:r w:rsidRPr="003B56E1">
              <w:rPr>
                <w:rFonts w:ascii="Work Sans" w:hAnsi="Work Sans" w:cstheme="majorHAnsi"/>
                <w:color w:val="000000" w:themeColor="text1"/>
                <w:sz w:val="20"/>
                <w:szCs w:val="20"/>
                <w:u w:val="single"/>
              </w:rPr>
              <w:t>extra pastoral support for SEND pupils</w:t>
            </w:r>
            <w:r w:rsidRPr="003B56E1">
              <w:rPr>
                <w:rFonts w:ascii="Work Sans" w:hAnsi="Work Sans" w:cstheme="majorHAnsi"/>
                <w:color w:val="000000" w:themeColor="text1"/>
                <w:sz w:val="20"/>
                <w:szCs w:val="20"/>
              </w:rPr>
              <w:t xml:space="preserve"> – </w:t>
            </w:r>
            <w:r w:rsidRPr="003B56E1">
              <w:rPr>
                <w:rFonts w:ascii="Work Sans" w:hAnsi="Work Sans" w:cstheme="majorHAnsi"/>
                <w:i/>
                <w:color w:val="000000" w:themeColor="text1"/>
                <w:sz w:val="20"/>
                <w:szCs w:val="20"/>
              </w:rPr>
              <w:t>what has your school got in place and does your policy state this?</w:t>
            </w:r>
          </w:p>
          <w:p w14:paraId="2921C1ED" w14:textId="77777777" w:rsidR="00BA57EE" w:rsidRPr="003B56E1" w:rsidRDefault="00BA57EE" w:rsidP="00BA57EE">
            <w:pPr>
              <w:tabs>
                <w:tab w:val="left" w:pos="940"/>
                <w:tab w:val="left" w:pos="1440"/>
              </w:tabs>
              <w:autoSpaceDE w:val="0"/>
              <w:autoSpaceDN w:val="0"/>
              <w:adjustRightInd w:val="0"/>
              <w:spacing w:after="0" w:line="240" w:lineRule="auto"/>
              <w:rPr>
                <w:rFonts w:ascii="Work Sans" w:hAnsi="Work Sans" w:cstheme="majorHAnsi"/>
                <w:color w:val="000000" w:themeColor="text1"/>
                <w:sz w:val="20"/>
                <w:szCs w:val="20"/>
              </w:rPr>
            </w:pPr>
            <w:r w:rsidRPr="003B56E1">
              <w:rPr>
                <w:rFonts w:ascii="Work Sans" w:eastAsia="Tahoma" w:hAnsi="Work Sans" w:cstheme="majorHAnsi"/>
                <w:color w:val="000000" w:themeColor="text1"/>
                <w:kern w:val="24"/>
                <w:sz w:val="20"/>
                <w:szCs w:val="20"/>
                <w:lang w:val="en-US"/>
              </w:rPr>
              <w:t xml:space="preserve">The policy should note an understanding and acknowledgement that these pupils: </w:t>
            </w:r>
          </w:p>
          <w:p w14:paraId="0F195A45" w14:textId="77777777" w:rsidR="00BA57EE" w:rsidRPr="003B56E1" w:rsidRDefault="00BA57EE" w:rsidP="00BA57EE">
            <w:pPr>
              <w:pStyle w:val="ListParagraph"/>
              <w:numPr>
                <w:ilvl w:val="0"/>
                <w:numId w:val="27"/>
              </w:numPr>
              <w:ind w:left="523" w:hanging="284"/>
              <w:contextualSpacing/>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are more prone to peer group isolation </w:t>
            </w:r>
            <w:r w:rsidRPr="003B56E1">
              <w:rPr>
                <w:rFonts w:ascii="Work Sans" w:hAnsi="Work Sans" w:cstheme="majorHAnsi"/>
                <w:color w:val="000000" w:themeColor="text1"/>
                <w:sz w:val="18"/>
                <w:szCs w:val="18"/>
                <w:u w:val="single"/>
              </w:rPr>
              <w:t>or bullying</w:t>
            </w:r>
            <w:r w:rsidRPr="003B56E1">
              <w:rPr>
                <w:rFonts w:ascii="Work Sans" w:hAnsi="Work Sans" w:cstheme="majorHAnsi"/>
                <w:color w:val="000000" w:themeColor="text1"/>
                <w:sz w:val="18"/>
                <w:szCs w:val="18"/>
              </w:rPr>
              <w:t xml:space="preserve"> than other children</w:t>
            </w:r>
          </w:p>
          <w:p w14:paraId="5AA8D33E" w14:textId="77777777" w:rsidR="00BA57EE" w:rsidRPr="003B56E1" w:rsidRDefault="00BA57EE" w:rsidP="00BA57EE">
            <w:pPr>
              <w:pStyle w:val="ListParagraph"/>
              <w:numPr>
                <w:ilvl w:val="0"/>
                <w:numId w:val="27"/>
              </w:numPr>
              <w:ind w:left="523" w:hanging="284"/>
              <w:contextualSpacing/>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are disproportionately impacted by behaviours such as bullying, without showing outward signs of this</w:t>
            </w:r>
          </w:p>
          <w:p w14:paraId="19BCEAFC" w14:textId="77777777" w:rsidR="00BA57EE" w:rsidRPr="003B56E1" w:rsidRDefault="00BA57EE" w:rsidP="00BA57EE">
            <w:pPr>
              <w:pStyle w:val="ListParagraph"/>
              <w:numPr>
                <w:ilvl w:val="0"/>
                <w:numId w:val="27"/>
              </w:numPr>
              <w:ind w:left="523" w:hanging="284"/>
              <w:contextualSpacing/>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have communication barriers and how the school supports them in overcoming these barriers</w:t>
            </w:r>
          </w:p>
          <w:p w14:paraId="7F8F89E1" w14:textId="77777777" w:rsidR="00BA57EE" w:rsidRPr="003B56E1" w:rsidRDefault="00BA57EE" w:rsidP="00BA57EE">
            <w:pPr>
              <w:spacing w:after="0" w:line="240" w:lineRule="auto"/>
              <w:contextualSpacing/>
              <w:rPr>
                <w:rFonts w:ascii="Work Sans" w:hAnsi="Work Sans" w:cs="Tahoma"/>
                <w:color w:val="FF0000"/>
                <w:sz w:val="20"/>
                <w:szCs w:val="20"/>
              </w:rPr>
            </w:pPr>
            <w:r w:rsidRPr="003B56E1">
              <w:rPr>
                <w:rFonts w:ascii="Work Sans" w:hAnsi="Work Sans" w:cstheme="majorHAnsi"/>
                <w:color w:val="000000" w:themeColor="text1"/>
                <w:sz w:val="20"/>
                <w:szCs w:val="20"/>
              </w:rPr>
              <w:t>It should also stress that there will be NO assumption by school staff that any changes in pupils’ behaviour will relate only to their special needs and disability and will be explored to ensure that they are not facing additional safeguarding challenges.</w:t>
            </w:r>
            <w:r w:rsidRPr="003B56E1">
              <w:rPr>
                <w:rFonts w:ascii="Work Sans" w:hAnsi="Work Sans" w:cs="Tahoma"/>
                <w:color w:val="000000" w:themeColor="text1"/>
                <w:sz w:val="20"/>
                <w:szCs w:val="20"/>
              </w:rPr>
              <w:t xml:space="preserve"> </w:t>
            </w:r>
          </w:p>
        </w:tc>
        <w:tc>
          <w:tcPr>
            <w:tcW w:w="1843" w:type="dxa"/>
          </w:tcPr>
          <w:p w14:paraId="40A96FC1"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513B3381" w14:textId="77777777" w:rsidTr="005F5372">
        <w:trPr>
          <w:trHeight w:val="325"/>
        </w:trPr>
        <w:tc>
          <w:tcPr>
            <w:tcW w:w="13041" w:type="dxa"/>
            <w:shd w:val="clear" w:color="auto" w:fill="auto"/>
          </w:tcPr>
          <w:p w14:paraId="588EA636" w14:textId="05391F13" w:rsidR="00BA57EE" w:rsidRPr="003B56E1" w:rsidRDefault="00BA57EE" w:rsidP="00BA57EE">
            <w:pPr>
              <w:spacing w:after="0" w:line="240" w:lineRule="auto"/>
              <w:ind w:right="108"/>
              <w:rPr>
                <w:rFonts w:ascii="Work Sans" w:hAnsi="Work Sans" w:cstheme="majorHAnsi"/>
                <w:b/>
                <w:sz w:val="20"/>
                <w:szCs w:val="20"/>
              </w:rPr>
            </w:pPr>
            <w:r w:rsidRPr="003B56E1">
              <w:rPr>
                <w:rFonts w:ascii="Work Sans" w:hAnsi="Work Sans" w:cstheme="majorHAnsi"/>
                <w:b/>
                <w:sz w:val="20"/>
                <w:szCs w:val="20"/>
              </w:rPr>
              <w:t xml:space="preserve">Children who are lesbian, gay, bi, or trans (LGBT) </w:t>
            </w:r>
          </w:p>
          <w:p w14:paraId="738B3A82" w14:textId="77777777" w:rsidR="00BA57EE" w:rsidRPr="003B56E1" w:rsidRDefault="00BA57EE" w:rsidP="00BA57EE">
            <w:pPr>
              <w:spacing w:after="0" w:line="240" w:lineRule="auto"/>
              <w:ind w:right="108"/>
              <w:rPr>
                <w:rFonts w:ascii="Work Sans" w:hAnsi="Work Sans" w:cstheme="majorHAnsi"/>
                <w:color w:val="0070C0"/>
                <w:sz w:val="20"/>
                <w:szCs w:val="20"/>
              </w:rPr>
            </w:pPr>
            <w:r w:rsidRPr="003B56E1">
              <w:rPr>
                <w:rFonts w:ascii="Work Sans" w:hAnsi="Work Sans" w:cstheme="majorHAnsi"/>
                <w:color w:val="0070C0"/>
                <w:sz w:val="20"/>
                <w:szCs w:val="20"/>
              </w:rPr>
              <w:t xml:space="preserve">The policy reflects an understanding that, whilst a child may be LGBT, this is not in itself an inherent risk factor for harm. However, children who are LGBT, or </w:t>
            </w:r>
            <w:r w:rsidRPr="003B56E1">
              <w:rPr>
                <w:rFonts w:ascii="Work Sans" w:hAnsi="Work Sans" w:cstheme="majorHAnsi"/>
                <w:i/>
                <w:color w:val="0070C0"/>
                <w:sz w:val="20"/>
                <w:szCs w:val="20"/>
              </w:rPr>
              <w:t>perceived t</w:t>
            </w:r>
            <w:r w:rsidRPr="003B56E1">
              <w:rPr>
                <w:rFonts w:ascii="Work Sans" w:hAnsi="Work Sans" w:cstheme="majorHAnsi"/>
                <w:color w:val="0070C0"/>
                <w:sz w:val="20"/>
                <w:szCs w:val="20"/>
              </w:rPr>
              <w:t xml:space="preserve">o be LGBT, can be targeted by other children, making them vulnerable and having to face additional barriers.  </w:t>
            </w:r>
          </w:p>
          <w:p w14:paraId="3F5085B6" w14:textId="77777777" w:rsidR="00BA57EE" w:rsidRPr="003B56E1" w:rsidRDefault="00BA57EE" w:rsidP="00BA57EE">
            <w:pPr>
              <w:spacing w:after="0" w:line="240" w:lineRule="auto"/>
              <w:ind w:right="108"/>
              <w:rPr>
                <w:rFonts w:ascii="Work Sans" w:hAnsi="Work Sans" w:cstheme="majorHAnsi"/>
                <w:sz w:val="20"/>
                <w:szCs w:val="20"/>
                <w:highlight w:val="yellow"/>
              </w:rPr>
            </w:pPr>
            <w:r w:rsidRPr="003B56E1">
              <w:rPr>
                <w:rFonts w:ascii="Work Sans" w:hAnsi="Work Sans" w:cstheme="majorHAnsi"/>
                <w:color w:val="0070C0"/>
                <w:sz w:val="20"/>
                <w:szCs w:val="20"/>
              </w:rPr>
              <w:t xml:space="preserve">The policy should note how your school provides opportunities and a safe space for LGBT pupils to speak to a trusted adult and should outline any arrangements that have been made </w:t>
            </w:r>
            <w:proofErr w:type="gramStart"/>
            <w:r w:rsidRPr="003B56E1">
              <w:rPr>
                <w:rFonts w:ascii="Work Sans" w:hAnsi="Work Sans" w:cstheme="majorHAnsi"/>
                <w:color w:val="0070C0"/>
                <w:sz w:val="20"/>
                <w:szCs w:val="20"/>
              </w:rPr>
              <w:t>e.g.</w:t>
            </w:r>
            <w:proofErr w:type="gramEnd"/>
            <w:r w:rsidRPr="003B56E1">
              <w:rPr>
                <w:rFonts w:ascii="Work Sans" w:hAnsi="Work Sans" w:cstheme="majorHAnsi"/>
                <w:color w:val="0070C0"/>
                <w:sz w:val="20"/>
                <w:szCs w:val="20"/>
              </w:rPr>
              <w:t xml:space="preserve"> safe spaces, relevant members of staff to whom they can turn.</w:t>
            </w:r>
          </w:p>
        </w:tc>
        <w:tc>
          <w:tcPr>
            <w:tcW w:w="1843" w:type="dxa"/>
          </w:tcPr>
          <w:p w14:paraId="0F2673F5"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106AC07B" w14:textId="77777777" w:rsidTr="005F5372">
        <w:trPr>
          <w:trHeight w:val="325"/>
        </w:trPr>
        <w:tc>
          <w:tcPr>
            <w:tcW w:w="13041" w:type="dxa"/>
            <w:shd w:val="clear" w:color="auto" w:fill="auto"/>
          </w:tcPr>
          <w:p w14:paraId="6733A9DD" w14:textId="6AB34FC0" w:rsidR="00BA57EE" w:rsidRPr="003B56E1" w:rsidRDefault="00BA57EE" w:rsidP="00BA57EE">
            <w:pPr>
              <w:spacing w:after="0" w:line="240" w:lineRule="auto"/>
              <w:contextualSpacing/>
              <w:rPr>
                <w:rFonts w:ascii="Work Sans" w:eastAsia="Times New Roman" w:hAnsi="Work Sans" w:cstheme="majorHAnsi"/>
                <w:color w:val="FF0000"/>
                <w:sz w:val="20"/>
                <w:szCs w:val="20"/>
              </w:rPr>
            </w:pPr>
            <w:r w:rsidRPr="003B56E1">
              <w:rPr>
                <w:rFonts w:ascii="Work Sans" w:eastAsia="Tahoma" w:hAnsi="Work Sans" w:cstheme="majorHAnsi"/>
                <w:b/>
                <w:color w:val="000000" w:themeColor="text1"/>
                <w:kern w:val="24"/>
                <w:sz w:val="20"/>
                <w:szCs w:val="20"/>
                <w:lang w:val="en-US"/>
              </w:rPr>
              <w:t>Early Help</w:t>
            </w:r>
            <w:r w:rsidRPr="003B56E1">
              <w:rPr>
                <w:rFonts w:ascii="Work Sans" w:eastAsia="Tahoma" w:hAnsi="Work Sans" w:cstheme="majorHAnsi"/>
                <w:color w:val="000000" w:themeColor="text1"/>
                <w:kern w:val="24"/>
                <w:sz w:val="20"/>
                <w:szCs w:val="20"/>
                <w:lang w:val="en-US"/>
              </w:rPr>
              <w:t xml:space="preserve"> – includes an explanation of Early Help and what this means in your school - DSL will generally take the lead on this but </w:t>
            </w:r>
            <w:r w:rsidRPr="003B56E1">
              <w:rPr>
                <w:rFonts w:ascii="Work Sans" w:eastAsia="Tahoma" w:hAnsi="Work Sans" w:cstheme="majorHAnsi"/>
                <w:b/>
                <w:color w:val="000000" w:themeColor="text1"/>
                <w:kern w:val="24"/>
                <w:sz w:val="20"/>
                <w:szCs w:val="20"/>
                <w:lang w:val="en-US"/>
              </w:rPr>
              <w:t xml:space="preserve">all </w:t>
            </w:r>
            <w:r w:rsidRPr="003B56E1">
              <w:rPr>
                <w:rFonts w:ascii="Work Sans" w:eastAsia="Tahoma" w:hAnsi="Work Sans" w:cstheme="majorHAnsi"/>
                <w:color w:val="000000" w:themeColor="text1"/>
                <w:kern w:val="24"/>
                <w:sz w:val="20"/>
                <w:szCs w:val="20"/>
                <w:lang w:val="en-US"/>
              </w:rPr>
              <w:t xml:space="preserve">staff should know the procedures. </w:t>
            </w:r>
          </w:p>
        </w:tc>
        <w:tc>
          <w:tcPr>
            <w:tcW w:w="1843" w:type="dxa"/>
          </w:tcPr>
          <w:p w14:paraId="4408607F" w14:textId="77777777" w:rsidR="00BA57EE" w:rsidRPr="003B56E1" w:rsidRDefault="00BA57EE" w:rsidP="00BA57EE">
            <w:pPr>
              <w:contextualSpacing/>
              <w:rPr>
                <w:rFonts w:ascii="Work Sans" w:eastAsia="Tahoma" w:hAnsi="Work Sans" w:cstheme="majorHAnsi"/>
                <w:b/>
                <w:color w:val="000000" w:themeColor="text1"/>
                <w:kern w:val="24"/>
                <w:sz w:val="20"/>
                <w:szCs w:val="20"/>
                <w:lang w:val="en-US"/>
              </w:rPr>
            </w:pPr>
          </w:p>
        </w:tc>
      </w:tr>
      <w:tr w:rsidR="00BA57EE" w:rsidRPr="003B56E1" w14:paraId="23376E6C" w14:textId="77777777" w:rsidTr="005F5372">
        <w:tc>
          <w:tcPr>
            <w:tcW w:w="13041" w:type="dxa"/>
            <w:shd w:val="clear" w:color="auto" w:fill="auto"/>
          </w:tcPr>
          <w:p w14:paraId="08E2265A" w14:textId="373C70E5" w:rsidR="00BA57EE" w:rsidRPr="003B56E1" w:rsidRDefault="00BA57EE" w:rsidP="00BA57EE">
            <w:pPr>
              <w:spacing w:after="0" w:line="240" w:lineRule="auto"/>
              <w:rPr>
                <w:rFonts w:ascii="Work Sans" w:hAnsi="Work Sans" w:cstheme="majorHAnsi"/>
                <w:color w:val="000000" w:themeColor="text1"/>
                <w:sz w:val="20"/>
                <w:szCs w:val="20"/>
              </w:rPr>
            </w:pPr>
            <w:r w:rsidRPr="003B56E1">
              <w:rPr>
                <w:rFonts w:ascii="Work Sans" w:hAnsi="Work Sans" w:cstheme="majorHAnsi"/>
                <w:b/>
                <w:color w:val="000000" w:themeColor="text1"/>
                <w:sz w:val="20"/>
                <w:szCs w:val="20"/>
              </w:rPr>
              <w:t xml:space="preserve">Pupils </w:t>
            </w:r>
            <w:r w:rsidR="00AC2541" w:rsidRPr="003B56E1">
              <w:rPr>
                <w:rFonts w:ascii="Work Sans" w:hAnsi="Work Sans" w:cstheme="majorHAnsi"/>
                <w:b/>
                <w:color w:val="FF0000"/>
                <w:sz w:val="20"/>
                <w:szCs w:val="20"/>
              </w:rPr>
              <w:t>Absent</w:t>
            </w:r>
            <w:r w:rsidR="00AC2541" w:rsidRPr="003B56E1">
              <w:rPr>
                <w:rFonts w:ascii="Work Sans" w:hAnsi="Work Sans" w:cstheme="majorHAnsi"/>
                <w:b/>
                <w:color w:val="000000" w:themeColor="text1"/>
                <w:sz w:val="20"/>
                <w:szCs w:val="20"/>
              </w:rPr>
              <w:t xml:space="preserve"> from education</w:t>
            </w:r>
            <w:r w:rsidRPr="003B56E1">
              <w:rPr>
                <w:rFonts w:ascii="Work Sans" w:hAnsi="Work Sans" w:cstheme="majorHAnsi"/>
                <w:b/>
                <w:color w:val="000000" w:themeColor="text1"/>
                <w:sz w:val="20"/>
                <w:szCs w:val="20"/>
              </w:rPr>
              <w:t xml:space="preserve"> </w:t>
            </w:r>
            <w:r w:rsidRPr="003B56E1">
              <w:rPr>
                <w:rFonts w:ascii="Work Sans" w:hAnsi="Work Sans" w:cstheme="majorHAnsi"/>
                <w:color w:val="000000" w:themeColor="text1"/>
                <w:sz w:val="20"/>
                <w:szCs w:val="20"/>
              </w:rPr>
              <w:t xml:space="preserve">- procedures to respond to children missing school </w:t>
            </w:r>
            <w:r w:rsidR="00AC2541" w:rsidRPr="003B56E1">
              <w:rPr>
                <w:rFonts w:ascii="Work Sans" w:hAnsi="Work Sans" w:cstheme="majorHAnsi"/>
                <w:i/>
                <w:iCs/>
                <w:color w:val="000000" w:themeColor="text1"/>
                <w:sz w:val="20"/>
                <w:szCs w:val="20"/>
              </w:rPr>
              <w:t xml:space="preserve">particularly those who go missing on repeat occasions and/or </w:t>
            </w:r>
            <w:proofErr w:type="spellStart"/>
            <w:r w:rsidR="00AC2541" w:rsidRPr="003B56E1">
              <w:rPr>
                <w:rFonts w:ascii="Work Sans" w:hAnsi="Work Sans" w:cstheme="majorHAnsi"/>
                <w:i/>
                <w:iCs/>
                <w:color w:val="000000" w:themeColor="text1"/>
                <w:sz w:val="20"/>
                <w:szCs w:val="20"/>
              </w:rPr>
              <w:t>prolonger</w:t>
            </w:r>
            <w:proofErr w:type="spellEnd"/>
            <w:r w:rsidR="00AC2541" w:rsidRPr="003B56E1">
              <w:rPr>
                <w:rFonts w:ascii="Work Sans" w:hAnsi="Work Sans" w:cstheme="majorHAnsi"/>
                <w:i/>
                <w:iCs/>
                <w:color w:val="000000" w:themeColor="text1"/>
                <w:sz w:val="20"/>
                <w:szCs w:val="20"/>
              </w:rPr>
              <w:t xml:space="preserve"> periods </w:t>
            </w:r>
            <w:proofErr w:type="spellStart"/>
            <w:r w:rsidR="00AC2541" w:rsidRPr="003B56E1">
              <w:rPr>
                <w:rFonts w:ascii="Work Sans" w:hAnsi="Work Sans" w:cstheme="majorHAnsi"/>
                <w:i/>
                <w:iCs/>
                <w:color w:val="000000" w:themeColor="text1"/>
                <w:sz w:val="20"/>
                <w:szCs w:val="20"/>
              </w:rPr>
              <w:t>KCSiE</w:t>
            </w:r>
            <w:proofErr w:type="spellEnd"/>
            <w:r w:rsidR="00AC2541" w:rsidRPr="003B56E1">
              <w:rPr>
                <w:rFonts w:ascii="Work Sans" w:hAnsi="Work Sans" w:cstheme="majorHAnsi"/>
                <w:i/>
                <w:iCs/>
                <w:color w:val="000000" w:themeColor="text1"/>
                <w:sz w:val="20"/>
                <w:szCs w:val="20"/>
              </w:rPr>
              <w:t xml:space="preserve">’ </w:t>
            </w:r>
            <w:r w:rsidRPr="003B56E1">
              <w:rPr>
                <w:rFonts w:ascii="Work Sans" w:hAnsi="Work Sans" w:cstheme="majorHAnsi"/>
                <w:color w:val="000000" w:themeColor="text1"/>
                <w:sz w:val="20"/>
                <w:szCs w:val="20"/>
              </w:rPr>
              <w:t xml:space="preserve">and that where reasonably possible the school will have </w:t>
            </w:r>
            <w:r w:rsidRPr="003B56E1">
              <w:rPr>
                <w:rFonts w:ascii="Work Sans" w:hAnsi="Work Sans" w:cstheme="majorHAnsi"/>
                <w:color w:val="000000" w:themeColor="text1"/>
                <w:sz w:val="20"/>
                <w:szCs w:val="20"/>
                <w:u w:val="single"/>
              </w:rPr>
              <w:t xml:space="preserve">at least two emergency contacts for </w:t>
            </w:r>
            <w:proofErr w:type="gramStart"/>
            <w:r w:rsidRPr="003B56E1">
              <w:rPr>
                <w:rFonts w:ascii="Work Sans" w:hAnsi="Work Sans" w:cstheme="majorHAnsi"/>
                <w:color w:val="000000" w:themeColor="text1"/>
                <w:sz w:val="20"/>
                <w:szCs w:val="20"/>
                <w:u w:val="single"/>
              </w:rPr>
              <w:t>pupils</w:t>
            </w:r>
            <w:r w:rsidRPr="003B56E1">
              <w:rPr>
                <w:rFonts w:ascii="Work Sans" w:hAnsi="Work Sans" w:cstheme="majorHAnsi"/>
                <w:color w:val="000000" w:themeColor="text1"/>
                <w:sz w:val="20"/>
                <w:szCs w:val="20"/>
              </w:rPr>
              <w:t xml:space="preserve"> </w:t>
            </w:r>
            <w:r w:rsidRPr="003B56E1">
              <w:rPr>
                <w:rFonts w:ascii="Work Sans" w:hAnsi="Work Sans" w:cstheme="majorHAnsi"/>
                <w:i/>
                <w:iCs/>
                <w:color w:val="000000" w:themeColor="text1"/>
                <w:sz w:val="20"/>
                <w:szCs w:val="20"/>
              </w:rPr>
              <w:t>,</w:t>
            </w:r>
            <w:proofErr w:type="gramEnd"/>
            <w:r w:rsidRPr="003B56E1">
              <w:rPr>
                <w:rFonts w:ascii="Work Sans" w:hAnsi="Work Sans" w:cstheme="majorHAnsi"/>
                <w:i/>
                <w:iCs/>
                <w:color w:val="000000" w:themeColor="text1"/>
                <w:sz w:val="20"/>
                <w:szCs w:val="20"/>
              </w:rPr>
              <w:t xml:space="preserve"> </w:t>
            </w:r>
          </w:p>
        </w:tc>
        <w:tc>
          <w:tcPr>
            <w:tcW w:w="1843" w:type="dxa"/>
          </w:tcPr>
          <w:p w14:paraId="66E6116D" w14:textId="77777777" w:rsidR="00BA57EE" w:rsidRPr="003B56E1" w:rsidRDefault="00BA57EE" w:rsidP="00BA57EE">
            <w:pPr>
              <w:rPr>
                <w:rFonts w:ascii="Work Sans" w:hAnsi="Work Sans" w:cstheme="majorHAnsi"/>
                <w:b/>
                <w:color w:val="000000" w:themeColor="text1"/>
                <w:sz w:val="20"/>
                <w:szCs w:val="20"/>
              </w:rPr>
            </w:pPr>
          </w:p>
        </w:tc>
      </w:tr>
      <w:tr w:rsidR="00BA57EE" w:rsidRPr="003B56E1" w14:paraId="4E54BA73" w14:textId="77777777" w:rsidTr="005F5372">
        <w:tc>
          <w:tcPr>
            <w:tcW w:w="13041" w:type="dxa"/>
            <w:shd w:val="clear" w:color="auto" w:fill="auto"/>
          </w:tcPr>
          <w:p w14:paraId="2093E753" w14:textId="77777777" w:rsidR="00BA57EE" w:rsidRPr="003B56E1" w:rsidRDefault="00BA57EE" w:rsidP="00531CBF">
            <w:pPr>
              <w:spacing w:after="0" w:line="240" w:lineRule="auto"/>
              <w:rPr>
                <w:rFonts w:ascii="Work Sans" w:eastAsia="Times New Roman" w:hAnsi="Work Sans" w:cstheme="majorHAnsi"/>
                <w:color w:val="000000"/>
                <w:sz w:val="20"/>
                <w:szCs w:val="20"/>
              </w:rPr>
            </w:pPr>
            <w:r w:rsidRPr="003B56E1">
              <w:rPr>
                <w:rFonts w:ascii="Work Sans" w:eastAsia="Times New Roman" w:hAnsi="Work Sans" w:cstheme="majorHAnsi"/>
                <w:b/>
                <w:color w:val="000000"/>
                <w:sz w:val="20"/>
                <w:szCs w:val="20"/>
              </w:rPr>
              <w:t>Looked after,</w:t>
            </w:r>
            <w:r w:rsidRPr="003B56E1">
              <w:rPr>
                <w:rFonts w:ascii="Work Sans" w:eastAsia="Times New Roman" w:hAnsi="Work Sans" w:cstheme="majorHAnsi"/>
                <w:color w:val="000000"/>
                <w:sz w:val="20"/>
                <w:szCs w:val="20"/>
              </w:rPr>
              <w:t xml:space="preserve"> </w:t>
            </w:r>
            <w:r w:rsidRPr="003B56E1">
              <w:rPr>
                <w:rFonts w:ascii="Work Sans" w:eastAsia="Times New Roman" w:hAnsi="Work Sans" w:cstheme="majorHAnsi"/>
                <w:b/>
                <w:color w:val="000000" w:themeColor="text1"/>
                <w:sz w:val="20"/>
                <w:szCs w:val="20"/>
              </w:rPr>
              <w:t>and previously looked after children</w:t>
            </w:r>
            <w:r w:rsidRPr="003B56E1">
              <w:rPr>
                <w:rFonts w:ascii="Work Sans" w:eastAsia="Times New Roman" w:hAnsi="Work Sans" w:cstheme="majorHAnsi"/>
                <w:color w:val="000000" w:themeColor="text1"/>
                <w:sz w:val="20"/>
                <w:szCs w:val="20"/>
              </w:rPr>
              <w:t xml:space="preserve"> </w:t>
            </w:r>
            <w:r w:rsidRPr="003B56E1">
              <w:rPr>
                <w:rFonts w:ascii="Work Sans" w:eastAsia="Times New Roman" w:hAnsi="Work Sans" w:cstheme="majorHAnsi"/>
                <w:color w:val="000000"/>
                <w:sz w:val="20"/>
                <w:szCs w:val="20"/>
              </w:rPr>
              <w:t xml:space="preserve">– notes the vulnerabilities of these pupils </w:t>
            </w:r>
          </w:p>
        </w:tc>
        <w:tc>
          <w:tcPr>
            <w:tcW w:w="1843" w:type="dxa"/>
          </w:tcPr>
          <w:p w14:paraId="651E1692" w14:textId="77777777" w:rsidR="00BA57EE" w:rsidRPr="003B56E1" w:rsidRDefault="00BA57EE" w:rsidP="00531CBF">
            <w:pPr>
              <w:spacing w:after="0" w:line="240" w:lineRule="auto"/>
              <w:rPr>
                <w:rFonts w:ascii="Work Sans" w:eastAsia="Times New Roman" w:hAnsi="Work Sans" w:cstheme="majorHAnsi"/>
                <w:b/>
                <w:color w:val="000000"/>
                <w:sz w:val="20"/>
                <w:szCs w:val="20"/>
              </w:rPr>
            </w:pPr>
          </w:p>
        </w:tc>
      </w:tr>
      <w:tr w:rsidR="00BA57EE" w:rsidRPr="003B56E1" w14:paraId="015DE4D4" w14:textId="77777777" w:rsidTr="005F5372">
        <w:trPr>
          <w:trHeight w:val="374"/>
        </w:trPr>
        <w:tc>
          <w:tcPr>
            <w:tcW w:w="13041" w:type="dxa"/>
            <w:shd w:val="clear" w:color="auto" w:fill="auto"/>
          </w:tcPr>
          <w:p w14:paraId="2381BEB2" w14:textId="451F2CF5" w:rsidR="00BA57EE" w:rsidRPr="003B56E1" w:rsidRDefault="00BA57EE" w:rsidP="00BA57EE">
            <w:pPr>
              <w:spacing w:after="0" w:line="240" w:lineRule="auto"/>
              <w:contextualSpacing/>
              <w:rPr>
                <w:rFonts w:ascii="Work Sans" w:eastAsia="Tahoma" w:hAnsi="Work Sans" w:cstheme="majorHAnsi"/>
                <w:color w:val="FF0000"/>
                <w:kern w:val="24"/>
                <w:sz w:val="20"/>
                <w:szCs w:val="20"/>
                <w:lang w:val="en-US"/>
              </w:rPr>
            </w:pPr>
            <w:r w:rsidRPr="003B56E1">
              <w:rPr>
                <w:rFonts w:ascii="Work Sans" w:hAnsi="Work Sans" w:cstheme="majorHAnsi"/>
                <w:b/>
                <w:color w:val="000000" w:themeColor="text1"/>
                <w:sz w:val="20"/>
                <w:szCs w:val="20"/>
              </w:rPr>
              <w:t xml:space="preserve">The </w:t>
            </w:r>
            <w:proofErr w:type="gramStart"/>
            <w:r w:rsidRPr="003B56E1">
              <w:rPr>
                <w:rFonts w:ascii="Work Sans" w:hAnsi="Work Sans" w:cstheme="majorHAnsi"/>
                <w:b/>
                <w:color w:val="000000" w:themeColor="text1"/>
                <w:sz w:val="20"/>
                <w:szCs w:val="20"/>
              </w:rPr>
              <w:t xml:space="preserve">Curriculum  </w:t>
            </w:r>
            <w:r w:rsidRPr="003B56E1">
              <w:rPr>
                <w:rFonts w:ascii="Work Sans" w:eastAsia="Tahoma" w:hAnsi="Work Sans" w:cstheme="majorHAnsi"/>
                <w:color w:val="FF0000"/>
                <w:kern w:val="24"/>
                <w:sz w:val="20"/>
                <w:szCs w:val="20"/>
                <w:lang w:val="en-US"/>
              </w:rPr>
              <w:t>Please</w:t>
            </w:r>
            <w:proofErr w:type="gramEnd"/>
            <w:r w:rsidRPr="003B56E1">
              <w:rPr>
                <w:rFonts w:ascii="Work Sans" w:eastAsia="Tahoma" w:hAnsi="Work Sans" w:cstheme="majorHAnsi"/>
                <w:color w:val="FF0000"/>
                <w:kern w:val="24"/>
                <w:sz w:val="20"/>
                <w:szCs w:val="20"/>
                <w:lang w:val="en-US"/>
              </w:rPr>
              <w:t xml:space="preserve"> refer for more information in the LDBS safeguarding self-evaluation toolkit and </w:t>
            </w:r>
            <w:proofErr w:type="spellStart"/>
            <w:r w:rsidR="00D842FC" w:rsidRPr="003B56E1">
              <w:rPr>
                <w:rFonts w:ascii="Work Sans" w:eastAsia="Tahoma" w:hAnsi="Work Sans" w:cstheme="majorHAnsi"/>
                <w:color w:val="FF0000"/>
                <w:kern w:val="24"/>
                <w:sz w:val="20"/>
                <w:szCs w:val="20"/>
                <w:lang w:val="en-US"/>
              </w:rPr>
              <w:t>KCSiE</w:t>
            </w:r>
            <w:proofErr w:type="spellEnd"/>
            <w:r w:rsidR="00D842FC" w:rsidRPr="003B56E1">
              <w:rPr>
                <w:rFonts w:ascii="Work Sans" w:eastAsia="Tahoma" w:hAnsi="Work Sans" w:cstheme="majorHAnsi"/>
                <w:color w:val="FF0000"/>
                <w:kern w:val="24"/>
                <w:sz w:val="20"/>
                <w:szCs w:val="20"/>
                <w:lang w:val="en-US"/>
              </w:rPr>
              <w:t xml:space="preserve"> 23</w:t>
            </w:r>
            <w:r w:rsidR="00AC2541" w:rsidRPr="003B56E1">
              <w:rPr>
                <w:rFonts w:ascii="Work Sans" w:eastAsia="Tahoma" w:hAnsi="Work Sans" w:cstheme="majorHAnsi"/>
                <w:color w:val="FF0000"/>
                <w:kern w:val="24"/>
                <w:sz w:val="20"/>
                <w:szCs w:val="20"/>
                <w:lang w:val="en-US"/>
              </w:rPr>
              <w:t xml:space="preserve"> </w:t>
            </w:r>
          </w:p>
          <w:p w14:paraId="437D823D" w14:textId="09CA872B" w:rsidR="00BA57EE" w:rsidRPr="003B56E1" w:rsidRDefault="00BA57EE" w:rsidP="00BA57EE">
            <w:pPr>
              <w:spacing w:after="0" w:line="240" w:lineRule="auto"/>
              <w:ind w:right="108"/>
              <w:rPr>
                <w:rFonts w:ascii="Work Sans" w:hAnsi="Work Sans" w:cstheme="majorHAnsi"/>
                <w:b/>
                <w:color w:val="000000" w:themeColor="text1"/>
                <w:sz w:val="20"/>
                <w:szCs w:val="20"/>
              </w:rPr>
            </w:pPr>
            <w:r w:rsidRPr="003B56E1">
              <w:rPr>
                <w:rFonts w:ascii="Work Sans" w:hAnsi="Work Sans" w:cstheme="majorHAnsi"/>
                <w:color w:val="000000" w:themeColor="text1"/>
                <w:sz w:val="20"/>
                <w:szCs w:val="20"/>
              </w:rPr>
              <w:t xml:space="preserve">The policy </w:t>
            </w:r>
            <w:r w:rsidRPr="003B56E1">
              <w:rPr>
                <w:rFonts w:ascii="Work Sans" w:hAnsi="Work Sans" w:cstheme="majorHAnsi"/>
                <w:b/>
                <w:color w:val="000000" w:themeColor="text1"/>
                <w:sz w:val="20"/>
                <w:szCs w:val="20"/>
              </w:rPr>
              <w:t xml:space="preserve">should </w:t>
            </w:r>
            <w:r w:rsidRPr="003B56E1">
              <w:rPr>
                <w:rFonts w:ascii="Work Sans" w:hAnsi="Work Sans" w:cstheme="majorHAnsi"/>
                <w:color w:val="000000" w:themeColor="text1"/>
                <w:sz w:val="20"/>
                <w:szCs w:val="20"/>
              </w:rPr>
              <w:t xml:space="preserve">note how the </w:t>
            </w:r>
            <w:r w:rsidRPr="003B56E1">
              <w:rPr>
                <w:rFonts w:ascii="Work Sans" w:eastAsia="Times New Roman" w:hAnsi="Work Sans" w:cstheme="majorHAnsi"/>
                <w:color w:val="000000"/>
                <w:sz w:val="20"/>
                <w:szCs w:val="20"/>
                <w:lang w:eastAsia="en-GB"/>
              </w:rPr>
              <w:t xml:space="preserve">curriculum provides a range of opportunities for pupils to develop skills and knowledge to understand risk and learn about keeping safe and to manage difficult situations </w:t>
            </w:r>
            <w:r w:rsidRPr="003B56E1">
              <w:rPr>
                <w:rFonts w:ascii="Work Sans" w:eastAsia="Times New Roman" w:hAnsi="Work Sans" w:cstheme="majorHAnsi"/>
                <w:b/>
                <w:color w:val="000000"/>
                <w:sz w:val="20"/>
                <w:szCs w:val="20"/>
                <w:lang w:eastAsia="en-GB"/>
              </w:rPr>
              <w:t>including online</w:t>
            </w:r>
            <w:r w:rsidRPr="003B56E1">
              <w:rPr>
                <w:rFonts w:ascii="Work Sans" w:eastAsia="Times New Roman" w:hAnsi="Work Sans" w:cstheme="majorHAnsi"/>
                <w:color w:val="000000"/>
                <w:sz w:val="20"/>
                <w:szCs w:val="20"/>
                <w:lang w:eastAsia="en-GB"/>
              </w:rPr>
              <w:t xml:space="preserve"> e.g. –through PHSE, RE, British Values Citizenship</w:t>
            </w:r>
          </w:p>
          <w:p w14:paraId="40FA3441" w14:textId="77777777" w:rsidR="00BA57EE" w:rsidRPr="003B56E1" w:rsidRDefault="00BA57EE" w:rsidP="00BA57EE">
            <w:pPr>
              <w:spacing w:after="0" w:line="240" w:lineRule="auto"/>
              <w:ind w:right="108"/>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It should note that </w:t>
            </w:r>
          </w:p>
          <w:p w14:paraId="59B37023" w14:textId="77777777" w:rsidR="00BA57EE" w:rsidRPr="003B56E1" w:rsidRDefault="00BA57EE" w:rsidP="00BA57EE">
            <w:pPr>
              <w:pStyle w:val="ListParagraph"/>
              <w:numPr>
                <w:ilvl w:val="0"/>
                <w:numId w:val="53"/>
              </w:numPr>
              <w:autoSpaceDE w:val="0"/>
              <w:autoSpaceDN w:val="0"/>
              <w:adjustRightInd w:val="0"/>
              <w:ind w:left="459"/>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Safeguarding is seen as a consequence of wider teaching and learning- </w:t>
            </w:r>
            <w:r w:rsidRPr="003B56E1">
              <w:rPr>
                <w:rFonts w:ascii="Work Sans" w:hAnsi="Work Sans" w:cstheme="majorHAnsi"/>
                <w:color w:val="000000" w:themeColor="text1"/>
                <w:sz w:val="18"/>
                <w:szCs w:val="18"/>
                <w:u w:val="single"/>
              </w:rPr>
              <w:t xml:space="preserve">contextual safeguarding is understood and incorporated into the </w:t>
            </w:r>
            <w:proofErr w:type="gramStart"/>
            <w:r w:rsidRPr="003B56E1">
              <w:rPr>
                <w:rFonts w:ascii="Work Sans" w:hAnsi="Work Sans" w:cstheme="majorHAnsi"/>
                <w:color w:val="000000" w:themeColor="text1"/>
                <w:sz w:val="18"/>
                <w:szCs w:val="18"/>
                <w:u w:val="single"/>
              </w:rPr>
              <w:t>curriculum</w:t>
            </w:r>
            <w:proofErr w:type="gramEnd"/>
          </w:p>
          <w:p w14:paraId="53E1D657" w14:textId="2A68F205" w:rsidR="00BA57EE" w:rsidRPr="003B56E1" w:rsidRDefault="00BA57EE" w:rsidP="00BA57EE">
            <w:pPr>
              <w:pStyle w:val="ListParagraph"/>
              <w:numPr>
                <w:ilvl w:val="0"/>
                <w:numId w:val="53"/>
              </w:numPr>
              <w:autoSpaceDE w:val="0"/>
              <w:autoSpaceDN w:val="0"/>
              <w:adjustRightInd w:val="0"/>
              <w:ind w:left="459"/>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Safeguarding opportunities are mapped across the curriculum, are sequential and </w:t>
            </w:r>
            <w:proofErr w:type="gramStart"/>
            <w:r w:rsidRPr="003B56E1">
              <w:rPr>
                <w:rFonts w:ascii="Work Sans" w:hAnsi="Work Sans" w:cstheme="majorHAnsi"/>
                <w:color w:val="000000" w:themeColor="text1"/>
                <w:sz w:val="18"/>
                <w:szCs w:val="18"/>
              </w:rPr>
              <w:t>age-appropriate</w:t>
            </w:r>
            <w:proofErr w:type="gramEnd"/>
            <w:r w:rsidRPr="003B56E1">
              <w:rPr>
                <w:rFonts w:ascii="Work Sans" w:hAnsi="Work Sans" w:cstheme="majorHAnsi"/>
                <w:color w:val="000000" w:themeColor="text1"/>
                <w:sz w:val="18"/>
                <w:szCs w:val="18"/>
              </w:rPr>
              <w:t xml:space="preserve">. </w:t>
            </w:r>
            <w:proofErr w:type="gramStart"/>
            <w:r w:rsidR="00733D1D" w:rsidRPr="003B56E1">
              <w:rPr>
                <w:rFonts w:ascii="Work Sans" w:hAnsi="Work Sans" w:cstheme="majorHAnsi"/>
                <w:color w:val="000000" w:themeColor="text1"/>
                <w:sz w:val="18"/>
                <w:szCs w:val="18"/>
              </w:rPr>
              <w:t>E.g.</w:t>
            </w:r>
            <w:proofErr w:type="gramEnd"/>
            <w:r w:rsidR="00733D1D" w:rsidRPr="003B56E1">
              <w:rPr>
                <w:rFonts w:ascii="Work Sans" w:hAnsi="Work Sans" w:cstheme="majorHAnsi"/>
                <w:color w:val="000000" w:themeColor="text1"/>
                <w:sz w:val="18"/>
                <w:szCs w:val="18"/>
              </w:rPr>
              <w:t xml:space="preserve"> understanding of bullying and its forms. </w:t>
            </w:r>
          </w:p>
          <w:p w14:paraId="19E8A977" w14:textId="77777777" w:rsidR="00BA57EE" w:rsidRPr="003B56E1" w:rsidRDefault="00BA57EE" w:rsidP="00BA57EE">
            <w:pPr>
              <w:pStyle w:val="ListParagraph"/>
              <w:numPr>
                <w:ilvl w:val="0"/>
                <w:numId w:val="53"/>
              </w:numPr>
              <w:autoSpaceDE w:val="0"/>
              <w:autoSpaceDN w:val="0"/>
              <w:adjustRightInd w:val="0"/>
              <w:ind w:left="459"/>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Pupils are taught about risks and how to keep safe beyond the school site (secondary schools, pupils walking home on their own, transition to next school, public transport, safe people, local hotspots, online safety outside school.) </w:t>
            </w:r>
          </w:p>
          <w:p w14:paraId="0DB9F640" w14:textId="77777777" w:rsidR="00BA57EE" w:rsidRPr="003B56E1" w:rsidRDefault="00BA57EE" w:rsidP="00BA57EE">
            <w:pPr>
              <w:pStyle w:val="ListParagraph"/>
              <w:numPr>
                <w:ilvl w:val="0"/>
                <w:numId w:val="53"/>
              </w:numPr>
              <w:autoSpaceDE w:val="0"/>
              <w:autoSpaceDN w:val="0"/>
              <w:adjustRightInd w:val="0"/>
              <w:ind w:left="459"/>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How effective the curriculum is in helping pupils to be aware of the risks linked to county lines/CCE? </w:t>
            </w:r>
          </w:p>
          <w:p w14:paraId="69A803AD" w14:textId="33D2C2D6" w:rsidR="00BA57EE" w:rsidRPr="00687F0B" w:rsidRDefault="00BA57EE" w:rsidP="00BA57EE">
            <w:pPr>
              <w:pStyle w:val="ListParagraph"/>
              <w:numPr>
                <w:ilvl w:val="0"/>
                <w:numId w:val="53"/>
              </w:numPr>
              <w:autoSpaceDE w:val="0"/>
              <w:autoSpaceDN w:val="0"/>
              <w:adjustRightInd w:val="0"/>
              <w:ind w:left="459"/>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How the curriculum is monitored to ensure aspects of safeguarding are embedded and that there is continuity across key stages</w:t>
            </w:r>
            <w:r w:rsidR="00AC2541" w:rsidRPr="003B56E1">
              <w:rPr>
                <w:rFonts w:ascii="Work Sans" w:hAnsi="Work Sans" w:cstheme="majorHAnsi"/>
                <w:color w:val="000000" w:themeColor="text1"/>
                <w:sz w:val="18"/>
                <w:szCs w:val="18"/>
              </w:rPr>
              <w:t xml:space="preserve"> </w:t>
            </w:r>
            <w:r w:rsidR="00AC2541" w:rsidRPr="003B56E1">
              <w:rPr>
                <w:rFonts w:ascii="Work Sans" w:hAnsi="Work Sans" w:cstheme="majorHAnsi"/>
                <w:b/>
                <w:bCs/>
                <w:color w:val="000000" w:themeColor="text1"/>
                <w:sz w:val="18"/>
                <w:szCs w:val="18"/>
              </w:rPr>
              <w:t>(from Early Years)</w:t>
            </w:r>
          </w:p>
          <w:p w14:paraId="2CEE1818" w14:textId="77777777" w:rsidR="00687F0B" w:rsidRPr="00687F0B" w:rsidRDefault="00687F0B" w:rsidP="00687F0B">
            <w:pPr>
              <w:pStyle w:val="ListParagraph"/>
              <w:autoSpaceDE w:val="0"/>
              <w:autoSpaceDN w:val="0"/>
              <w:adjustRightInd w:val="0"/>
              <w:ind w:left="459"/>
              <w:rPr>
                <w:rFonts w:ascii="Work Sans" w:hAnsi="Work Sans" w:cstheme="majorHAnsi"/>
                <w:color w:val="000000" w:themeColor="text1"/>
                <w:sz w:val="18"/>
                <w:szCs w:val="18"/>
              </w:rPr>
            </w:pPr>
          </w:p>
          <w:p w14:paraId="6DA201A6" w14:textId="2D292DC5" w:rsidR="00BA57EE" w:rsidRPr="003B56E1" w:rsidRDefault="00BA57EE" w:rsidP="00531CBF">
            <w:pPr>
              <w:spacing w:after="0" w:line="240" w:lineRule="auto"/>
              <w:contextualSpacing/>
              <w:rPr>
                <w:rFonts w:ascii="Work Sans" w:eastAsia="Tahoma" w:hAnsi="Work Sans" w:cstheme="majorHAnsi"/>
                <w:b/>
                <w:color w:val="000000" w:themeColor="text1"/>
                <w:kern w:val="24"/>
                <w:sz w:val="20"/>
                <w:szCs w:val="20"/>
                <w:lang w:val="en-US"/>
              </w:rPr>
            </w:pPr>
            <w:r w:rsidRPr="003B56E1">
              <w:rPr>
                <w:rFonts w:ascii="Work Sans" w:eastAsia="Tahoma" w:hAnsi="Work Sans" w:cstheme="majorHAnsi"/>
                <w:b/>
                <w:color w:val="000000" w:themeColor="text1"/>
                <w:kern w:val="24"/>
                <w:sz w:val="20"/>
                <w:szCs w:val="20"/>
                <w:lang w:val="en-US"/>
              </w:rPr>
              <w:t xml:space="preserve">Online safety </w:t>
            </w:r>
            <w:r w:rsidRPr="003B56E1">
              <w:rPr>
                <w:rFonts w:ascii="Work Sans" w:eastAsia="Tahoma" w:hAnsi="Work Sans" w:cstheme="majorHAnsi"/>
                <w:color w:val="000000" w:themeColor="text1"/>
                <w:kern w:val="24"/>
                <w:sz w:val="20"/>
                <w:szCs w:val="20"/>
                <w:lang w:val="en-US"/>
              </w:rPr>
              <w:t xml:space="preserve">– the school’s approach to online safety should be </w:t>
            </w:r>
            <w:r w:rsidRPr="003B56E1">
              <w:rPr>
                <w:rFonts w:ascii="Work Sans" w:eastAsia="Tahoma" w:hAnsi="Work Sans" w:cstheme="majorHAnsi"/>
                <w:color w:val="000000" w:themeColor="text1"/>
                <w:kern w:val="24"/>
                <w:sz w:val="20"/>
                <w:szCs w:val="20"/>
                <w:u w:val="single"/>
                <w:lang w:val="en-US"/>
              </w:rPr>
              <w:t xml:space="preserve">reflected within </w:t>
            </w:r>
            <w:r w:rsidRPr="003B56E1">
              <w:rPr>
                <w:rFonts w:ascii="Work Sans" w:eastAsia="Tahoma" w:hAnsi="Work Sans" w:cstheme="majorHAnsi"/>
                <w:b/>
                <w:bCs/>
                <w:color w:val="000000" w:themeColor="text1"/>
                <w:kern w:val="24"/>
                <w:sz w:val="20"/>
                <w:szCs w:val="20"/>
                <w:u w:val="single"/>
                <w:lang w:val="en-US"/>
              </w:rPr>
              <w:t xml:space="preserve">this </w:t>
            </w:r>
            <w:r w:rsidR="00733D1D" w:rsidRPr="003B56E1">
              <w:rPr>
                <w:rFonts w:ascii="Work Sans" w:eastAsia="Tahoma" w:hAnsi="Work Sans" w:cstheme="majorHAnsi"/>
                <w:b/>
                <w:bCs/>
                <w:color w:val="000000" w:themeColor="text1"/>
                <w:kern w:val="24"/>
                <w:sz w:val="20"/>
                <w:szCs w:val="20"/>
                <w:u w:val="single"/>
                <w:lang w:val="en-US"/>
              </w:rPr>
              <w:t>policy</w:t>
            </w:r>
            <w:r w:rsidRPr="003B56E1">
              <w:rPr>
                <w:rFonts w:ascii="Work Sans" w:eastAsia="Tahoma" w:hAnsi="Work Sans" w:cstheme="majorHAnsi"/>
                <w:color w:val="000000" w:themeColor="text1"/>
                <w:kern w:val="24"/>
                <w:sz w:val="20"/>
                <w:szCs w:val="20"/>
                <w:u w:val="single"/>
                <w:lang w:val="en-US"/>
              </w:rPr>
              <w:t xml:space="preserve"> </w:t>
            </w:r>
            <w:r w:rsidRPr="003B56E1">
              <w:rPr>
                <w:rFonts w:ascii="Work Sans" w:eastAsia="Tahoma" w:hAnsi="Work Sans" w:cstheme="majorHAnsi"/>
                <w:i/>
                <w:iCs/>
                <w:color w:val="000000" w:themeColor="text1"/>
                <w:kern w:val="24"/>
                <w:sz w:val="20"/>
                <w:szCs w:val="20"/>
                <w:u w:val="single"/>
                <w:lang w:val="en-US"/>
              </w:rPr>
              <w:t>and</w:t>
            </w:r>
            <w:r w:rsidRPr="003B56E1">
              <w:rPr>
                <w:rFonts w:ascii="Work Sans" w:eastAsia="Tahoma" w:hAnsi="Work Sans" w:cstheme="majorHAnsi"/>
                <w:color w:val="000000" w:themeColor="text1"/>
                <w:kern w:val="24"/>
                <w:sz w:val="20"/>
                <w:szCs w:val="20"/>
                <w:u w:val="single"/>
                <w:lang w:val="en-US"/>
              </w:rPr>
              <w:t xml:space="preserve"> the main </w:t>
            </w:r>
            <w:r w:rsidRPr="003B56E1">
              <w:rPr>
                <w:rFonts w:ascii="Work Sans" w:eastAsia="Tahoma" w:hAnsi="Work Sans" w:cstheme="majorHAnsi"/>
                <w:b/>
                <w:bCs/>
                <w:color w:val="000000" w:themeColor="text1"/>
                <w:kern w:val="24"/>
                <w:sz w:val="20"/>
                <w:szCs w:val="20"/>
                <w:u w:val="single"/>
                <w:lang w:val="en-US"/>
              </w:rPr>
              <w:t>online safety policy</w:t>
            </w:r>
            <w:r w:rsidRPr="003B56E1">
              <w:rPr>
                <w:rFonts w:ascii="Work Sans" w:eastAsia="Tahoma" w:hAnsi="Work Sans" w:cstheme="majorHAnsi"/>
                <w:color w:val="000000" w:themeColor="text1"/>
                <w:kern w:val="24"/>
                <w:sz w:val="20"/>
                <w:szCs w:val="20"/>
                <w:lang w:val="en-US"/>
              </w:rPr>
              <w:t xml:space="preserve"> referred to.</w:t>
            </w:r>
          </w:p>
          <w:p w14:paraId="16B4312F" w14:textId="696BF923" w:rsidR="00BA57EE" w:rsidRPr="003B56E1" w:rsidRDefault="00BA57EE" w:rsidP="00733D1D">
            <w:pPr>
              <w:spacing w:after="0" w:line="240" w:lineRule="auto"/>
              <w:contextualSpacing/>
              <w:rPr>
                <w:rFonts w:ascii="Work Sans" w:eastAsia="Tahoma" w:hAnsi="Work Sans" w:cstheme="majorHAnsi"/>
                <w:color w:val="000000" w:themeColor="text1"/>
                <w:kern w:val="24"/>
                <w:sz w:val="20"/>
                <w:szCs w:val="20"/>
                <w:lang w:val="en-US"/>
              </w:rPr>
            </w:pPr>
            <w:r w:rsidRPr="003B56E1">
              <w:rPr>
                <w:rFonts w:ascii="Work Sans" w:eastAsia="Tahoma" w:hAnsi="Work Sans" w:cstheme="majorHAnsi"/>
                <w:color w:val="000000" w:themeColor="text1"/>
                <w:kern w:val="24"/>
                <w:sz w:val="20"/>
                <w:szCs w:val="20"/>
                <w:lang w:val="en-US"/>
              </w:rPr>
              <w:t xml:space="preserve"> </w:t>
            </w:r>
            <w:r w:rsidRPr="003B56E1">
              <w:rPr>
                <w:rFonts w:ascii="Work Sans" w:hAnsi="Work Sans" w:cstheme="majorHAnsi"/>
                <w:color w:val="000000" w:themeColor="text1"/>
                <w:sz w:val="20"/>
                <w:szCs w:val="20"/>
              </w:rPr>
              <w:t xml:space="preserve">The school’s online </w:t>
            </w:r>
            <w:r w:rsidR="00733D1D" w:rsidRPr="003B56E1">
              <w:rPr>
                <w:rFonts w:ascii="Work Sans" w:hAnsi="Work Sans" w:cstheme="majorHAnsi"/>
                <w:color w:val="000000" w:themeColor="text1"/>
                <w:sz w:val="20"/>
                <w:szCs w:val="20"/>
              </w:rPr>
              <w:t xml:space="preserve">safety </w:t>
            </w:r>
            <w:r w:rsidRPr="003B56E1">
              <w:rPr>
                <w:rFonts w:ascii="Work Sans" w:hAnsi="Work Sans" w:cstheme="majorHAnsi"/>
                <w:color w:val="000000" w:themeColor="text1"/>
                <w:sz w:val="20"/>
                <w:szCs w:val="20"/>
              </w:rPr>
              <w:t>policy should</w:t>
            </w:r>
          </w:p>
          <w:p w14:paraId="19CFA028" w14:textId="77777777" w:rsidR="00BA57EE" w:rsidRPr="003B56E1" w:rsidRDefault="00BA57EE" w:rsidP="00DE2A78">
            <w:pPr>
              <w:pStyle w:val="ListParagraph"/>
              <w:numPr>
                <w:ilvl w:val="0"/>
                <w:numId w:val="95"/>
              </w:numPr>
              <w:ind w:left="463" w:right="108"/>
              <w:contextualSpacing/>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 xml:space="preserve">reference the ‘4Cs’ (Content/Contact/Conduct/Commerce) to provide the basis of an effective online policy. </w:t>
            </w:r>
          </w:p>
          <w:p w14:paraId="4D3FEE54" w14:textId="77777777" w:rsidR="00BA57EE" w:rsidRPr="003B56E1" w:rsidRDefault="00BA57EE" w:rsidP="00DE2A78">
            <w:pPr>
              <w:pStyle w:val="ListParagraph"/>
              <w:numPr>
                <w:ilvl w:val="0"/>
                <w:numId w:val="95"/>
              </w:numPr>
              <w:ind w:left="463" w:right="108"/>
              <w:contextualSpacing/>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reflect an understanding that many children have unlimited and unrestricted access to the internet via mobile phone networks and consequently some children may sexually harass their peers via their mobile and smart technology, share indecent images: consensually and non-consensually and view and share pornography and other harmful content (in school and outside school).</w:t>
            </w:r>
          </w:p>
          <w:p w14:paraId="28A6F784" w14:textId="495B6096" w:rsidR="00BA57EE" w:rsidRPr="003B56E1" w:rsidRDefault="00BA57EE" w:rsidP="00DE2A78">
            <w:pPr>
              <w:pStyle w:val="ListParagraph"/>
              <w:numPr>
                <w:ilvl w:val="0"/>
                <w:numId w:val="95"/>
              </w:numPr>
              <w:ind w:left="463" w:right="108"/>
              <w:contextualSpacing/>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provide information as to how the school</w:t>
            </w:r>
            <w:r w:rsidRPr="003B56E1">
              <w:rPr>
                <w:rFonts w:ascii="Work Sans" w:hAnsi="Work Sans" w:cstheme="majorHAnsi"/>
                <w:i/>
                <w:iCs/>
                <w:color w:val="000000" w:themeColor="text1"/>
                <w:sz w:val="18"/>
                <w:szCs w:val="18"/>
              </w:rPr>
              <w:t xml:space="preserve"> ‘regularly reviews’ the effectiveness of the </w:t>
            </w:r>
            <w:r w:rsidRPr="003B56E1">
              <w:rPr>
                <w:rFonts w:ascii="Work Sans" w:hAnsi="Work Sans" w:cstheme="majorHAnsi"/>
                <w:i/>
                <w:iCs/>
                <w:color w:val="FF0000"/>
                <w:sz w:val="18"/>
                <w:szCs w:val="18"/>
              </w:rPr>
              <w:t xml:space="preserve">monitoring and filtering arrangements </w:t>
            </w:r>
          </w:p>
          <w:p w14:paraId="42D25249" w14:textId="485F43F3" w:rsidR="00BA57EE" w:rsidRPr="003B56E1" w:rsidRDefault="00BA57EE" w:rsidP="00DE2A78">
            <w:pPr>
              <w:pStyle w:val="ListParagraph"/>
              <w:numPr>
                <w:ilvl w:val="0"/>
                <w:numId w:val="95"/>
              </w:numPr>
              <w:ind w:left="463" w:right="108"/>
              <w:contextualSpacing/>
              <w:rPr>
                <w:rFonts w:ascii="Work Sans" w:hAnsi="Work Sans" w:cstheme="majorHAnsi"/>
                <w:color w:val="000000" w:themeColor="text1"/>
                <w:sz w:val="18"/>
                <w:szCs w:val="18"/>
              </w:rPr>
            </w:pPr>
            <w:r w:rsidRPr="003B56E1">
              <w:rPr>
                <w:rFonts w:ascii="Work Sans" w:hAnsi="Work Sans" w:cstheme="majorHAnsi"/>
                <w:color w:val="000000" w:themeColor="text1"/>
                <w:sz w:val="18"/>
                <w:szCs w:val="18"/>
              </w:rPr>
              <w:t>how children will be kept safe when they are accessing ‘online learning’ whilst out-of-school.</w:t>
            </w:r>
          </w:p>
          <w:p w14:paraId="19AB91D0" w14:textId="6D9E3534" w:rsidR="00BA57EE" w:rsidRPr="003B56E1" w:rsidRDefault="00BA57EE" w:rsidP="00BA57EE">
            <w:pPr>
              <w:spacing w:after="0" w:line="240" w:lineRule="auto"/>
              <w:ind w:right="108"/>
              <w:rPr>
                <w:rFonts w:ascii="Work Sans" w:hAnsi="Work Sans" w:cstheme="majorHAnsi"/>
                <w:sz w:val="20"/>
                <w:szCs w:val="20"/>
              </w:rPr>
            </w:pPr>
            <w:r w:rsidRPr="003B56E1">
              <w:rPr>
                <w:rFonts w:ascii="Work Sans" w:hAnsi="Work Sans" w:cstheme="majorHAnsi"/>
                <w:sz w:val="20"/>
                <w:szCs w:val="20"/>
              </w:rPr>
              <w:lastRenderedPageBreak/>
              <w:t xml:space="preserve">Further guidance about online learning can be found in the ‘Guidance for Safer Working Practices’ </w:t>
            </w:r>
            <w:hyperlink r:id="rId42" w:history="1">
              <w:r w:rsidRPr="003B56E1">
                <w:rPr>
                  <w:rStyle w:val="Hyperlink"/>
                  <w:rFonts w:ascii="Work Sans" w:hAnsi="Work Sans" w:cstheme="majorHAnsi"/>
                  <w:sz w:val="20"/>
                  <w:szCs w:val="20"/>
                </w:rPr>
                <w:t>https://saferrecruitmentconsortium.org</w:t>
              </w:r>
            </w:hyperlink>
          </w:p>
        </w:tc>
        <w:tc>
          <w:tcPr>
            <w:tcW w:w="1843" w:type="dxa"/>
          </w:tcPr>
          <w:p w14:paraId="6605A37D" w14:textId="77777777" w:rsidR="00BA57EE" w:rsidRPr="003B56E1" w:rsidRDefault="00BA57EE" w:rsidP="00BA57EE">
            <w:pPr>
              <w:contextualSpacing/>
              <w:rPr>
                <w:rFonts w:ascii="Work Sans" w:hAnsi="Work Sans" w:cstheme="majorHAnsi"/>
                <w:b/>
                <w:color w:val="000000" w:themeColor="text1"/>
                <w:sz w:val="20"/>
                <w:szCs w:val="20"/>
              </w:rPr>
            </w:pPr>
          </w:p>
        </w:tc>
      </w:tr>
      <w:tr w:rsidR="00BA57EE" w:rsidRPr="003B56E1" w14:paraId="22E2FC21" w14:textId="77777777" w:rsidTr="005F5372">
        <w:tc>
          <w:tcPr>
            <w:tcW w:w="13041" w:type="dxa"/>
            <w:shd w:val="clear" w:color="auto" w:fill="auto"/>
          </w:tcPr>
          <w:p w14:paraId="0A205A82" w14:textId="77777777" w:rsidR="00BA57EE" w:rsidRPr="003B56E1" w:rsidRDefault="00BA57EE" w:rsidP="00BA57EE">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It includes </w:t>
            </w:r>
            <w:r w:rsidRPr="003B56E1">
              <w:rPr>
                <w:rFonts w:ascii="Work Sans" w:hAnsi="Work Sans" w:cstheme="majorHAnsi"/>
                <w:b/>
                <w:color w:val="000000" w:themeColor="text1"/>
                <w:sz w:val="20"/>
                <w:szCs w:val="20"/>
              </w:rPr>
              <w:t>staff/pupil relationships and communications</w:t>
            </w:r>
            <w:r w:rsidRPr="003B56E1">
              <w:rPr>
                <w:rFonts w:ascii="Work Sans" w:hAnsi="Work Sans" w:cstheme="majorHAnsi"/>
                <w:color w:val="000000" w:themeColor="text1"/>
                <w:sz w:val="20"/>
                <w:szCs w:val="20"/>
              </w:rPr>
              <w:t xml:space="preserve"> including use of social media and the use of reasonable force. </w:t>
            </w:r>
          </w:p>
          <w:p w14:paraId="163CD744" w14:textId="4C3AFBAA" w:rsidR="00BA57EE" w:rsidRPr="003B56E1" w:rsidRDefault="00BA57EE" w:rsidP="00BA57EE">
            <w:pPr>
              <w:spacing w:after="0" w:line="240" w:lineRule="auto"/>
              <w:rPr>
                <w:rFonts w:ascii="Work Sans" w:hAnsi="Work Sans" w:cstheme="majorHAnsi"/>
                <w:color w:val="FF0000"/>
                <w:sz w:val="20"/>
                <w:szCs w:val="20"/>
              </w:rPr>
            </w:pPr>
            <w:r w:rsidRPr="003B56E1">
              <w:rPr>
                <w:rFonts w:ascii="Work Sans" w:hAnsi="Work Sans" w:cstheme="majorHAnsi"/>
                <w:color w:val="000000" w:themeColor="text1"/>
                <w:sz w:val="20"/>
                <w:szCs w:val="20"/>
              </w:rPr>
              <w:t xml:space="preserve">It would be also helpful to include a sentence/para on the school’s approach to searching, screening and confiscation </w:t>
            </w:r>
            <w:hyperlink r:id="rId43" w:history="1">
              <w:r w:rsidR="00EE578E" w:rsidRPr="003B56E1">
                <w:rPr>
                  <w:rStyle w:val="Hyperlink"/>
                  <w:rFonts w:ascii="Work Sans" w:hAnsi="Work Sans" w:cstheme="majorHAnsi"/>
                  <w:sz w:val="20"/>
                  <w:szCs w:val="20"/>
                </w:rPr>
                <w:t xml:space="preserve">Searching Screening and Confiscation </w:t>
              </w:r>
            </w:hyperlink>
            <w:r w:rsidRPr="003B56E1">
              <w:rPr>
                <w:rFonts w:ascii="Work Sans" w:hAnsi="Work Sans" w:cstheme="majorHAnsi"/>
                <w:color w:val="000000" w:themeColor="text1"/>
                <w:sz w:val="20"/>
                <w:szCs w:val="20"/>
              </w:rPr>
              <w:t xml:space="preserve"> </w:t>
            </w:r>
          </w:p>
        </w:tc>
        <w:tc>
          <w:tcPr>
            <w:tcW w:w="1843" w:type="dxa"/>
          </w:tcPr>
          <w:p w14:paraId="371B06DC" w14:textId="77777777" w:rsidR="00BA57EE" w:rsidRPr="003B56E1" w:rsidRDefault="00BA57EE" w:rsidP="00BA57EE">
            <w:pPr>
              <w:rPr>
                <w:rFonts w:ascii="Work Sans" w:hAnsi="Work Sans" w:cstheme="majorHAnsi"/>
                <w:color w:val="000000" w:themeColor="text1"/>
                <w:sz w:val="20"/>
                <w:szCs w:val="20"/>
              </w:rPr>
            </w:pPr>
          </w:p>
        </w:tc>
      </w:tr>
      <w:tr w:rsidR="00BA57EE" w:rsidRPr="003B56E1" w14:paraId="1E2C7C75" w14:textId="77777777" w:rsidTr="005F5372">
        <w:tc>
          <w:tcPr>
            <w:tcW w:w="13041" w:type="dxa"/>
            <w:shd w:val="clear" w:color="auto" w:fill="auto"/>
          </w:tcPr>
          <w:p w14:paraId="78EF43D1" w14:textId="77777777" w:rsidR="00BA57EE" w:rsidRPr="003B56E1" w:rsidRDefault="00BA57EE" w:rsidP="00BA57EE">
            <w:pPr>
              <w:spacing w:after="0" w:line="240" w:lineRule="auto"/>
              <w:rPr>
                <w:rFonts w:ascii="Work Sans" w:eastAsia="Times New Roman" w:hAnsi="Work Sans" w:cstheme="majorHAnsi"/>
                <w:color w:val="000000" w:themeColor="text1"/>
                <w:sz w:val="20"/>
                <w:szCs w:val="20"/>
              </w:rPr>
            </w:pPr>
            <w:r w:rsidRPr="003B56E1">
              <w:rPr>
                <w:rFonts w:ascii="Work Sans" w:eastAsia="Times New Roman" w:hAnsi="Work Sans" w:cstheme="majorHAnsi"/>
                <w:b/>
                <w:bCs/>
                <w:color w:val="000000" w:themeColor="text1"/>
                <w:sz w:val="20"/>
                <w:szCs w:val="20"/>
              </w:rPr>
              <w:t>EYFS</w:t>
            </w:r>
            <w:r w:rsidRPr="003B56E1">
              <w:rPr>
                <w:rFonts w:ascii="Work Sans" w:eastAsia="Times New Roman" w:hAnsi="Work Sans" w:cstheme="majorHAnsi"/>
                <w:color w:val="000000" w:themeColor="text1"/>
                <w:sz w:val="20"/>
                <w:szCs w:val="20"/>
              </w:rPr>
              <w:t xml:space="preserve">: It includes explicit reference to safeguarding aspects in the EYFS (if not where is this information?) e.g. </w:t>
            </w:r>
          </w:p>
          <w:p w14:paraId="0E09B439" w14:textId="77777777" w:rsidR="00BA57EE" w:rsidRPr="003B56E1" w:rsidRDefault="00BA57EE" w:rsidP="00BA57EE">
            <w:pPr>
              <w:pStyle w:val="ListParagraph"/>
              <w:numPr>
                <w:ilvl w:val="0"/>
                <w:numId w:val="18"/>
              </w:numPr>
              <w:ind w:left="284" w:hanging="142"/>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The use of mobile phones and cameras in the EYFS setting (staff, pupils and </w:t>
            </w:r>
            <w:proofErr w:type="gramStart"/>
            <w:r w:rsidRPr="003B56E1">
              <w:rPr>
                <w:rFonts w:ascii="Work Sans" w:hAnsi="Work Sans" w:cstheme="majorHAnsi"/>
                <w:color w:val="000000" w:themeColor="text1"/>
                <w:sz w:val="20"/>
                <w:szCs w:val="20"/>
              </w:rPr>
              <w:t>parents)*</w:t>
            </w:r>
            <w:proofErr w:type="gramEnd"/>
            <w:r w:rsidRPr="003B56E1">
              <w:rPr>
                <w:rFonts w:ascii="Work Sans" w:hAnsi="Work Sans" w:cstheme="majorHAnsi"/>
                <w:color w:val="000000" w:themeColor="text1"/>
                <w:sz w:val="20"/>
                <w:szCs w:val="20"/>
              </w:rPr>
              <w:t xml:space="preserve"> </w:t>
            </w:r>
          </w:p>
          <w:p w14:paraId="25539599" w14:textId="77777777" w:rsidR="00BA57EE" w:rsidRPr="003B56E1" w:rsidRDefault="00BA57EE" w:rsidP="00BA57EE">
            <w:pPr>
              <w:pStyle w:val="ListParagraph"/>
              <w:numPr>
                <w:ilvl w:val="0"/>
                <w:numId w:val="18"/>
              </w:numPr>
              <w:ind w:left="284" w:hanging="142"/>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Guidelines (as noted in Statutory framework for EYFS) in the event of children going missing in the care of the provider. </w:t>
            </w:r>
          </w:p>
          <w:p w14:paraId="129ECC7A" w14:textId="77777777" w:rsidR="00BA57EE" w:rsidRPr="003B56E1" w:rsidRDefault="00BA57EE" w:rsidP="00BA57EE">
            <w:pPr>
              <w:pStyle w:val="ListParagraph"/>
              <w:numPr>
                <w:ilvl w:val="0"/>
                <w:numId w:val="18"/>
              </w:numPr>
              <w:ind w:left="284" w:hanging="142"/>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How staff promote young children’s understanding of how to keep themselves safe from relevant risks and how this is monitored across the curriculum </w:t>
            </w:r>
          </w:p>
        </w:tc>
        <w:tc>
          <w:tcPr>
            <w:tcW w:w="1843" w:type="dxa"/>
          </w:tcPr>
          <w:p w14:paraId="71171924" w14:textId="77777777" w:rsidR="00BA57EE" w:rsidRPr="003B56E1" w:rsidRDefault="00BA57EE" w:rsidP="00BA57EE">
            <w:pPr>
              <w:rPr>
                <w:rFonts w:ascii="Work Sans" w:eastAsia="Times New Roman" w:hAnsi="Work Sans" w:cstheme="majorHAnsi"/>
                <w:b/>
                <w:bCs/>
                <w:color w:val="000000" w:themeColor="text1"/>
                <w:sz w:val="20"/>
                <w:szCs w:val="20"/>
              </w:rPr>
            </w:pPr>
          </w:p>
        </w:tc>
      </w:tr>
      <w:tr w:rsidR="00BA57EE" w:rsidRPr="003B56E1" w14:paraId="3590F4E3" w14:textId="77777777" w:rsidTr="005F5372">
        <w:trPr>
          <w:trHeight w:val="501"/>
        </w:trPr>
        <w:tc>
          <w:tcPr>
            <w:tcW w:w="13041" w:type="dxa"/>
            <w:shd w:val="clear" w:color="auto" w:fill="auto"/>
          </w:tcPr>
          <w:p w14:paraId="2BAF4A14" w14:textId="3FDF5E3B" w:rsidR="00BA57EE" w:rsidRPr="003B56E1" w:rsidRDefault="00BA57EE" w:rsidP="00BA57EE">
            <w:pPr>
              <w:spacing w:after="0" w:line="240" w:lineRule="auto"/>
              <w:rPr>
                <w:rFonts w:ascii="Work Sans" w:eastAsia="Times New Roman" w:hAnsi="Work Sans" w:cstheme="majorHAnsi"/>
                <w:color w:val="000000" w:themeColor="text1"/>
                <w:sz w:val="20"/>
                <w:szCs w:val="20"/>
              </w:rPr>
            </w:pPr>
            <w:r w:rsidRPr="003B56E1">
              <w:rPr>
                <w:rFonts w:ascii="Work Sans" w:eastAsia="Times New Roman" w:hAnsi="Work Sans" w:cstheme="majorHAnsi"/>
                <w:b/>
                <w:color w:val="000000"/>
                <w:sz w:val="20"/>
                <w:szCs w:val="20"/>
              </w:rPr>
              <w:t>Training and induction</w:t>
            </w:r>
            <w:r w:rsidRPr="003B56E1">
              <w:rPr>
                <w:rFonts w:ascii="Work Sans" w:eastAsia="Times New Roman" w:hAnsi="Work Sans" w:cstheme="majorHAnsi"/>
                <w:color w:val="000000"/>
                <w:sz w:val="20"/>
                <w:szCs w:val="20"/>
              </w:rPr>
              <w:t xml:space="preserve"> – how this </w:t>
            </w:r>
            <w:proofErr w:type="gramStart"/>
            <w:r w:rsidRPr="003B56E1">
              <w:rPr>
                <w:rFonts w:ascii="Work Sans" w:eastAsia="Times New Roman" w:hAnsi="Work Sans" w:cstheme="majorHAnsi"/>
                <w:color w:val="000000"/>
                <w:sz w:val="20"/>
                <w:szCs w:val="20"/>
              </w:rPr>
              <w:t>is</w:t>
            </w:r>
            <w:proofErr w:type="gramEnd"/>
            <w:r w:rsidRPr="003B56E1">
              <w:rPr>
                <w:rFonts w:ascii="Work Sans" w:eastAsia="Times New Roman" w:hAnsi="Work Sans" w:cstheme="majorHAnsi"/>
                <w:color w:val="000000"/>
                <w:sz w:val="20"/>
                <w:szCs w:val="20"/>
              </w:rPr>
              <w:t xml:space="preserve"> provided to staff, including DSLs, and what steps are taken to bring policy </w:t>
            </w:r>
            <w:r w:rsidRPr="003B56E1">
              <w:rPr>
                <w:rFonts w:ascii="Work Sans" w:eastAsia="Times New Roman" w:hAnsi="Work Sans" w:cstheme="majorHAnsi"/>
                <w:color w:val="000000" w:themeColor="text1"/>
                <w:sz w:val="20"/>
                <w:szCs w:val="20"/>
              </w:rPr>
              <w:t xml:space="preserve">and procedures to the attention of temporary staff and volunteers.  </w:t>
            </w:r>
            <w:r w:rsidRPr="003B56E1">
              <w:rPr>
                <w:rFonts w:ascii="Work Sans" w:eastAsia="Times New Roman" w:hAnsi="Work Sans" w:cstheme="majorHAnsi"/>
                <w:color w:val="0070C0"/>
                <w:sz w:val="20"/>
                <w:szCs w:val="20"/>
              </w:rPr>
              <w:t xml:space="preserve">Make sure you include all induction aspects. ONLINE safety </w:t>
            </w:r>
            <w:r w:rsidR="00733D1D" w:rsidRPr="003B56E1">
              <w:rPr>
                <w:rFonts w:ascii="Work Sans" w:eastAsia="Times New Roman" w:hAnsi="Work Sans" w:cstheme="majorHAnsi"/>
                <w:color w:val="0070C0"/>
                <w:sz w:val="20"/>
                <w:szCs w:val="20"/>
              </w:rPr>
              <w:t xml:space="preserve">training </w:t>
            </w:r>
            <w:r w:rsidRPr="003B56E1">
              <w:rPr>
                <w:rFonts w:ascii="Work Sans" w:eastAsia="Times New Roman" w:hAnsi="Work Sans" w:cstheme="majorHAnsi"/>
                <w:color w:val="0070C0"/>
                <w:sz w:val="20"/>
                <w:szCs w:val="20"/>
              </w:rPr>
              <w:t xml:space="preserve">is </w:t>
            </w:r>
            <w:r w:rsidR="00733D1D" w:rsidRPr="003B56E1">
              <w:rPr>
                <w:rFonts w:ascii="Work Sans" w:eastAsia="Times New Roman" w:hAnsi="Work Sans" w:cstheme="majorHAnsi"/>
                <w:color w:val="0070C0"/>
                <w:sz w:val="20"/>
                <w:szCs w:val="20"/>
              </w:rPr>
              <w:t xml:space="preserve">still </w:t>
            </w:r>
            <w:r w:rsidRPr="003B56E1">
              <w:rPr>
                <w:rFonts w:ascii="Work Sans" w:eastAsia="Times New Roman" w:hAnsi="Work Sans" w:cstheme="majorHAnsi"/>
                <w:color w:val="0070C0"/>
                <w:sz w:val="20"/>
                <w:szCs w:val="20"/>
              </w:rPr>
              <w:t>being missed in many schools and needs to be part of induction</w:t>
            </w:r>
            <w:r w:rsidRPr="003B56E1">
              <w:rPr>
                <w:rFonts w:ascii="Work Sans" w:eastAsia="Times New Roman" w:hAnsi="Work Sans" w:cstheme="majorHAnsi"/>
                <w:color w:val="C00000"/>
                <w:sz w:val="20"/>
                <w:szCs w:val="20"/>
              </w:rPr>
              <w:t xml:space="preserve">. </w:t>
            </w:r>
          </w:p>
        </w:tc>
        <w:tc>
          <w:tcPr>
            <w:tcW w:w="1843" w:type="dxa"/>
          </w:tcPr>
          <w:p w14:paraId="7EB9B63B" w14:textId="77777777" w:rsidR="00BA57EE" w:rsidRPr="003B56E1" w:rsidRDefault="00BA57EE" w:rsidP="00BA57EE">
            <w:pPr>
              <w:rPr>
                <w:rFonts w:ascii="Work Sans" w:eastAsia="Times New Roman" w:hAnsi="Work Sans" w:cstheme="majorHAnsi"/>
                <w:b/>
                <w:color w:val="000000"/>
                <w:sz w:val="20"/>
                <w:szCs w:val="20"/>
              </w:rPr>
            </w:pPr>
          </w:p>
        </w:tc>
      </w:tr>
      <w:tr w:rsidR="00BA57EE" w:rsidRPr="003B56E1" w14:paraId="088DA7A7" w14:textId="77777777" w:rsidTr="005F5372">
        <w:tc>
          <w:tcPr>
            <w:tcW w:w="13041" w:type="dxa"/>
            <w:shd w:val="clear" w:color="auto" w:fill="auto"/>
          </w:tcPr>
          <w:p w14:paraId="150F8142" w14:textId="65F2A764" w:rsidR="00BA57EE" w:rsidRPr="003B56E1" w:rsidRDefault="00BA57EE" w:rsidP="00BA57EE">
            <w:pPr>
              <w:spacing w:after="0" w:line="240" w:lineRule="auto"/>
              <w:rPr>
                <w:rFonts w:ascii="Work Sans" w:eastAsia="Times New Roman" w:hAnsi="Work Sans" w:cstheme="majorHAnsi"/>
                <w:b/>
                <w:color w:val="000000"/>
                <w:sz w:val="20"/>
                <w:szCs w:val="20"/>
              </w:rPr>
            </w:pPr>
            <w:r w:rsidRPr="003B56E1">
              <w:rPr>
                <w:rFonts w:ascii="Work Sans" w:eastAsia="Times New Roman" w:hAnsi="Work Sans" w:cstheme="majorHAnsi"/>
                <w:b/>
                <w:color w:val="000000"/>
                <w:sz w:val="20"/>
                <w:szCs w:val="20"/>
              </w:rPr>
              <w:t xml:space="preserve">School ethos- </w:t>
            </w:r>
            <w:r w:rsidRPr="003B56E1">
              <w:rPr>
                <w:rFonts w:ascii="Work Sans" w:eastAsia="Times New Roman" w:hAnsi="Work Sans" w:cstheme="majorHAnsi"/>
                <w:color w:val="000000"/>
                <w:sz w:val="20"/>
                <w:szCs w:val="20"/>
              </w:rPr>
              <w:t xml:space="preserve">Outlines how the school provides opportunities for staff and pupils to talk freely about concerns, in the belief that they will be listened </w:t>
            </w:r>
            <w:proofErr w:type="gramStart"/>
            <w:r w:rsidRPr="003B56E1">
              <w:rPr>
                <w:rFonts w:ascii="Work Sans" w:eastAsia="Times New Roman" w:hAnsi="Work Sans" w:cstheme="majorHAnsi"/>
                <w:color w:val="000000"/>
                <w:sz w:val="20"/>
                <w:szCs w:val="20"/>
              </w:rPr>
              <w:t>to</w:t>
            </w:r>
            <w:proofErr w:type="gramEnd"/>
            <w:r w:rsidRPr="003B56E1">
              <w:rPr>
                <w:rFonts w:ascii="Work Sans" w:eastAsia="Times New Roman" w:hAnsi="Work Sans" w:cstheme="majorHAnsi"/>
                <w:color w:val="000000"/>
                <w:sz w:val="20"/>
                <w:szCs w:val="20"/>
              </w:rPr>
              <w:t xml:space="preserve"> and appropriate action taken i.e. Whistleblowing policy, trusted adults, worry boxes</w:t>
            </w:r>
            <w:r w:rsidR="00733D1D" w:rsidRPr="003B56E1">
              <w:rPr>
                <w:rFonts w:ascii="Work Sans" w:eastAsia="Times New Roman" w:hAnsi="Work Sans" w:cstheme="majorHAnsi"/>
                <w:color w:val="000000"/>
                <w:sz w:val="20"/>
                <w:szCs w:val="20"/>
              </w:rPr>
              <w:t xml:space="preserve">, </w:t>
            </w:r>
            <w:proofErr w:type="spellStart"/>
            <w:r w:rsidR="00733D1D" w:rsidRPr="003B56E1">
              <w:rPr>
                <w:rFonts w:ascii="Work Sans" w:eastAsia="Times New Roman" w:hAnsi="Work Sans" w:cstheme="majorHAnsi"/>
                <w:color w:val="000000"/>
                <w:sz w:val="20"/>
                <w:szCs w:val="20"/>
              </w:rPr>
              <w:t>self referral</w:t>
            </w:r>
            <w:proofErr w:type="spellEnd"/>
          </w:p>
        </w:tc>
        <w:tc>
          <w:tcPr>
            <w:tcW w:w="1843" w:type="dxa"/>
          </w:tcPr>
          <w:p w14:paraId="0EDE7DD2" w14:textId="77777777" w:rsidR="00BA57EE" w:rsidRPr="003B56E1" w:rsidRDefault="00BA57EE" w:rsidP="00BA57EE">
            <w:pPr>
              <w:rPr>
                <w:rFonts w:ascii="Work Sans" w:eastAsia="Times New Roman" w:hAnsi="Work Sans" w:cstheme="majorHAnsi"/>
                <w:b/>
                <w:color w:val="000000"/>
                <w:sz w:val="20"/>
                <w:szCs w:val="20"/>
              </w:rPr>
            </w:pPr>
          </w:p>
        </w:tc>
      </w:tr>
      <w:tr w:rsidR="00BA57EE" w:rsidRPr="003B56E1" w14:paraId="29D53687" w14:textId="77777777" w:rsidTr="005F5372">
        <w:tc>
          <w:tcPr>
            <w:tcW w:w="13041" w:type="dxa"/>
            <w:shd w:val="clear" w:color="auto" w:fill="auto"/>
          </w:tcPr>
          <w:p w14:paraId="3D655449" w14:textId="77777777" w:rsidR="00BA57EE" w:rsidRPr="003B56E1" w:rsidRDefault="00BA57EE" w:rsidP="00531CBF">
            <w:pPr>
              <w:spacing w:after="0" w:line="240" w:lineRule="auto"/>
              <w:rPr>
                <w:rFonts w:ascii="Work Sans" w:eastAsia="Times New Roman" w:hAnsi="Work Sans" w:cstheme="majorHAnsi"/>
                <w:color w:val="FF0000"/>
                <w:sz w:val="20"/>
                <w:szCs w:val="20"/>
              </w:rPr>
            </w:pPr>
            <w:r w:rsidRPr="003B56E1">
              <w:rPr>
                <w:rFonts w:ascii="Work Sans" w:eastAsia="Times New Roman" w:hAnsi="Work Sans" w:cstheme="majorHAnsi"/>
                <w:b/>
                <w:color w:val="000000"/>
                <w:sz w:val="20"/>
                <w:szCs w:val="20"/>
              </w:rPr>
              <w:t>Whistleblowing</w:t>
            </w:r>
            <w:r w:rsidRPr="003B56E1">
              <w:rPr>
                <w:rFonts w:ascii="Work Sans" w:eastAsia="Times New Roman" w:hAnsi="Work Sans" w:cstheme="majorHAnsi"/>
                <w:color w:val="000000"/>
                <w:sz w:val="20"/>
                <w:szCs w:val="20"/>
              </w:rPr>
              <w:t xml:space="preserve"> – reference to the policy where staff have concerns about the way s/g is carried out in the school </w:t>
            </w:r>
          </w:p>
        </w:tc>
        <w:tc>
          <w:tcPr>
            <w:tcW w:w="1843" w:type="dxa"/>
          </w:tcPr>
          <w:p w14:paraId="735F4B35" w14:textId="77777777" w:rsidR="00BA57EE" w:rsidRPr="003B56E1" w:rsidRDefault="00BA57EE" w:rsidP="00531CBF">
            <w:pPr>
              <w:spacing w:after="0" w:line="240" w:lineRule="auto"/>
              <w:rPr>
                <w:rFonts w:ascii="Work Sans" w:eastAsia="Times New Roman" w:hAnsi="Work Sans" w:cstheme="majorHAnsi"/>
                <w:b/>
                <w:color w:val="000000"/>
                <w:sz w:val="20"/>
                <w:szCs w:val="20"/>
              </w:rPr>
            </w:pPr>
          </w:p>
        </w:tc>
      </w:tr>
      <w:tr w:rsidR="00BA57EE" w:rsidRPr="003B56E1" w14:paraId="2CC6F676" w14:textId="77777777" w:rsidTr="005F5372">
        <w:tc>
          <w:tcPr>
            <w:tcW w:w="13041" w:type="dxa"/>
            <w:shd w:val="clear" w:color="auto" w:fill="auto"/>
          </w:tcPr>
          <w:p w14:paraId="73999FB3" w14:textId="77777777" w:rsidR="00BA57EE" w:rsidRPr="003B56E1" w:rsidRDefault="00BA57EE" w:rsidP="00531CBF">
            <w:pPr>
              <w:spacing w:after="0" w:line="240" w:lineRule="auto"/>
              <w:rPr>
                <w:rFonts w:ascii="Work Sans" w:eastAsia="Times New Roman" w:hAnsi="Work Sans" w:cstheme="majorHAnsi"/>
                <w:b/>
                <w:color w:val="000000"/>
                <w:sz w:val="20"/>
                <w:szCs w:val="20"/>
              </w:rPr>
            </w:pPr>
            <w:r w:rsidRPr="003B56E1">
              <w:rPr>
                <w:rFonts w:ascii="Work Sans" w:eastAsia="Times New Roman" w:hAnsi="Work Sans" w:cstheme="majorHAnsi"/>
                <w:b/>
                <w:color w:val="000000"/>
                <w:sz w:val="20"/>
                <w:szCs w:val="20"/>
              </w:rPr>
              <w:t xml:space="preserve">Data Protection </w:t>
            </w:r>
            <w:r w:rsidRPr="003B56E1">
              <w:rPr>
                <w:rFonts w:ascii="Work Sans" w:eastAsia="Times New Roman" w:hAnsi="Work Sans" w:cstheme="majorHAnsi"/>
                <w:color w:val="000000"/>
                <w:sz w:val="20"/>
                <w:szCs w:val="20"/>
              </w:rPr>
              <w:t>it may be helpful to include that the Data Protection Act 2018 does not prevent the sharing of information for the purposes of keeping children safe.</w:t>
            </w:r>
            <w:r w:rsidRPr="003B56E1">
              <w:rPr>
                <w:rFonts w:ascii="Work Sans" w:eastAsia="Times New Roman" w:hAnsi="Work Sans" w:cstheme="majorHAnsi"/>
                <w:b/>
                <w:color w:val="000000"/>
                <w:sz w:val="20"/>
                <w:szCs w:val="20"/>
              </w:rPr>
              <w:t xml:space="preserve"> </w:t>
            </w:r>
          </w:p>
        </w:tc>
        <w:tc>
          <w:tcPr>
            <w:tcW w:w="1843" w:type="dxa"/>
          </w:tcPr>
          <w:p w14:paraId="67907AE1" w14:textId="77777777" w:rsidR="00BA57EE" w:rsidRPr="003B56E1" w:rsidRDefault="00BA57EE" w:rsidP="00531CBF">
            <w:pPr>
              <w:spacing w:after="0" w:line="240" w:lineRule="auto"/>
              <w:rPr>
                <w:rFonts w:ascii="Work Sans" w:eastAsia="Times New Roman" w:hAnsi="Work Sans" w:cstheme="majorHAnsi"/>
                <w:b/>
                <w:color w:val="000000"/>
                <w:sz w:val="20"/>
                <w:szCs w:val="20"/>
              </w:rPr>
            </w:pPr>
          </w:p>
        </w:tc>
      </w:tr>
      <w:tr w:rsidR="00BA57EE" w:rsidRPr="003B56E1" w14:paraId="59F64096" w14:textId="77777777" w:rsidTr="005F5372">
        <w:tc>
          <w:tcPr>
            <w:tcW w:w="13041" w:type="dxa"/>
            <w:shd w:val="clear" w:color="auto" w:fill="auto"/>
          </w:tcPr>
          <w:p w14:paraId="67E9D5D8" w14:textId="77777777" w:rsidR="00BA57EE" w:rsidRPr="003B56E1" w:rsidRDefault="00BA57EE" w:rsidP="00531CBF">
            <w:pPr>
              <w:spacing w:after="0" w:line="240" w:lineRule="auto"/>
              <w:rPr>
                <w:rFonts w:ascii="Work Sans" w:eastAsia="Times New Roman" w:hAnsi="Work Sans" w:cstheme="majorHAnsi"/>
                <w:color w:val="000000" w:themeColor="text1"/>
                <w:sz w:val="20"/>
                <w:szCs w:val="20"/>
              </w:rPr>
            </w:pPr>
            <w:r w:rsidRPr="003B56E1">
              <w:rPr>
                <w:rFonts w:ascii="Work Sans" w:eastAsia="Times New Roman" w:hAnsi="Work Sans" w:cstheme="majorHAnsi"/>
                <w:color w:val="000000" w:themeColor="text1"/>
                <w:sz w:val="20"/>
                <w:szCs w:val="20"/>
              </w:rPr>
              <w:t xml:space="preserve">Explains how the policy is reviewed, </w:t>
            </w:r>
            <w:proofErr w:type="gramStart"/>
            <w:r w:rsidRPr="003B56E1">
              <w:rPr>
                <w:rFonts w:ascii="Work Sans" w:eastAsia="Times New Roman" w:hAnsi="Work Sans" w:cstheme="majorHAnsi"/>
                <w:color w:val="000000" w:themeColor="text1"/>
                <w:sz w:val="20"/>
                <w:szCs w:val="20"/>
              </w:rPr>
              <w:t>monitored</w:t>
            </w:r>
            <w:proofErr w:type="gramEnd"/>
            <w:r w:rsidRPr="003B56E1">
              <w:rPr>
                <w:rFonts w:ascii="Work Sans" w:eastAsia="Times New Roman" w:hAnsi="Work Sans" w:cstheme="majorHAnsi"/>
                <w:color w:val="000000" w:themeColor="text1"/>
                <w:sz w:val="20"/>
                <w:szCs w:val="20"/>
              </w:rPr>
              <w:t xml:space="preserve"> and evaluated- include staff voice in review</w:t>
            </w:r>
          </w:p>
        </w:tc>
        <w:tc>
          <w:tcPr>
            <w:tcW w:w="1843" w:type="dxa"/>
          </w:tcPr>
          <w:p w14:paraId="10BDBC87" w14:textId="77777777" w:rsidR="00BA57EE" w:rsidRPr="003B56E1" w:rsidRDefault="00BA57EE" w:rsidP="00531CBF">
            <w:pPr>
              <w:spacing w:after="0" w:line="240" w:lineRule="auto"/>
              <w:rPr>
                <w:rFonts w:ascii="Work Sans" w:eastAsia="Times New Roman" w:hAnsi="Work Sans" w:cstheme="majorHAnsi"/>
                <w:color w:val="000000" w:themeColor="text1"/>
                <w:sz w:val="20"/>
                <w:szCs w:val="20"/>
              </w:rPr>
            </w:pPr>
          </w:p>
        </w:tc>
      </w:tr>
      <w:tr w:rsidR="00BA57EE" w:rsidRPr="003B56E1" w14:paraId="6D0AF98E" w14:textId="77777777" w:rsidTr="005F5372">
        <w:trPr>
          <w:trHeight w:val="77"/>
        </w:trPr>
        <w:tc>
          <w:tcPr>
            <w:tcW w:w="13041" w:type="dxa"/>
            <w:shd w:val="clear" w:color="auto" w:fill="auto"/>
          </w:tcPr>
          <w:p w14:paraId="7878A89E" w14:textId="66E337A6" w:rsidR="00BA57EE" w:rsidRPr="003B56E1" w:rsidRDefault="00BA57EE" w:rsidP="00733D1D">
            <w:pPr>
              <w:spacing w:after="0" w:line="240" w:lineRule="auto"/>
              <w:rPr>
                <w:rFonts w:ascii="Work Sans" w:eastAsia="Tahoma" w:hAnsi="Work Sans" w:cstheme="majorHAnsi"/>
                <w:b/>
                <w:color w:val="000000" w:themeColor="text1"/>
                <w:kern w:val="24"/>
                <w:sz w:val="20"/>
                <w:szCs w:val="20"/>
                <w:lang w:val="en-US"/>
              </w:rPr>
            </w:pPr>
            <w:r w:rsidRPr="003B56E1">
              <w:rPr>
                <w:rFonts w:ascii="Work Sans" w:eastAsia="Tahoma" w:hAnsi="Work Sans" w:cstheme="majorHAnsi"/>
                <w:b/>
                <w:color w:val="000000" w:themeColor="text1"/>
                <w:kern w:val="24"/>
                <w:sz w:val="20"/>
                <w:szCs w:val="20"/>
                <w:lang w:val="en-US"/>
              </w:rPr>
              <w:t xml:space="preserve">Safer recruitment </w:t>
            </w:r>
            <w:r w:rsidR="00733D1D" w:rsidRPr="003B56E1">
              <w:rPr>
                <w:rFonts w:ascii="Work Sans" w:eastAsia="Tahoma" w:hAnsi="Work Sans" w:cstheme="majorHAnsi"/>
                <w:b/>
                <w:color w:val="000000" w:themeColor="text1"/>
                <w:kern w:val="24"/>
                <w:sz w:val="20"/>
                <w:szCs w:val="20"/>
                <w:lang w:val="en-US"/>
              </w:rPr>
              <w:t>-</w:t>
            </w:r>
            <w:r w:rsidRPr="003B56E1">
              <w:rPr>
                <w:rFonts w:ascii="Work Sans" w:eastAsia="Tahoma" w:hAnsi="Work Sans" w:cstheme="majorHAnsi"/>
                <w:color w:val="000000" w:themeColor="text1"/>
                <w:kern w:val="24"/>
                <w:sz w:val="20"/>
                <w:szCs w:val="20"/>
                <w:lang w:val="en-US"/>
              </w:rPr>
              <w:t>the policy</w:t>
            </w:r>
            <w:r w:rsidRPr="003B56E1">
              <w:rPr>
                <w:rFonts w:ascii="Work Sans" w:eastAsia="Tahoma" w:hAnsi="Work Sans" w:cstheme="majorHAnsi"/>
                <w:b/>
                <w:color w:val="000000" w:themeColor="text1"/>
                <w:kern w:val="24"/>
                <w:sz w:val="20"/>
                <w:szCs w:val="20"/>
                <w:lang w:val="en-US"/>
              </w:rPr>
              <w:t xml:space="preserve"> </w:t>
            </w:r>
            <w:r w:rsidRPr="003B56E1">
              <w:rPr>
                <w:rFonts w:ascii="Work Sans" w:eastAsia="Tahoma" w:hAnsi="Work Sans" w:cstheme="majorHAnsi"/>
                <w:color w:val="000000" w:themeColor="text1"/>
                <w:kern w:val="24"/>
                <w:sz w:val="20"/>
                <w:szCs w:val="20"/>
                <w:lang w:val="en-US"/>
              </w:rPr>
              <w:t>outlines the school’s approach to safer recruitment (you may also have a separate safer recruitment policy with more detailed information)</w:t>
            </w:r>
          </w:p>
        </w:tc>
        <w:tc>
          <w:tcPr>
            <w:tcW w:w="1843" w:type="dxa"/>
          </w:tcPr>
          <w:p w14:paraId="47E9BD2B" w14:textId="77777777" w:rsidR="00BA57EE" w:rsidRPr="003B56E1" w:rsidRDefault="00BA57EE" w:rsidP="00733D1D">
            <w:pPr>
              <w:spacing w:after="0" w:line="240" w:lineRule="auto"/>
              <w:rPr>
                <w:rFonts w:ascii="Work Sans" w:eastAsia="Tahoma" w:hAnsi="Work Sans" w:cstheme="majorHAnsi"/>
                <w:b/>
                <w:color w:val="000000" w:themeColor="text1"/>
                <w:kern w:val="24"/>
                <w:sz w:val="20"/>
                <w:szCs w:val="20"/>
                <w:lang w:val="en-US"/>
              </w:rPr>
            </w:pPr>
          </w:p>
        </w:tc>
      </w:tr>
      <w:tr w:rsidR="00BA57EE" w:rsidRPr="003B56E1" w14:paraId="009A60E3" w14:textId="77777777" w:rsidTr="005F5372">
        <w:trPr>
          <w:trHeight w:val="77"/>
        </w:trPr>
        <w:tc>
          <w:tcPr>
            <w:tcW w:w="13041" w:type="dxa"/>
            <w:shd w:val="clear" w:color="auto" w:fill="auto"/>
          </w:tcPr>
          <w:p w14:paraId="07A765E9" w14:textId="77777777" w:rsidR="00BA57EE" w:rsidRPr="003B56E1" w:rsidRDefault="00BA57EE" w:rsidP="005F5372">
            <w:pPr>
              <w:pStyle w:val="NoSpacing"/>
              <w:rPr>
                <w:rFonts w:eastAsia="Tahoma"/>
                <w:b/>
                <w:color w:val="000000" w:themeColor="text1"/>
                <w:kern w:val="24"/>
                <w:lang w:val="en-US"/>
              </w:rPr>
            </w:pPr>
            <w:r w:rsidRPr="003B56E1">
              <w:t xml:space="preserve">Schools may also wish to include in the appendix of their policy, a simple flow chart which outlines key contacts </w:t>
            </w:r>
            <w:proofErr w:type="gramStart"/>
            <w:r w:rsidRPr="003B56E1">
              <w:t>e.g.</w:t>
            </w:r>
            <w:proofErr w:type="gramEnd"/>
            <w:r w:rsidRPr="003B56E1">
              <w:t xml:space="preserve"> DSLs and LADO and what to do if you have concerns about a child.</w:t>
            </w:r>
          </w:p>
        </w:tc>
        <w:tc>
          <w:tcPr>
            <w:tcW w:w="1843" w:type="dxa"/>
          </w:tcPr>
          <w:p w14:paraId="3BFD545E" w14:textId="77777777" w:rsidR="00BA57EE" w:rsidRPr="003B56E1" w:rsidRDefault="00BA57EE" w:rsidP="00BA57EE">
            <w:pPr>
              <w:spacing w:after="0" w:line="240" w:lineRule="auto"/>
              <w:rPr>
                <w:rFonts w:ascii="Work Sans" w:eastAsia="Tahoma" w:hAnsi="Work Sans" w:cstheme="majorHAnsi"/>
                <w:b/>
                <w:color w:val="000000" w:themeColor="text1"/>
                <w:kern w:val="24"/>
                <w:sz w:val="20"/>
                <w:szCs w:val="20"/>
                <w:lang w:val="en-US"/>
              </w:rPr>
            </w:pPr>
          </w:p>
        </w:tc>
      </w:tr>
    </w:tbl>
    <w:p w14:paraId="3D838390" w14:textId="77777777" w:rsidR="00BA57EE" w:rsidRPr="003B56E1" w:rsidRDefault="00BA57EE" w:rsidP="00BA57EE">
      <w:pPr>
        <w:rPr>
          <w:rFonts w:ascii="Work Sans" w:eastAsia="Times New Roman" w:hAnsi="Work Sans" w:cs="Tahoma"/>
          <w:b/>
          <w:sz w:val="11"/>
          <w:szCs w:val="11"/>
          <w:u w:val="single"/>
          <w:lang w:eastAsia="en-GB"/>
        </w:rPr>
      </w:pPr>
    </w:p>
    <w:p w14:paraId="6F1D62E7" w14:textId="77777777" w:rsidR="00140B68" w:rsidRDefault="00140B68" w:rsidP="00BA57EE">
      <w:pPr>
        <w:rPr>
          <w:rFonts w:ascii="Work Sans" w:eastAsia="Times New Roman" w:hAnsi="Work Sans" w:cs="Tahoma"/>
          <w:b/>
          <w:sz w:val="11"/>
          <w:szCs w:val="11"/>
          <w:u w:val="single"/>
          <w:lang w:eastAsia="en-GB"/>
        </w:rPr>
      </w:pPr>
    </w:p>
    <w:p w14:paraId="5D4C954E" w14:textId="77777777" w:rsidR="005F5372" w:rsidRDefault="005F5372" w:rsidP="00BA57EE">
      <w:pPr>
        <w:rPr>
          <w:rFonts w:ascii="Work Sans" w:eastAsia="Times New Roman" w:hAnsi="Work Sans" w:cs="Tahoma"/>
          <w:b/>
          <w:sz w:val="11"/>
          <w:szCs w:val="11"/>
          <w:u w:val="single"/>
          <w:lang w:eastAsia="en-GB"/>
        </w:rPr>
      </w:pPr>
    </w:p>
    <w:p w14:paraId="11253D4A" w14:textId="77777777" w:rsidR="005F5372" w:rsidRDefault="005F5372" w:rsidP="00BA57EE">
      <w:pPr>
        <w:rPr>
          <w:rFonts w:ascii="Work Sans" w:eastAsia="Times New Roman" w:hAnsi="Work Sans" w:cs="Tahoma"/>
          <w:b/>
          <w:sz w:val="11"/>
          <w:szCs w:val="11"/>
          <w:u w:val="single"/>
          <w:lang w:eastAsia="en-GB"/>
        </w:rPr>
      </w:pPr>
    </w:p>
    <w:p w14:paraId="718267C8" w14:textId="77777777" w:rsidR="005F5372" w:rsidRDefault="005F5372" w:rsidP="00BA57EE">
      <w:pPr>
        <w:rPr>
          <w:rFonts w:ascii="Work Sans" w:eastAsia="Times New Roman" w:hAnsi="Work Sans" w:cs="Tahoma"/>
          <w:b/>
          <w:sz w:val="11"/>
          <w:szCs w:val="11"/>
          <w:u w:val="single"/>
          <w:lang w:eastAsia="en-GB"/>
        </w:rPr>
      </w:pPr>
    </w:p>
    <w:p w14:paraId="1764138E" w14:textId="77777777" w:rsidR="005F5372" w:rsidRDefault="005F5372" w:rsidP="00BA57EE">
      <w:pPr>
        <w:rPr>
          <w:rFonts w:ascii="Work Sans" w:eastAsia="Times New Roman" w:hAnsi="Work Sans" w:cs="Tahoma"/>
          <w:b/>
          <w:sz w:val="11"/>
          <w:szCs w:val="11"/>
          <w:u w:val="single"/>
          <w:lang w:eastAsia="en-GB"/>
        </w:rPr>
      </w:pPr>
    </w:p>
    <w:p w14:paraId="6D6BBB2E" w14:textId="77777777" w:rsidR="005F5372" w:rsidRDefault="005F5372" w:rsidP="00BA57EE">
      <w:pPr>
        <w:rPr>
          <w:rFonts w:ascii="Work Sans" w:eastAsia="Times New Roman" w:hAnsi="Work Sans" w:cs="Tahoma"/>
          <w:b/>
          <w:sz w:val="11"/>
          <w:szCs w:val="11"/>
          <w:u w:val="single"/>
          <w:lang w:eastAsia="en-GB"/>
        </w:rPr>
      </w:pPr>
    </w:p>
    <w:p w14:paraId="5D2B86A6" w14:textId="77777777" w:rsidR="005F5372" w:rsidRDefault="005F5372" w:rsidP="00BA57EE">
      <w:pPr>
        <w:rPr>
          <w:rFonts w:ascii="Work Sans" w:eastAsia="Times New Roman" w:hAnsi="Work Sans" w:cs="Tahoma"/>
          <w:b/>
          <w:sz w:val="11"/>
          <w:szCs w:val="11"/>
          <w:u w:val="single"/>
          <w:lang w:eastAsia="en-GB"/>
        </w:rPr>
      </w:pPr>
    </w:p>
    <w:p w14:paraId="57E41DED" w14:textId="77777777" w:rsidR="005F5372" w:rsidRDefault="005F5372" w:rsidP="00BA57EE">
      <w:pPr>
        <w:rPr>
          <w:rFonts w:ascii="Work Sans" w:eastAsia="Times New Roman" w:hAnsi="Work Sans" w:cs="Tahoma"/>
          <w:b/>
          <w:sz w:val="11"/>
          <w:szCs w:val="11"/>
          <w:u w:val="single"/>
          <w:lang w:eastAsia="en-GB"/>
        </w:rPr>
      </w:pPr>
    </w:p>
    <w:p w14:paraId="3A9B19C3" w14:textId="77777777" w:rsidR="005F5372" w:rsidRDefault="005F5372" w:rsidP="00BA57EE">
      <w:pPr>
        <w:rPr>
          <w:rFonts w:ascii="Work Sans" w:eastAsia="Times New Roman" w:hAnsi="Work Sans" w:cs="Tahoma"/>
          <w:b/>
          <w:sz w:val="11"/>
          <w:szCs w:val="11"/>
          <w:u w:val="single"/>
          <w:lang w:eastAsia="en-GB"/>
        </w:rPr>
      </w:pPr>
    </w:p>
    <w:p w14:paraId="634BBBE9" w14:textId="77777777" w:rsidR="005F5372" w:rsidRDefault="005F5372" w:rsidP="00BA57EE">
      <w:pPr>
        <w:rPr>
          <w:rFonts w:ascii="Work Sans" w:eastAsia="Times New Roman" w:hAnsi="Work Sans" w:cs="Tahoma"/>
          <w:b/>
          <w:sz w:val="11"/>
          <w:szCs w:val="11"/>
          <w:u w:val="single"/>
          <w:lang w:eastAsia="en-GB"/>
        </w:rPr>
      </w:pPr>
    </w:p>
    <w:p w14:paraId="76F9AF02" w14:textId="77777777" w:rsidR="005F5372" w:rsidRDefault="005F5372" w:rsidP="00BA57EE">
      <w:pPr>
        <w:rPr>
          <w:rFonts w:ascii="Work Sans" w:eastAsia="Times New Roman" w:hAnsi="Work Sans" w:cs="Tahoma"/>
          <w:b/>
          <w:sz w:val="11"/>
          <w:szCs w:val="11"/>
          <w:u w:val="single"/>
          <w:lang w:eastAsia="en-GB"/>
        </w:rPr>
      </w:pPr>
    </w:p>
    <w:p w14:paraId="39E67B12" w14:textId="77777777" w:rsidR="005F5372" w:rsidRDefault="005F5372" w:rsidP="00BA57EE">
      <w:pPr>
        <w:rPr>
          <w:rFonts w:ascii="Work Sans" w:eastAsia="Times New Roman" w:hAnsi="Work Sans" w:cs="Tahoma"/>
          <w:b/>
          <w:sz w:val="11"/>
          <w:szCs w:val="11"/>
          <w:u w:val="single"/>
          <w:lang w:eastAsia="en-GB"/>
        </w:rPr>
      </w:pPr>
    </w:p>
    <w:p w14:paraId="1C75E91C" w14:textId="77777777" w:rsidR="00140B68" w:rsidRDefault="00140B68" w:rsidP="00BA57EE">
      <w:pPr>
        <w:rPr>
          <w:rFonts w:ascii="Work Sans" w:eastAsia="Times New Roman" w:hAnsi="Work Sans" w:cs="Tahoma"/>
          <w:b/>
          <w:sz w:val="11"/>
          <w:szCs w:val="11"/>
          <w:u w:val="single"/>
          <w:lang w:eastAsia="en-GB"/>
        </w:rPr>
      </w:pPr>
    </w:p>
    <w:p w14:paraId="25DCA779" w14:textId="0877A8B9" w:rsidR="005F5372" w:rsidRPr="003B56E1" w:rsidRDefault="005F5372" w:rsidP="00BA57EE">
      <w:pPr>
        <w:rPr>
          <w:rFonts w:ascii="Work Sans" w:eastAsia="Times New Roman" w:hAnsi="Work Sans" w:cs="Tahoma"/>
          <w:b/>
          <w:sz w:val="11"/>
          <w:szCs w:val="11"/>
          <w:u w:val="single"/>
          <w:lang w:eastAsia="en-GB"/>
        </w:rPr>
      </w:pPr>
      <w:r>
        <w:rPr>
          <w:rFonts w:ascii="Work Sans" w:hAnsi="Work Sans" w:cstheme="majorHAnsi"/>
          <w:b/>
          <w:color w:val="5B315C"/>
          <w:sz w:val="24"/>
          <w:szCs w:val="24"/>
        </w:rPr>
        <w:lastRenderedPageBreak/>
        <w:t xml:space="preserve">  </w:t>
      </w:r>
      <w:r w:rsidRPr="005F5372">
        <w:rPr>
          <w:rFonts w:ascii="Work Sans" w:hAnsi="Work Sans" w:cstheme="majorHAnsi"/>
          <w:b/>
          <w:color w:val="5B315C"/>
          <w:sz w:val="24"/>
          <w:szCs w:val="24"/>
        </w:rPr>
        <w:t>SUPPORTING POLICIES/DOCUMENTS/PROCEDURES</w:t>
      </w:r>
      <w:r>
        <w:rPr>
          <w:rFonts w:ascii="Work Sans" w:hAnsi="Work Sans" w:cstheme="majorHAnsi"/>
          <w:b/>
          <w:color w:val="5B315C"/>
          <w:sz w:val="24"/>
          <w:szCs w:val="24"/>
        </w:rPr>
        <w:t xml:space="preserve"> </w:t>
      </w:r>
      <w:r w:rsidRPr="005F5372">
        <w:rPr>
          <w:rFonts w:ascii="Work Sans" w:hAnsi="Work Sans" w:cstheme="majorHAnsi"/>
          <w:bCs/>
          <w:color w:val="5B315C"/>
          <w:sz w:val="24"/>
          <w:szCs w:val="24"/>
        </w:rPr>
        <w:t>(non-statutory, may also be in the CP policy)</w:t>
      </w:r>
    </w:p>
    <w:tbl>
      <w:tblPr>
        <w:tblStyle w:val="TableGrid"/>
        <w:tblW w:w="0" w:type="auto"/>
        <w:tblInd w:w="137" w:type="dxa"/>
        <w:tblLook w:val="04A0" w:firstRow="1" w:lastRow="0" w:firstColumn="1" w:lastColumn="0" w:noHBand="0" w:noVBand="1"/>
      </w:tblPr>
      <w:tblGrid>
        <w:gridCol w:w="13041"/>
        <w:gridCol w:w="1843"/>
      </w:tblGrid>
      <w:tr w:rsidR="009430D9" w:rsidRPr="003B56E1" w14:paraId="5F97BE8D" w14:textId="77777777" w:rsidTr="005F5372">
        <w:tc>
          <w:tcPr>
            <w:tcW w:w="13041" w:type="dxa"/>
          </w:tcPr>
          <w:p w14:paraId="49908CF9" w14:textId="29723704" w:rsidR="009430D9" w:rsidRPr="003B56E1" w:rsidRDefault="009430D9" w:rsidP="009430D9">
            <w:pPr>
              <w:spacing w:after="0" w:line="240" w:lineRule="auto"/>
              <w:rPr>
                <w:rFonts w:ascii="Work Sans" w:hAnsi="Work Sans" w:cstheme="majorHAnsi"/>
                <w:b/>
                <w:sz w:val="20"/>
                <w:szCs w:val="20"/>
                <w:u w:val="single"/>
              </w:rPr>
            </w:pPr>
            <w:r w:rsidRPr="003B56E1">
              <w:rPr>
                <w:rFonts w:ascii="Work Sans" w:hAnsi="Work Sans" w:cstheme="majorHAnsi"/>
                <w:b/>
                <w:sz w:val="20"/>
                <w:szCs w:val="20"/>
              </w:rPr>
              <w:t>Preventing radicalisation</w:t>
            </w:r>
            <w:r w:rsidRPr="003B56E1">
              <w:rPr>
                <w:rFonts w:ascii="Work Sans" w:hAnsi="Work Sans" w:cstheme="majorHAnsi"/>
                <w:sz w:val="20"/>
                <w:szCs w:val="20"/>
              </w:rPr>
              <w:t xml:space="preserve"> -not statutory to have a distinct policy but should be clear in </w:t>
            </w:r>
            <w:r w:rsidRPr="003B56E1">
              <w:rPr>
                <w:rFonts w:ascii="Work Sans" w:hAnsi="Work Sans" w:cstheme="majorHAnsi"/>
                <w:color w:val="000000" w:themeColor="text1"/>
                <w:sz w:val="20"/>
                <w:szCs w:val="20"/>
              </w:rPr>
              <w:t xml:space="preserve">the CP/safeguarding policy and should include </w:t>
            </w:r>
            <w:r w:rsidRPr="003B56E1">
              <w:rPr>
                <w:rFonts w:ascii="Work Sans" w:hAnsi="Work Sans" w:cstheme="majorHAnsi"/>
                <w:b/>
                <w:color w:val="000000" w:themeColor="text1"/>
                <w:sz w:val="20"/>
                <w:szCs w:val="20"/>
              </w:rPr>
              <w:t>Prevent training information, and school procedures, including links to external agencies.</w:t>
            </w:r>
            <w:r w:rsidRPr="003B56E1">
              <w:rPr>
                <w:rFonts w:ascii="Work Sans" w:hAnsi="Work Sans" w:cstheme="majorHAnsi"/>
                <w:color w:val="000000" w:themeColor="text1"/>
                <w:sz w:val="20"/>
                <w:szCs w:val="20"/>
              </w:rPr>
              <w:t xml:space="preserve">  </w:t>
            </w:r>
          </w:p>
        </w:tc>
        <w:tc>
          <w:tcPr>
            <w:tcW w:w="1843" w:type="dxa"/>
          </w:tcPr>
          <w:p w14:paraId="497D1B93"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56DDF38A" w14:textId="77777777" w:rsidTr="005F5372">
        <w:tc>
          <w:tcPr>
            <w:tcW w:w="13041" w:type="dxa"/>
          </w:tcPr>
          <w:p w14:paraId="5B76137E" w14:textId="727C9A4E" w:rsidR="009430D9" w:rsidRPr="003B56E1" w:rsidRDefault="009430D9" w:rsidP="00140B68">
            <w:pPr>
              <w:spacing w:after="0" w:line="0" w:lineRule="atLeast"/>
              <w:rPr>
                <w:rFonts w:ascii="Work Sans" w:hAnsi="Work Sans" w:cstheme="majorHAnsi"/>
                <w:color w:val="000000" w:themeColor="text1"/>
                <w:sz w:val="20"/>
                <w:szCs w:val="20"/>
              </w:rPr>
            </w:pPr>
            <w:r w:rsidRPr="003B56E1">
              <w:rPr>
                <w:rFonts w:ascii="Work Sans" w:hAnsi="Work Sans" w:cstheme="majorHAnsi"/>
                <w:b/>
                <w:color w:val="000000" w:themeColor="text1"/>
                <w:sz w:val="20"/>
                <w:szCs w:val="20"/>
              </w:rPr>
              <w:t>Visitors to school policy and procedures:</w:t>
            </w:r>
            <w:r w:rsidRPr="003B56E1">
              <w:rPr>
                <w:rFonts w:ascii="Work Sans" w:hAnsi="Work Sans" w:cstheme="majorHAnsi"/>
                <w:color w:val="000000" w:themeColor="text1"/>
                <w:sz w:val="20"/>
                <w:szCs w:val="20"/>
              </w:rPr>
              <w:t xml:space="preserve"> Visitors to the school are suitable, checked and monitored </w:t>
            </w:r>
            <w:proofErr w:type="gramStart"/>
            <w:r w:rsidRPr="003B56E1">
              <w:rPr>
                <w:rFonts w:ascii="Work Sans" w:hAnsi="Work Sans" w:cstheme="majorHAnsi"/>
                <w:color w:val="000000" w:themeColor="text1"/>
                <w:sz w:val="20"/>
                <w:szCs w:val="20"/>
              </w:rPr>
              <w:t>e.g.</w:t>
            </w:r>
            <w:proofErr w:type="gramEnd"/>
            <w:r w:rsidRPr="003B56E1">
              <w:rPr>
                <w:rFonts w:ascii="Work Sans" w:hAnsi="Work Sans" w:cstheme="majorHAnsi"/>
                <w:color w:val="000000" w:themeColor="text1"/>
                <w:sz w:val="20"/>
                <w:szCs w:val="20"/>
              </w:rPr>
              <w:t xml:space="preserve"> external speakers at school assemblies a</w:t>
            </w:r>
            <w:r w:rsidRPr="003B56E1">
              <w:rPr>
                <w:rFonts w:ascii="Work Sans" w:hAnsi="Work Sans" w:cstheme="majorHAnsi"/>
                <w:color w:val="0070C0"/>
                <w:sz w:val="20"/>
                <w:szCs w:val="20"/>
              </w:rPr>
              <w:t>nd staff are encouraged to raise concerns and in some cases stop external speakers if there are not following school policy e.g. breaching equality</w:t>
            </w:r>
          </w:p>
        </w:tc>
        <w:tc>
          <w:tcPr>
            <w:tcW w:w="1843" w:type="dxa"/>
          </w:tcPr>
          <w:p w14:paraId="5BD6B4AB"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0D86FBCE" w14:textId="77777777" w:rsidTr="005F5372">
        <w:tc>
          <w:tcPr>
            <w:tcW w:w="13041" w:type="dxa"/>
          </w:tcPr>
          <w:p w14:paraId="1BD4D2CC" w14:textId="75E25E9F" w:rsidR="009430D9" w:rsidRPr="003B56E1" w:rsidRDefault="009430D9" w:rsidP="009430D9">
            <w:pPr>
              <w:spacing w:after="0" w:line="240" w:lineRule="auto"/>
              <w:rPr>
                <w:rFonts w:ascii="Work Sans" w:hAnsi="Work Sans" w:cstheme="majorHAnsi"/>
                <w:b/>
                <w:sz w:val="20"/>
                <w:szCs w:val="20"/>
                <w:u w:val="single"/>
              </w:rPr>
            </w:pPr>
            <w:r w:rsidRPr="003B56E1">
              <w:rPr>
                <w:rFonts w:ascii="Work Sans" w:hAnsi="Work Sans" w:cstheme="majorHAnsi"/>
                <w:b/>
                <w:sz w:val="20"/>
                <w:szCs w:val="20"/>
              </w:rPr>
              <w:t>S</w:t>
            </w:r>
            <w:r w:rsidRPr="003B56E1">
              <w:rPr>
                <w:rFonts w:ascii="Work Sans" w:hAnsi="Work Sans" w:cstheme="majorHAnsi"/>
                <w:b/>
                <w:color w:val="000000" w:themeColor="text1"/>
                <w:sz w:val="20"/>
                <w:szCs w:val="20"/>
              </w:rPr>
              <w:t xml:space="preserve">afer recruitment </w:t>
            </w:r>
            <w:r w:rsidRPr="003B56E1">
              <w:rPr>
                <w:rFonts w:ascii="Work Sans" w:hAnsi="Work Sans" w:cstheme="majorHAnsi"/>
                <w:color w:val="000000" w:themeColor="text1"/>
                <w:sz w:val="20"/>
                <w:szCs w:val="20"/>
              </w:rPr>
              <w:t>(can be incorporated within the CP and safeguarding policy-see SCR/ safer recruitment section) but there should be written procedures in place</w:t>
            </w:r>
            <w:r w:rsidRPr="003B56E1">
              <w:rPr>
                <w:rFonts w:ascii="Work Sans" w:hAnsi="Work Sans" w:cstheme="majorHAnsi"/>
                <w:color w:val="000000" w:themeColor="text1"/>
                <w:sz w:val="20"/>
                <w:szCs w:val="20"/>
                <w:u w:val="single"/>
              </w:rPr>
              <w:t xml:space="preserve"> </w:t>
            </w:r>
            <w:r w:rsidRPr="003B56E1">
              <w:rPr>
                <w:rFonts w:ascii="Work Sans" w:hAnsi="Work Sans" w:cstheme="majorHAnsi"/>
                <w:color w:val="000000" w:themeColor="text1"/>
                <w:sz w:val="20"/>
                <w:szCs w:val="20"/>
              </w:rPr>
              <w:t xml:space="preserve">for staff and governors on recruitment expectations which meet legal requirements- including informing applicants that </w:t>
            </w:r>
            <w:r w:rsidRPr="003B56E1">
              <w:rPr>
                <w:rFonts w:ascii="Work Sans" w:hAnsi="Work Sans" w:cstheme="majorHAnsi"/>
                <w:sz w:val="20"/>
                <w:szCs w:val="20"/>
              </w:rPr>
              <w:t>“</w:t>
            </w:r>
            <w:r w:rsidRPr="003B56E1">
              <w:rPr>
                <w:rFonts w:ascii="Work Sans" w:hAnsi="Work Sans" w:cstheme="majorHAnsi"/>
                <w:color w:val="FF0000"/>
                <w:sz w:val="20"/>
                <w:szCs w:val="20"/>
              </w:rPr>
              <w:t>online searches may be done as part of due diligence checks”</w:t>
            </w:r>
          </w:p>
        </w:tc>
        <w:tc>
          <w:tcPr>
            <w:tcW w:w="1843" w:type="dxa"/>
          </w:tcPr>
          <w:p w14:paraId="4EA79188"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3BFBC1C1" w14:textId="77777777" w:rsidTr="005F5372">
        <w:tc>
          <w:tcPr>
            <w:tcW w:w="13041" w:type="dxa"/>
          </w:tcPr>
          <w:p w14:paraId="0E76C8CF" w14:textId="1CBB2B64" w:rsidR="009430D9" w:rsidRPr="003B56E1" w:rsidRDefault="009430D9" w:rsidP="009430D9">
            <w:pPr>
              <w:spacing w:after="0" w:line="240" w:lineRule="auto"/>
              <w:rPr>
                <w:rFonts w:ascii="Work Sans" w:hAnsi="Work Sans" w:cstheme="majorHAnsi"/>
                <w:b/>
                <w:sz w:val="20"/>
                <w:szCs w:val="20"/>
                <w:u w:val="single"/>
              </w:rPr>
            </w:pPr>
            <w:r w:rsidRPr="003B56E1">
              <w:rPr>
                <w:rFonts w:ascii="Work Sans" w:hAnsi="Work Sans" w:cstheme="majorHAnsi"/>
                <w:b/>
                <w:color w:val="000000" w:themeColor="text1"/>
                <w:sz w:val="20"/>
                <w:szCs w:val="20"/>
              </w:rPr>
              <w:t>Attendance-</w:t>
            </w:r>
            <w:r w:rsidRPr="003B56E1">
              <w:rPr>
                <w:rFonts w:ascii="Work Sans" w:hAnsi="Work Sans" w:cstheme="majorHAnsi"/>
                <w:color w:val="000000" w:themeColor="text1"/>
                <w:sz w:val="20"/>
                <w:szCs w:val="20"/>
              </w:rPr>
              <w:t xml:space="preserve"> </w:t>
            </w:r>
            <w:r w:rsidRPr="003B56E1">
              <w:rPr>
                <w:rFonts w:ascii="Work Sans" w:hAnsi="Work Sans" w:cstheme="majorHAnsi"/>
                <w:b/>
                <w:color w:val="000000" w:themeColor="text1"/>
                <w:sz w:val="20"/>
                <w:szCs w:val="20"/>
              </w:rPr>
              <w:t>Children ‘</w:t>
            </w:r>
            <w:r w:rsidRPr="003B56E1">
              <w:rPr>
                <w:rFonts w:ascii="Work Sans" w:hAnsi="Work Sans" w:cstheme="majorHAnsi"/>
                <w:b/>
                <w:color w:val="FF0000"/>
                <w:sz w:val="20"/>
                <w:szCs w:val="20"/>
              </w:rPr>
              <w:t xml:space="preserve">absent from education’ </w:t>
            </w:r>
            <w:r w:rsidRPr="003B56E1">
              <w:rPr>
                <w:rFonts w:ascii="Work Sans" w:hAnsi="Work Sans" w:cstheme="majorHAnsi"/>
                <w:sz w:val="20"/>
                <w:szCs w:val="20"/>
              </w:rPr>
              <w:t>-</w:t>
            </w:r>
            <w:r w:rsidRPr="003B56E1">
              <w:rPr>
                <w:rFonts w:ascii="Work Sans" w:hAnsi="Work Sans" w:cstheme="majorHAnsi"/>
                <w:color w:val="FF0000"/>
                <w:sz w:val="20"/>
                <w:szCs w:val="20"/>
              </w:rPr>
              <w:t xml:space="preserve"> </w:t>
            </w:r>
            <w:r w:rsidRPr="003B56E1">
              <w:rPr>
                <w:rFonts w:ascii="Work Sans" w:hAnsi="Work Sans" w:cstheme="majorHAnsi"/>
                <w:b/>
                <w:color w:val="000000" w:themeColor="text1"/>
                <w:sz w:val="20"/>
                <w:szCs w:val="20"/>
              </w:rPr>
              <w:t>must also be included in</w:t>
            </w:r>
            <w:r w:rsidRPr="003B56E1">
              <w:rPr>
                <w:rFonts w:ascii="Work Sans" w:hAnsi="Work Sans" w:cstheme="majorHAnsi"/>
                <w:color w:val="000000" w:themeColor="text1"/>
                <w:sz w:val="20"/>
                <w:szCs w:val="20"/>
              </w:rPr>
              <w:t xml:space="preserve"> </w:t>
            </w:r>
            <w:r w:rsidRPr="003B56E1">
              <w:rPr>
                <w:rFonts w:ascii="Work Sans" w:hAnsi="Work Sans" w:cstheme="majorHAnsi"/>
                <w:b/>
                <w:color w:val="000000" w:themeColor="text1"/>
                <w:sz w:val="20"/>
                <w:szCs w:val="20"/>
              </w:rPr>
              <w:t xml:space="preserve">induction </w:t>
            </w:r>
            <w:r w:rsidRPr="003B56E1">
              <w:rPr>
                <w:rFonts w:ascii="Work Sans" w:hAnsi="Work Sans" w:cstheme="majorHAnsi"/>
                <w:color w:val="000000" w:themeColor="text1"/>
                <w:sz w:val="20"/>
                <w:szCs w:val="20"/>
              </w:rPr>
              <w:t>see CP and policy sections</w:t>
            </w:r>
            <w:r w:rsidRPr="003B56E1">
              <w:rPr>
                <w:rFonts w:ascii="Work Sans" w:hAnsi="Work Sans" w:cstheme="majorHAnsi"/>
                <w:b/>
                <w:color w:val="000000" w:themeColor="text1"/>
                <w:sz w:val="20"/>
                <w:szCs w:val="20"/>
              </w:rPr>
              <w:t xml:space="preserve"> </w:t>
            </w:r>
          </w:p>
        </w:tc>
        <w:tc>
          <w:tcPr>
            <w:tcW w:w="1843" w:type="dxa"/>
          </w:tcPr>
          <w:p w14:paraId="7E025ECC"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61DC389A" w14:textId="77777777" w:rsidTr="005F5372">
        <w:tc>
          <w:tcPr>
            <w:tcW w:w="13041" w:type="dxa"/>
          </w:tcPr>
          <w:p w14:paraId="4444D684" w14:textId="2DB792B1" w:rsidR="009430D9" w:rsidRPr="003B56E1" w:rsidRDefault="009430D9" w:rsidP="009430D9">
            <w:pPr>
              <w:spacing w:after="0" w:line="240" w:lineRule="auto"/>
              <w:rPr>
                <w:rFonts w:ascii="Work Sans" w:hAnsi="Work Sans" w:cstheme="majorHAnsi"/>
                <w:b/>
                <w:sz w:val="20"/>
                <w:szCs w:val="20"/>
                <w:u w:val="single"/>
              </w:rPr>
            </w:pPr>
            <w:r w:rsidRPr="003B56E1">
              <w:rPr>
                <w:rFonts w:ascii="Work Sans" w:hAnsi="Work Sans" w:cstheme="majorHAnsi"/>
                <w:b/>
                <w:sz w:val="20"/>
                <w:szCs w:val="20"/>
              </w:rPr>
              <w:t xml:space="preserve">Non-collection of </w:t>
            </w:r>
            <w:r w:rsidRPr="003B56E1">
              <w:rPr>
                <w:rFonts w:ascii="Work Sans" w:hAnsi="Work Sans" w:cstheme="majorHAnsi"/>
                <w:b/>
                <w:color w:val="000000" w:themeColor="text1"/>
                <w:sz w:val="20"/>
                <w:szCs w:val="20"/>
              </w:rPr>
              <w:t>pupils</w:t>
            </w:r>
            <w:r w:rsidRPr="003B56E1">
              <w:rPr>
                <w:rFonts w:ascii="Work Sans" w:hAnsi="Work Sans" w:cstheme="majorHAnsi"/>
                <w:color w:val="000000" w:themeColor="text1"/>
                <w:sz w:val="20"/>
                <w:szCs w:val="20"/>
              </w:rPr>
              <w:t xml:space="preserve"> – are clear and procedures in place and are they consistently applied?</w:t>
            </w:r>
          </w:p>
        </w:tc>
        <w:tc>
          <w:tcPr>
            <w:tcW w:w="1843" w:type="dxa"/>
          </w:tcPr>
          <w:p w14:paraId="1FE651C8"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6B55DE6C" w14:textId="77777777" w:rsidTr="005F5372">
        <w:tc>
          <w:tcPr>
            <w:tcW w:w="13041" w:type="dxa"/>
          </w:tcPr>
          <w:p w14:paraId="587448B5" w14:textId="0A73849B" w:rsidR="009430D9" w:rsidRPr="003B56E1" w:rsidRDefault="009430D9" w:rsidP="009430D9">
            <w:pPr>
              <w:spacing w:after="0" w:line="240" w:lineRule="auto"/>
              <w:rPr>
                <w:rFonts w:ascii="Work Sans" w:hAnsi="Work Sans" w:cstheme="majorHAnsi"/>
                <w:b/>
                <w:sz w:val="20"/>
                <w:szCs w:val="20"/>
                <w:u w:val="single"/>
              </w:rPr>
            </w:pPr>
            <w:r w:rsidRPr="003B56E1">
              <w:rPr>
                <w:rFonts w:ascii="Work Sans" w:hAnsi="Work Sans" w:cstheme="majorHAnsi"/>
                <w:b/>
                <w:bCs/>
                <w:sz w:val="20"/>
                <w:szCs w:val="20"/>
              </w:rPr>
              <w:t xml:space="preserve">Emergency contact numbers- </w:t>
            </w:r>
            <w:r w:rsidRPr="003B56E1">
              <w:rPr>
                <w:rFonts w:ascii="Work Sans" w:hAnsi="Work Sans" w:cstheme="majorHAnsi"/>
                <w:sz w:val="20"/>
                <w:szCs w:val="20"/>
              </w:rPr>
              <w:t xml:space="preserve">where reasonably possible, schools </w:t>
            </w:r>
            <w:r w:rsidR="005F5372" w:rsidRPr="003B56E1">
              <w:rPr>
                <w:rFonts w:ascii="Work Sans" w:hAnsi="Work Sans" w:cstheme="majorHAnsi"/>
                <w:sz w:val="20"/>
                <w:szCs w:val="20"/>
              </w:rPr>
              <w:t>should hold</w:t>
            </w:r>
            <w:r w:rsidRPr="003B56E1">
              <w:rPr>
                <w:rFonts w:ascii="Work Sans" w:hAnsi="Work Sans" w:cstheme="majorHAnsi"/>
                <w:sz w:val="20"/>
                <w:szCs w:val="20"/>
              </w:rPr>
              <w:t xml:space="preserve"> </w:t>
            </w:r>
            <w:r w:rsidRPr="003B56E1">
              <w:rPr>
                <w:rFonts w:ascii="Work Sans" w:hAnsi="Work Sans" w:cstheme="majorHAnsi"/>
                <w:b/>
                <w:bCs/>
                <w:sz w:val="20"/>
                <w:szCs w:val="20"/>
              </w:rPr>
              <w:t xml:space="preserve">more than one emergency contact number for each </w:t>
            </w:r>
            <w:r w:rsidRPr="003B56E1">
              <w:rPr>
                <w:rFonts w:ascii="Work Sans" w:hAnsi="Work Sans" w:cstheme="majorHAnsi"/>
                <w:sz w:val="20"/>
                <w:szCs w:val="20"/>
              </w:rPr>
              <w:t xml:space="preserve">pupil </w:t>
            </w:r>
          </w:p>
        </w:tc>
        <w:tc>
          <w:tcPr>
            <w:tcW w:w="1843" w:type="dxa"/>
          </w:tcPr>
          <w:p w14:paraId="00161CA7"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258065C6" w14:textId="77777777" w:rsidTr="005F5372">
        <w:tc>
          <w:tcPr>
            <w:tcW w:w="13041" w:type="dxa"/>
          </w:tcPr>
          <w:p w14:paraId="5842D86F" w14:textId="4115B85C" w:rsidR="009430D9" w:rsidRPr="003B56E1" w:rsidRDefault="009430D9" w:rsidP="009430D9">
            <w:pPr>
              <w:spacing w:after="0" w:line="240" w:lineRule="auto"/>
              <w:rPr>
                <w:rFonts w:ascii="Work Sans" w:hAnsi="Work Sans" w:cstheme="majorHAnsi"/>
                <w:b/>
                <w:sz w:val="20"/>
                <w:szCs w:val="20"/>
                <w:u w:val="single"/>
              </w:rPr>
            </w:pPr>
            <w:r w:rsidRPr="003B56E1">
              <w:rPr>
                <w:rFonts w:ascii="Work Sans" w:hAnsi="Work Sans" w:cstheme="majorHAnsi"/>
                <w:b/>
                <w:sz w:val="20"/>
                <w:szCs w:val="20"/>
              </w:rPr>
              <w:t xml:space="preserve">EYFS </w:t>
            </w:r>
            <w:r w:rsidRPr="003B56E1">
              <w:rPr>
                <w:rFonts w:ascii="Work Sans" w:hAnsi="Work Sans" w:cstheme="majorHAnsi"/>
                <w:sz w:val="20"/>
                <w:szCs w:val="20"/>
              </w:rPr>
              <w:t xml:space="preserve">– schools are not required to have a separate policy to cover EYFS requirements but should ensure that </w:t>
            </w:r>
            <w:r w:rsidRPr="003B56E1">
              <w:rPr>
                <w:rFonts w:ascii="Work Sans" w:hAnsi="Work Sans" w:cstheme="majorHAnsi"/>
                <w:color w:val="000000" w:themeColor="text1"/>
                <w:sz w:val="20"/>
                <w:szCs w:val="20"/>
              </w:rPr>
              <w:t>specific EYFS safeguarding requirements are in place. These can be noted in the whole school CP and safeguarding policy</w:t>
            </w:r>
          </w:p>
        </w:tc>
        <w:tc>
          <w:tcPr>
            <w:tcW w:w="1843" w:type="dxa"/>
          </w:tcPr>
          <w:p w14:paraId="177603E7"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370E367A" w14:textId="77777777" w:rsidTr="005F5372">
        <w:tc>
          <w:tcPr>
            <w:tcW w:w="13041" w:type="dxa"/>
          </w:tcPr>
          <w:p w14:paraId="5F6849EA" w14:textId="5C26FF08" w:rsidR="009430D9" w:rsidRPr="003B56E1" w:rsidRDefault="009430D9" w:rsidP="00140B68">
            <w:pPr>
              <w:spacing w:after="0" w:line="240" w:lineRule="auto"/>
              <w:rPr>
                <w:rFonts w:ascii="Work Sans" w:hAnsi="Work Sans" w:cstheme="majorHAnsi"/>
                <w:color w:val="000000" w:themeColor="text1"/>
                <w:sz w:val="20"/>
                <w:szCs w:val="20"/>
              </w:rPr>
            </w:pPr>
            <w:r w:rsidRPr="003B56E1">
              <w:rPr>
                <w:rFonts w:ascii="Work Sans" w:hAnsi="Work Sans" w:cstheme="majorHAnsi"/>
                <w:b/>
                <w:sz w:val="20"/>
                <w:szCs w:val="20"/>
              </w:rPr>
              <w:t>Online safety</w:t>
            </w:r>
            <w:proofErr w:type="gramStart"/>
            <w:r w:rsidRPr="003B56E1">
              <w:rPr>
                <w:rFonts w:ascii="Work Sans" w:hAnsi="Work Sans" w:cstheme="majorHAnsi"/>
                <w:b/>
                <w:sz w:val="20"/>
                <w:szCs w:val="20"/>
              </w:rPr>
              <w:t xml:space="preserve">- </w:t>
            </w:r>
            <w:r w:rsidRPr="003B56E1">
              <w:rPr>
                <w:rFonts w:ascii="Work Sans" w:hAnsi="Work Sans" w:cstheme="majorHAnsi"/>
                <w:color w:val="000000" w:themeColor="text1"/>
                <w:sz w:val="20"/>
                <w:szCs w:val="20"/>
              </w:rPr>
              <w:t xml:space="preserve"> The</w:t>
            </w:r>
            <w:proofErr w:type="gramEnd"/>
            <w:r w:rsidRPr="003B56E1">
              <w:rPr>
                <w:rFonts w:ascii="Work Sans" w:hAnsi="Work Sans" w:cstheme="majorHAnsi"/>
                <w:color w:val="000000" w:themeColor="text1"/>
                <w:sz w:val="20"/>
                <w:szCs w:val="20"/>
              </w:rPr>
              <w:t xml:space="preserve"> schools’ approach to online safety is reflected in the Child Protection policy and acknowledges that technology may be an enabler of risk and harm. It refers to ‘Teaching Online Safety in school’ 2019, includes an understanding by staff of the importance of the 4 C’s.</w:t>
            </w:r>
          </w:p>
          <w:p w14:paraId="49CD20E4" w14:textId="20992804" w:rsidR="003F2794" w:rsidRPr="003B56E1" w:rsidRDefault="00016C38" w:rsidP="00140B68">
            <w:pPr>
              <w:spacing w:after="0" w:line="240" w:lineRule="auto"/>
              <w:rPr>
                <w:rFonts w:ascii="Work Sans" w:hAnsi="Work Sans" w:cstheme="majorHAnsi"/>
                <w:color w:val="0070C0"/>
                <w:sz w:val="20"/>
                <w:szCs w:val="20"/>
              </w:rPr>
            </w:pPr>
            <w:r w:rsidRPr="003B56E1">
              <w:rPr>
                <w:rFonts w:ascii="Work Sans" w:hAnsi="Work Sans" w:cstheme="majorHAnsi"/>
                <w:color w:val="FF0000"/>
                <w:sz w:val="20"/>
                <w:szCs w:val="20"/>
              </w:rPr>
              <w:t xml:space="preserve">The policy integrates information relating to the schools filtering and monitoring procedures and provides links to the </w:t>
            </w:r>
            <w:r w:rsidR="003F2794" w:rsidRPr="003B56E1">
              <w:rPr>
                <w:rFonts w:ascii="Work Sans" w:hAnsi="Work Sans" w:cstheme="majorHAnsi"/>
                <w:color w:val="FF0000"/>
                <w:sz w:val="20"/>
                <w:szCs w:val="20"/>
              </w:rPr>
              <w:t>Acceptable Use Policy</w:t>
            </w:r>
            <w:r w:rsidRPr="003B56E1">
              <w:rPr>
                <w:rFonts w:ascii="Work Sans" w:hAnsi="Work Sans" w:cstheme="majorHAnsi"/>
                <w:color w:val="FF0000"/>
                <w:sz w:val="20"/>
                <w:szCs w:val="20"/>
              </w:rPr>
              <w:t>,</w:t>
            </w:r>
            <w:r w:rsidR="003F2794" w:rsidRPr="003B56E1">
              <w:rPr>
                <w:rFonts w:ascii="Work Sans" w:hAnsi="Work Sans" w:cstheme="majorHAnsi"/>
                <w:color w:val="FF0000"/>
                <w:sz w:val="20"/>
                <w:szCs w:val="20"/>
              </w:rPr>
              <w:t xml:space="preserve"> safeguarding and organisational policies, such as privacy notices</w:t>
            </w:r>
          </w:p>
        </w:tc>
        <w:tc>
          <w:tcPr>
            <w:tcW w:w="1843" w:type="dxa"/>
          </w:tcPr>
          <w:p w14:paraId="5D739B00" w14:textId="77777777" w:rsidR="009430D9" w:rsidRPr="003B56E1" w:rsidRDefault="009430D9" w:rsidP="009430D9">
            <w:pPr>
              <w:spacing w:after="0" w:line="240" w:lineRule="auto"/>
              <w:rPr>
                <w:rFonts w:ascii="Work Sans" w:hAnsi="Work Sans" w:cstheme="majorHAnsi"/>
                <w:b/>
                <w:sz w:val="20"/>
                <w:szCs w:val="20"/>
                <w:u w:val="single"/>
              </w:rPr>
            </w:pPr>
          </w:p>
        </w:tc>
      </w:tr>
      <w:tr w:rsidR="009430D9" w:rsidRPr="003B56E1" w14:paraId="0ED204B5" w14:textId="77777777" w:rsidTr="005F5372">
        <w:tc>
          <w:tcPr>
            <w:tcW w:w="13041" w:type="dxa"/>
          </w:tcPr>
          <w:p w14:paraId="51076A61" w14:textId="5C66AD14" w:rsidR="009430D9" w:rsidRPr="005F5372" w:rsidRDefault="009430D9" w:rsidP="009430D9">
            <w:pPr>
              <w:spacing w:after="0" w:line="240" w:lineRule="auto"/>
              <w:rPr>
                <w:rFonts w:ascii="Work Sans" w:hAnsi="Work Sans" w:cstheme="majorHAnsi"/>
                <w:b/>
                <w:bCs/>
                <w:color w:val="FF0000"/>
                <w:sz w:val="20"/>
                <w:szCs w:val="20"/>
              </w:rPr>
            </w:pPr>
            <w:r w:rsidRPr="003B56E1">
              <w:rPr>
                <w:rFonts w:ascii="Work Sans" w:hAnsi="Work Sans" w:cstheme="majorHAnsi"/>
                <w:b/>
                <w:bCs/>
                <w:color w:val="FF0000"/>
                <w:sz w:val="20"/>
                <w:szCs w:val="20"/>
              </w:rPr>
              <w:t xml:space="preserve">Filtering and monitoring strategy – </w:t>
            </w:r>
            <w:r w:rsidR="006B49FF" w:rsidRPr="003B56E1">
              <w:rPr>
                <w:rFonts w:ascii="Work Sans" w:hAnsi="Work Sans" w:cstheme="majorHAnsi"/>
                <w:b/>
                <w:bCs/>
                <w:color w:val="FF0000"/>
                <w:sz w:val="20"/>
                <w:szCs w:val="20"/>
              </w:rPr>
              <w:t xml:space="preserve">linked </w:t>
            </w:r>
            <w:r w:rsidR="006B49FF" w:rsidRPr="005F5372">
              <w:rPr>
                <w:rFonts w:ascii="Work Sans" w:hAnsi="Work Sans" w:cstheme="majorHAnsi"/>
                <w:b/>
                <w:bCs/>
                <w:color w:val="FF0000"/>
                <w:sz w:val="20"/>
                <w:szCs w:val="20"/>
              </w:rPr>
              <w:t xml:space="preserve">to the DfE </w:t>
            </w:r>
            <w:hyperlink r:id="rId44" w:history="1">
              <w:hyperlink r:id="rId45" w:history="1">
                <w:r w:rsidR="006B49FF" w:rsidRPr="005F5372">
                  <w:rPr>
                    <w:rStyle w:val="Hyperlink"/>
                    <w:rFonts w:ascii="Work Sans" w:hAnsi="Work Sans" w:cstheme="majorHAnsi"/>
                    <w:color w:val="FF0000"/>
                  </w:rPr>
                  <w:t>Meeting the digital and technology standards in schools</w:t>
                </w:r>
              </w:hyperlink>
            </w:hyperlink>
            <w:r w:rsidR="006B49FF" w:rsidRPr="005F5372">
              <w:rPr>
                <w:rFonts w:ascii="Work Sans" w:hAnsi="Work Sans" w:cstheme="majorHAnsi"/>
                <w:b/>
                <w:bCs/>
                <w:color w:val="FF0000"/>
                <w:sz w:val="20"/>
                <w:szCs w:val="20"/>
              </w:rPr>
              <w:t xml:space="preserve">  </w:t>
            </w:r>
            <w:r w:rsidRPr="005F5372">
              <w:rPr>
                <w:rFonts w:ascii="Work Sans" w:hAnsi="Work Sans" w:cstheme="majorHAnsi"/>
                <w:b/>
                <w:bCs/>
                <w:color w:val="FF0000"/>
                <w:sz w:val="20"/>
                <w:szCs w:val="20"/>
              </w:rPr>
              <w:t xml:space="preserve">LDBS briefing </w:t>
            </w:r>
            <w:proofErr w:type="spellStart"/>
            <w:r w:rsidRPr="005F5372">
              <w:rPr>
                <w:rFonts w:ascii="Work Sans" w:hAnsi="Work Sans" w:cstheme="majorHAnsi"/>
                <w:b/>
                <w:bCs/>
                <w:color w:val="FF0000"/>
                <w:sz w:val="20"/>
                <w:szCs w:val="20"/>
              </w:rPr>
              <w:t>KCSiE</w:t>
            </w:r>
            <w:proofErr w:type="spellEnd"/>
            <w:r w:rsidRPr="005F5372">
              <w:rPr>
                <w:rFonts w:ascii="Work Sans" w:hAnsi="Work Sans" w:cstheme="majorHAnsi"/>
                <w:b/>
                <w:bCs/>
                <w:color w:val="FF0000"/>
                <w:sz w:val="20"/>
                <w:szCs w:val="20"/>
              </w:rPr>
              <w:t xml:space="preserve"> 2023 </w:t>
            </w:r>
            <w:r w:rsidR="006B49FF" w:rsidRPr="005F5372">
              <w:rPr>
                <w:rFonts w:ascii="Work Sans" w:hAnsi="Work Sans" w:cstheme="majorHAnsi"/>
                <w:b/>
                <w:bCs/>
                <w:color w:val="FF0000"/>
                <w:sz w:val="20"/>
                <w:szCs w:val="20"/>
              </w:rPr>
              <w:t>and</w:t>
            </w:r>
            <w:r w:rsidRPr="005F5372">
              <w:rPr>
                <w:rFonts w:ascii="Work Sans" w:hAnsi="Work Sans" w:cstheme="majorHAnsi"/>
                <w:b/>
                <w:bCs/>
                <w:color w:val="FF0000"/>
                <w:sz w:val="20"/>
                <w:szCs w:val="20"/>
              </w:rPr>
              <w:t xml:space="preserve"> para 141-149</w:t>
            </w:r>
            <w:r w:rsidR="00016C38" w:rsidRPr="005F5372">
              <w:rPr>
                <w:rFonts w:ascii="Work Sans" w:hAnsi="Work Sans" w:cstheme="majorHAnsi"/>
                <w:b/>
                <w:bCs/>
                <w:color w:val="FF0000"/>
                <w:sz w:val="20"/>
                <w:szCs w:val="20"/>
              </w:rPr>
              <w:t xml:space="preserve"> </w:t>
            </w:r>
            <w:proofErr w:type="spellStart"/>
            <w:r w:rsidR="00016C38" w:rsidRPr="005F5372">
              <w:rPr>
                <w:rFonts w:ascii="Work Sans" w:hAnsi="Work Sans" w:cstheme="majorHAnsi"/>
                <w:b/>
                <w:bCs/>
                <w:color w:val="FF0000"/>
                <w:sz w:val="20"/>
                <w:szCs w:val="20"/>
              </w:rPr>
              <w:t>KCSiE</w:t>
            </w:r>
            <w:proofErr w:type="spellEnd"/>
          </w:p>
          <w:p w14:paraId="374CBA3E" w14:textId="2488F749" w:rsidR="009430D9" w:rsidRPr="003B56E1" w:rsidRDefault="009430D9" w:rsidP="009430D9">
            <w:pPr>
              <w:spacing w:after="0"/>
              <w:rPr>
                <w:rFonts w:ascii="Work Sans" w:hAnsi="Work Sans" w:cstheme="majorHAnsi"/>
                <w:b/>
                <w:sz w:val="20"/>
                <w:szCs w:val="20"/>
                <w:u w:val="single"/>
              </w:rPr>
            </w:pPr>
            <w:r w:rsidRPr="005F5372">
              <w:rPr>
                <w:rFonts w:ascii="Work Sans" w:hAnsi="Work Sans" w:cstheme="majorHAnsi"/>
                <w:color w:val="FF0000"/>
                <w:sz w:val="20"/>
                <w:szCs w:val="20"/>
              </w:rPr>
              <w:t xml:space="preserve">The strategy is reviewed annually </w:t>
            </w:r>
            <w:r w:rsidRPr="005F5372">
              <w:rPr>
                <w:rFonts w:ascii="Work Sans" w:hAnsi="Work Sans" w:cstheme="majorHAnsi"/>
                <w:i/>
                <w:iCs/>
                <w:color w:val="FF0000"/>
                <w:sz w:val="20"/>
                <w:szCs w:val="20"/>
              </w:rPr>
              <w:t>and</w:t>
            </w:r>
            <w:r w:rsidRPr="005F5372">
              <w:rPr>
                <w:rFonts w:ascii="Work Sans" w:hAnsi="Work Sans" w:cstheme="majorHAnsi"/>
                <w:color w:val="FF0000"/>
                <w:sz w:val="20"/>
                <w:szCs w:val="20"/>
              </w:rPr>
              <w:t xml:space="preserve"> when any risk is noted, new technology is introduced or school practice changes. </w:t>
            </w:r>
          </w:p>
        </w:tc>
        <w:tc>
          <w:tcPr>
            <w:tcW w:w="1843" w:type="dxa"/>
          </w:tcPr>
          <w:p w14:paraId="1591A0C9"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19D7515B" w14:textId="77777777" w:rsidTr="005F5372">
        <w:tc>
          <w:tcPr>
            <w:tcW w:w="13041" w:type="dxa"/>
          </w:tcPr>
          <w:p w14:paraId="2A0B4462" w14:textId="757818DC" w:rsidR="009430D9" w:rsidRPr="003B56E1" w:rsidRDefault="00016C38" w:rsidP="00140B68">
            <w:pPr>
              <w:spacing w:after="0" w:line="240" w:lineRule="auto"/>
              <w:rPr>
                <w:rFonts w:ascii="Work Sans" w:hAnsi="Work Sans" w:cstheme="majorHAnsi"/>
                <w:b/>
                <w:sz w:val="20"/>
                <w:szCs w:val="20"/>
                <w:u w:val="single"/>
              </w:rPr>
            </w:pPr>
            <w:r w:rsidRPr="003B56E1">
              <w:rPr>
                <w:rFonts w:ascii="Work Sans" w:hAnsi="Work Sans" w:cstheme="majorHAnsi"/>
                <w:b/>
                <w:sz w:val="20"/>
                <w:szCs w:val="20"/>
              </w:rPr>
              <w:t>Acceptable Use policy includes</w:t>
            </w:r>
            <w:r w:rsidRPr="003B56E1">
              <w:rPr>
                <w:rFonts w:ascii="Work Sans" w:hAnsi="Work Sans" w:cstheme="majorHAnsi"/>
                <w:b/>
                <w:sz w:val="20"/>
                <w:szCs w:val="20"/>
                <w:u w:val="single"/>
              </w:rPr>
              <w:t xml:space="preserve"> </w:t>
            </w:r>
            <w:r w:rsidRPr="003B56E1">
              <w:rPr>
                <w:rFonts w:ascii="Work Sans" w:hAnsi="Work Sans" w:cstheme="majorHAnsi"/>
                <w:color w:val="FF0000"/>
                <w:sz w:val="20"/>
                <w:szCs w:val="20"/>
              </w:rPr>
              <w:t>information relating to the schools filtering and monitoring procedures</w:t>
            </w:r>
          </w:p>
        </w:tc>
        <w:tc>
          <w:tcPr>
            <w:tcW w:w="1843" w:type="dxa"/>
          </w:tcPr>
          <w:p w14:paraId="0D4B3906" w14:textId="77777777" w:rsidR="009430D9" w:rsidRPr="003B56E1" w:rsidRDefault="009430D9" w:rsidP="009430D9">
            <w:pPr>
              <w:spacing w:after="0"/>
              <w:rPr>
                <w:rFonts w:ascii="Work Sans" w:hAnsi="Work Sans" w:cstheme="majorHAnsi"/>
                <w:b/>
                <w:sz w:val="20"/>
                <w:szCs w:val="20"/>
                <w:u w:val="single"/>
              </w:rPr>
            </w:pPr>
          </w:p>
        </w:tc>
      </w:tr>
      <w:tr w:rsidR="00016C38" w:rsidRPr="003B56E1" w14:paraId="4F2C20E6" w14:textId="77777777" w:rsidTr="005F5372">
        <w:tc>
          <w:tcPr>
            <w:tcW w:w="13041" w:type="dxa"/>
          </w:tcPr>
          <w:p w14:paraId="3AF51425" w14:textId="53D04158" w:rsidR="00016C38" w:rsidRPr="003B56E1" w:rsidRDefault="00016C38" w:rsidP="00140B68">
            <w:pPr>
              <w:spacing w:after="0" w:line="240" w:lineRule="auto"/>
              <w:rPr>
                <w:rFonts w:ascii="Work Sans" w:hAnsi="Work Sans" w:cstheme="majorHAnsi"/>
                <w:b/>
                <w:sz w:val="20"/>
                <w:szCs w:val="20"/>
              </w:rPr>
            </w:pPr>
            <w:r w:rsidRPr="003B56E1">
              <w:rPr>
                <w:rFonts w:ascii="Work Sans" w:hAnsi="Work Sans" w:cstheme="majorHAnsi"/>
                <w:b/>
                <w:sz w:val="20"/>
                <w:szCs w:val="20"/>
              </w:rPr>
              <w:t>Guidance for staff on Safer Working practice</w:t>
            </w:r>
            <w:r w:rsidRPr="003B56E1">
              <w:rPr>
                <w:rFonts w:ascii="Work Sans" w:hAnsi="Work Sans" w:cstheme="majorHAnsi"/>
                <w:sz w:val="20"/>
                <w:szCs w:val="20"/>
              </w:rPr>
              <w:t xml:space="preserve">- can be part of your staff statutory code of conduct </w:t>
            </w:r>
            <w:proofErr w:type="gramStart"/>
            <w:r w:rsidRPr="003B56E1">
              <w:rPr>
                <w:rFonts w:ascii="Work Sans" w:hAnsi="Work Sans" w:cstheme="majorHAnsi"/>
                <w:sz w:val="20"/>
                <w:szCs w:val="20"/>
              </w:rPr>
              <w:t>e.g.</w:t>
            </w:r>
            <w:proofErr w:type="gramEnd"/>
            <w:r w:rsidRPr="003B56E1">
              <w:rPr>
                <w:rFonts w:ascii="Work Sans" w:hAnsi="Work Sans" w:cstheme="majorHAnsi"/>
                <w:sz w:val="20"/>
                <w:szCs w:val="20"/>
              </w:rPr>
              <w:t xml:space="preserve"> working alone with pupils, staff providing intimate or personal care to pupils -may have implications for supervision.</w:t>
            </w:r>
            <w:r w:rsidRPr="003B56E1">
              <w:rPr>
                <w:rFonts w:ascii="Work Sans" w:hAnsi="Work Sans" w:cstheme="majorHAnsi"/>
                <w:color w:val="FF0000"/>
                <w:sz w:val="20"/>
                <w:szCs w:val="20"/>
              </w:rPr>
              <w:t xml:space="preserve"> </w:t>
            </w:r>
            <w:r w:rsidRPr="003B56E1">
              <w:rPr>
                <w:rFonts w:ascii="Work Sans" w:hAnsi="Work Sans" w:cstheme="majorHAnsi"/>
                <w:color w:val="000000" w:themeColor="text1"/>
                <w:sz w:val="20"/>
                <w:szCs w:val="20"/>
              </w:rPr>
              <w:t>Consider updating this to include working remotely and online teaching approaches.</w:t>
            </w:r>
          </w:p>
        </w:tc>
        <w:tc>
          <w:tcPr>
            <w:tcW w:w="1843" w:type="dxa"/>
          </w:tcPr>
          <w:p w14:paraId="671296B2" w14:textId="77777777" w:rsidR="00016C38" w:rsidRPr="003B56E1" w:rsidRDefault="00016C38" w:rsidP="009430D9">
            <w:pPr>
              <w:spacing w:after="0"/>
              <w:rPr>
                <w:rFonts w:ascii="Work Sans" w:hAnsi="Work Sans" w:cstheme="majorHAnsi"/>
                <w:b/>
                <w:sz w:val="20"/>
                <w:szCs w:val="20"/>
                <w:u w:val="single"/>
              </w:rPr>
            </w:pPr>
          </w:p>
        </w:tc>
      </w:tr>
      <w:tr w:rsidR="009430D9" w:rsidRPr="003B56E1" w14:paraId="38084C42" w14:textId="77777777" w:rsidTr="005F5372">
        <w:tc>
          <w:tcPr>
            <w:tcW w:w="13041" w:type="dxa"/>
          </w:tcPr>
          <w:p w14:paraId="7458D00B" w14:textId="67D1B5F3" w:rsidR="009430D9" w:rsidRPr="003B56E1" w:rsidRDefault="009430D9" w:rsidP="00140B68">
            <w:pPr>
              <w:spacing w:after="0" w:line="240" w:lineRule="auto"/>
              <w:rPr>
                <w:rFonts w:ascii="Work Sans" w:hAnsi="Work Sans" w:cstheme="majorHAnsi"/>
                <w:b/>
                <w:sz w:val="20"/>
                <w:szCs w:val="21"/>
                <w:u w:val="single"/>
              </w:rPr>
            </w:pPr>
            <w:r w:rsidRPr="003B56E1">
              <w:rPr>
                <w:rFonts w:ascii="Work Sans" w:hAnsi="Work Sans" w:cstheme="majorHAnsi"/>
                <w:b/>
                <w:sz w:val="20"/>
                <w:szCs w:val="21"/>
              </w:rPr>
              <w:t>Use of physical intervention -</w:t>
            </w:r>
            <w:r w:rsidRPr="003B56E1">
              <w:rPr>
                <w:rFonts w:ascii="Work Sans" w:hAnsi="Work Sans" w:cstheme="majorHAnsi"/>
                <w:color w:val="000000" w:themeColor="text1"/>
                <w:sz w:val="20"/>
                <w:szCs w:val="21"/>
              </w:rPr>
              <w:t xml:space="preserve">focus on the school’s approach to minimising the use of reasonable force- </w:t>
            </w:r>
            <w:proofErr w:type="gramStart"/>
            <w:r w:rsidRPr="003B56E1">
              <w:rPr>
                <w:rFonts w:ascii="Work Sans" w:hAnsi="Work Sans" w:cstheme="majorHAnsi"/>
                <w:color w:val="000000" w:themeColor="text1"/>
                <w:sz w:val="20"/>
                <w:szCs w:val="21"/>
              </w:rPr>
              <w:t>e.g.</w:t>
            </w:r>
            <w:proofErr w:type="gramEnd"/>
            <w:r w:rsidRPr="003B56E1">
              <w:rPr>
                <w:rFonts w:ascii="Work Sans" w:hAnsi="Work Sans" w:cstheme="majorHAnsi"/>
                <w:color w:val="000000" w:themeColor="text1"/>
                <w:sz w:val="20"/>
                <w:szCs w:val="21"/>
              </w:rPr>
              <w:t xml:space="preserve"> the use of individual plans to minimise intervention and the schools’ cautionary approach to its use</w:t>
            </w:r>
            <w:r w:rsidR="00016C38" w:rsidRPr="003B56E1">
              <w:rPr>
                <w:rFonts w:ascii="Work Sans" w:hAnsi="Work Sans" w:cstheme="majorHAnsi"/>
                <w:color w:val="000000" w:themeColor="text1"/>
                <w:sz w:val="20"/>
                <w:szCs w:val="21"/>
              </w:rPr>
              <w:t xml:space="preserve"> (if not elsewhere)</w:t>
            </w:r>
          </w:p>
        </w:tc>
        <w:tc>
          <w:tcPr>
            <w:tcW w:w="1843" w:type="dxa"/>
          </w:tcPr>
          <w:p w14:paraId="0E323AD9" w14:textId="77777777" w:rsidR="009430D9" w:rsidRPr="003B56E1" w:rsidRDefault="009430D9" w:rsidP="009430D9">
            <w:pPr>
              <w:spacing w:after="0"/>
              <w:rPr>
                <w:rFonts w:ascii="Work Sans" w:hAnsi="Work Sans" w:cstheme="majorHAnsi"/>
                <w:b/>
                <w:u w:val="single"/>
              </w:rPr>
            </w:pPr>
          </w:p>
        </w:tc>
      </w:tr>
      <w:tr w:rsidR="009430D9" w:rsidRPr="003B56E1" w14:paraId="31418C6B" w14:textId="77777777" w:rsidTr="005F5372">
        <w:tc>
          <w:tcPr>
            <w:tcW w:w="13041" w:type="dxa"/>
          </w:tcPr>
          <w:p w14:paraId="31624703" w14:textId="198DD6E1" w:rsidR="009430D9" w:rsidRPr="003B56E1" w:rsidRDefault="009430D9" w:rsidP="009430D9">
            <w:pPr>
              <w:spacing w:after="0"/>
              <w:rPr>
                <w:rFonts w:ascii="Work Sans" w:hAnsi="Work Sans" w:cstheme="majorHAnsi"/>
                <w:b/>
                <w:sz w:val="20"/>
                <w:szCs w:val="21"/>
                <w:u w:val="single"/>
              </w:rPr>
            </w:pPr>
            <w:r w:rsidRPr="003B56E1">
              <w:rPr>
                <w:rFonts w:ascii="Work Sans" w:hAnsi="Work Sans" w:cstheme="majorHAnsi"/>
                <w:b/>
                <w:sz w:val="20"/>
                <w:szCs w:val="21"/>
              </w:rPr>
              <w:t xml:space="preserve">Providing first aid and administration of medicines </w:t>
            </w:r>
            <w:r w:rsidRPr="003B56E1">
              <w:rPr>
                <w:rFonts w:ascii="Work Sans" w:hAnsi="Work Sans" w:cstheme="majorHAnsi"/>
                <w:bCs/>
                <w:sz w:val="20"/>
                <w:szCs w:val="21"/>
              </w:rPr>
              <w:t>(if not elsewhere)</w:t>
            </w:r>
          </w:p>
        </w:tc>
        <w:tc>
          <w:tcPr>
            <w:tcW w:w="1843" w:type="dxa"/>
          </w:tcPr>
          <w:p w14:paraId="224AF910" w14:textId="77777777" w:rsidR="009430D9" w:rsidRPr="003B56E1" w:rsidRDefault="009430D9" w:rsidP="009430D9">
            <w:pPr>
              <w:spacing w:after="0"/>
              <w:rPr>
                <w:rFonts w:ascii="Work Sans" w:hAnsi="Work Sans" w:cstheme="majorHAnsi"/>
                <w:b/>
                <w:u w:val="single"/>
              </w:rPr>
            </w:pPr>
          </w:p>
        </w:tc>
      </w:tr>
      <w:tr w:rsidR="009430D9" w:rsidRPr="003B56E1" w14:paraId="7028FDF9" w14:textId="77777777" w:rsidTr="005F5372">
        <w:tc>
          <w:tcPr>
            <w:tcW w:w="13041" w:type="dxa"/>
          </w:tcPr>
          <w:p w14:paraId="3AB4A1CA" w14:textId="482C1B56"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 xml:space="preserve">Drug and substance misuse </w:t>
            </w:r>
            <w:r w:rsidRPr="003B56E1">
              <w:rPr>
                <w:rFonts w:ascii="Work Sans" w:hAnsi="Work Sans" w:cstheme="majorHAnsi"/>
                <w:bCs/>
                <w:sz w:val="20"/>
                <w:szCs w:val="20"/>
              </w:rPr>
              <w:t>(if not elsewhere)</w:t>
            </w:r>
          </w:p>
        </w:tc>
        <w:tc>
          <w:tcPr>
            <w:tcW w:w="1843" w:type="dxa"/>
          </w:tcPr>
          <w:p w14:paraId="3EAF8FB6"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1E4149B0" w14:textId="77777777" w:rsidTr="005F5372">
        <w:tc>
          <w:tcPr>
            <w:tcW w:w="13041" w:type="dxa"/>
          </w:tcPr>
          <w:p w14:paraId="6FA436E2" w14:textId="40316237"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 xml:space="preserve">Issues which may be specific to a local area or population </w:t>
            </w:r>
            <w:r w:rsidRPr="003B56E1">
              <w:rPr>
                <w:rFonts w:ascii="Work Sans" w:hAnsi="Work Sans" w:cstheme="majorHAnsi"/>
                <w:bCs/>
                <w:sz w:val="20"/>
                <w:szCs w:val="20"/>
              </w:rPr>
              <w:t>(gangs, FGM)- likely to be in CP/sg policy</w:t>
            </w:r>
          </w:p>
        </w:tc>
        <w:tc>
          <w:tcPr>
            <w:tcW w:w="1843" w:type="dxa"/>
          </w:tcPr>
          <w:p w14:paraId="09DA7EDB"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7920171F" w14:textId="77777777" w:rsidTr="005F5372">
        <w:tc>
          <w:tcPr>
            <w:tcW w:w="13041" w:type="dxa"/>
          </w:tcPr>
          <w:p w14:paraId="49B4AC45" w14:textId="0E3CED02"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 xml:space="preserve">Use of images of children </w:t>
            </w:r>
            <w:r w:rsidRPr="003B56E1">
              <w:rPr>
                <w:rFonts w:ascii="Work Sans" w:hAnsi="Work Sans" w:cstheme="majorHAnsi"/>
                <w:sz w:val="20"/>
                <w:szCs w:val="20"/>
              </w:rPr>
              <w:t>(if not elsewhere)</w:t>
            </w:r>
          </w:p>
        </w:tc>
        <w:tc>
          <w:tcPr>
            <w:tcW w:w="1843" w:type="dxa"/>
          </w:tcPr>
          <w:p w14:paraId="3341A9E9"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2D650937" w14:textId="77777777" w:rsidTr="005F5372">
        <w:tc>
          <w:tcPr>
            <w:tcW w:w="13041" w:type="dxa"/>
          </w:tcPr>
          <w:p w14:paraId="5F240B67" w14:textId="1872C08F"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 xml:space="preserve">School security and school site safety- </w:t>
            </w:r>
            <w:r w:rsidRPr="003B56E1">
              <w:rPr>
                <w:rFonts w:ascii="Work Sans" w:hAnsi="Work Sans" w:cstheme="majorHAnsi"/>
                <w:sz w:val="20"/>
                <w:szCs w:val="20"/>
              </w:rPr>
              <w:t>opening gate times, non-collection of pupils</w:t>
            </w:r>
          </w:p>
        </w:tc>
        <w:tc>
          <w:tcPr>
            <w:tcW w:w="1843" w:type="dxa"/>
          </w:tcPr>
          <w:p w14:paraId="04D65419"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3ADCC6E2" w14:textId="77777777" w:rsidTr="005F5372">
        <w:tc>
          <w:tcPr>
            <w:tcW w:w="13041" w:type="dxa"/>
          </w:tcPr>
          <w:p w14:paraId="181F5D6C" w14:textId="44ECE759"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 xml:space="preserve">Staff handbook – </w:t>
            </w:r>
            <w:r w:rsidRPr="003B56E1">
              <w:rPr>
                <w:rFonts w:ascii="Work Sans" w:hAnsi="Work Sans" w:cstheme="majorHAnsi"/>
                <w:sz w:val="20"/>
                <w:szCs w:val="20"/>
              </w:rPr>
              <w:t xml:space="preserve">ensure CP and safeguarding have a high profile with key information </w:t>
            </w:r>
            <w:proofErr w:type="gramStart"/>
            <w:r w:rsidRPr="003B56E1">
              <w:rPr>
                <w:rFonts w:ascii="Work Sans" w:hAnsi="Work Sans" w:cstheme="majorHAnsi"/>
                <w:sz w:val="20"/>
                <w:szCs w:val="20"/>
              </w:rPr>
              <w:t>e.g.</w:t>
            </w:r>
            <w:proofErr w:type="gramEnd"/>
            <w:r w:rsidRPr="003B56E1">
              <w:rPr>
                <w:rFonts w:ascii="Work Sans" w:hAnsi="Work Sans" w:cstheme="majorHAnsi"/>
                <w:sz w:val="20"/>
                <w:szCs w:val="20"/>
              </w:rPr>
              <w:t xml:space="preserve"> not filed under </w:t>
            </w:r>
            <w:r w:rsidR="00016C38" w:rsidRPr="003B56E1">
              <w:rPr>
                <w:rFonts w:ascii="Work Sans" w:hAnsi="Work Sans" w:cstheme="majorHAnsi"/>
                <w:sz w:val="20"/>
                <w:szCs w:val="20"/>
              </w:rPr>
              <w:t>‘</w:t>
            </w:r>
            <w:r w:rsidRPr="003B56E1">
              <w:rPr>
                <w:rFonts w:ascii="Work Sans" w:hAnsi="Work Sans" w:cstheme="majorHAnsi"/>
                <w:sz w:val="20"/>
                <w:szCs w:val="20"/>
              </w:rPr>
              <w:t>s for safeguarding</w:t>
            </w:r>
            <w:r w:rsidR="00016C38" w:rsidRPr="003B56E1">
              <w:rPr>
                <w:rFonts w:ascii="Work Sans" w:hAnsi="Work Sans" w:cstheme="majorHAnsi"/>
                <w:sz w:val="20"/>
                <w:szCs w:val="20"/>
              </w:rPr>
              <w:t>’</w:t>
            </w:r>
            <w:r w:rsidRPr="003B56E1">
              <w:rPr>
                <w:rFonts w:ascii="Work Sans" w:hAnsi="Work Sans" w:cstheme="majorHAnsi"/>
                <w:sz w:val="20"/>
                <w:szCs w:val="20"/>
              </w:rPr>
              <w:t xml:space="preserve"> towards the end of the handbook</w:t>
            </w:r>
          </w:p>
        </w:tc>
        <w:tc>
          <w:tcPr>
            <w:tcW w:w="1843" w:type="dxa"/>
          </w:tcPr>
          <w:p w14:paraId="064FB4EE"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667D32AB" w14:textId="77777777" w:rsidTr="005F5372">
        <w:tc>
          <w:tcPr>
            <w:tcW w:w="13041" w:type="dxa"/>
          </w:tcPr>
          <w:p w14:paraId="42C69D53" w14:textId="609327F5"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Safeguarding guidance for volunteers, supply teachers and visitors-</w:t>
            </w:r>
            <w:r w:rsidRPr="003B56E1">
              <w:rPr>
                <w:rFonts w:ascii="Work Sans" w:hAnsi="Work Sans" w:cstheme="majorHAnsi"/>
                <w:sz w:val="20"/>
                <w:szCs w:val="20"/>
              </w:rPr>
              <w:t xml:space="preserve"> DSL, how to report, confidentiality etc</w:t>
            </w:r>
          </w:p>
        </w:tc>
        <w:tc>
          <w:tcPr>
            <w:tcW w:w="1843" w:type="dxa"/>
          </w:tcPr>
          <w:p w14:paraId="588E4F18"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05FE82E2" w14:textId="77777777" w:rsidTr="005F5372">
        <w:tc>
          <w:tcPr>
            <w:tcW w:w="13041" w:type="dxa"/>
          </w:tcPr>
          <w:p w14:paraId="6C0DB9FD" w14:textId="0A8A9DC4"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 xml:space="preserve">Safeguarding induction checklist – </w:t>
            </w:r>
            <w:r w:rsidRPr="003B56E1">
              <w:rPr>
                <w:rFonts w:ascii="Work Sans" w:hAnsi="Work Sans" w:cstheme="majorHAnsi"/>
                <w:sz w:val="20"/>
                <w:szCs w:val="20"/>
              </w:rPr>
              <w:t>refer to CP section to ensure all elements are included in your induction of staff</w:t>
            </w:r>
            <w:r w:rsidR="00016C38" w:rsidRPr="003B56E1">
              <w:rPr>
                <w:rFonts w:ascii="Work Sans" w:hAnsi="Work Sans" w:cstheme="majorHAnsi"/>
                <w:sz w:val="20"/>
                <w:szCs w:val="20"/>
              </w:rPr>
              <w:t>- easier if s/g induction is separate to other induction</w:t>
            </w:r>
          </w:p>
        </w:tc>
        <w:tc>
          <w:tcPr>
            <w:tcW w:w="1843" w:type="dxa"/>
          </w:tcPr>
          <w:p w14:paraId="65A50004"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770A3E3D" w14:textId="77777777" w:rsidTr="005F5372">
        <w:tc>
          <w:tcPr>
            <w:tcW w:w="13041" w:type="dxa"/>
          </w:tcPr>
          <w:p w14:paraId="0FEFBB05" w14:textId="48A29353" w:rsidR="009430D9" w:rsidRPr="003B56E1" w:rsidRDefault="009430D9" w:rsidP="009430D9">
            <w:pPr>
              <w:spacing w:after="0"/>
              <w:rPr>
                <w:rFonts w:ascii="Work Sans" w:hAnsi="Work Sans" w:cstheme="majorHAnsi"/>
                <w:b/>
                <w:sz w:val="20"/>
                <w:szCs w:val="20"/>
                <w:u w:val="single"/>
              </w:rPr>
            </w:pPr>
            <w:r w:rsidRPr="003B56E1">
              <w:rPr>
                <w:rFonts w:ascii="Work Sans" w:hAnsi="Work Sans" w:cstheme="majorHAnsi"/>
                <w:b/>
                <w:sz w:val="20"/>
                <w:szCs w:val="20"/>
              </w:rPr>
              <w:t>Supporting pupils with medical conditions</w:t>
            </w:r>
            <w:r w:rsidRPr="003B56E1">
              <w:rPr>
                <w:rFonts w:ascii="Work Sans" w:hAnsi="Work Sans" w:cstheme="majorHAnsi"/>
                <w:sz w:val="20"/>
                <w:szCs w:val="20"/>
              </w:rPr>
              <w:t xml:space="preserve"> -this can include Intimate Care procedures- include notification of parents</w:t>
            </w:r>
          </w:p>
        </w:tc>
        <w:tc>
          <w:tcPr>
            <w:tcW w:w="1843" w:type="dxa"/>
          </w:tcPr>
          <w:p w14:paraId="7AE67B04" w14:textId="77777777" w:rsidR="009430D9" w:rsidRPr="003B56E1" w:rsidRDefault="009430D9" w:rsidP="009430D9">
            <w:pPr>
              <w:spacing w:after="0"/>
              <w:rPr>
                <w:rFonts w:ascii="Work Sans" w:hAnsi="Work Sans" w:cstheme="majorHAnsi"/>
                <w:b/>
                <w:sz w:val="20"/>
                <w:szCs w:val="20"/>
                <w:u w:val="single"/>
              </w:rPr>
            </w:pPr>
          </w:p>
        </w:tc>
      </w:tr>
      <w:tr w:rsidR="009430D9" w:rsidRPr="003B56E1" w14:paraId="2A2F3A92" w14:textId="77777777" w:rsidTr="005F5372">
        <w:tc>
          <w:tcPr>
            <w:tcW w:w="13041" w:type="dxa"/>
          </w:tcPr>
          <w:p w14:paraId="7A98A641" w14:textId="382A24FB" w:rsidR="009430D9" w:rsidRPr="003B56E1" w:rsidRDefault="009430D9" w:rsidP="009430D9">
            <w:pPr>
              <w:spacing w:after="0" w:line="240" w:lineRule="auto"/>
              <w:rPr>
                <w:rFonts w:ascii="Work Sans" w:hAnsi="Work Sans" w:cstheme="majorHAnsi"/>
                <w:color w:val="000000" w:themeColor="text1"/>
                <w:sz w:val="20"/>
                <w:szCs w:val="20"/>
                <w:lang w:val="en-US"/>
              </w:rPr>
            </w:pPr>
            <w:r w:rsidRPr="003B56E1">
              <w:rPr>
                <w:rFonts w:ascii="Work Sans" w:hAnsi="Work Sans" w:cstheme="majorHAnsi"/>
                <w:b/>
                <w:color w:val="000000" w:themeColor="text1"/>
                <w:sz w:val="20"/>
                <w:szCs w:val="20"/>
              </w:rPr>
              <w:lastRenderedPageBreak/>
              <w:t>Whistleblowing:</w:t>
            </w:r>
            <w:r w:rsidRPr="003B56E1">
              <w:rPr>
                <w:rFonts w:ascii="Work Sans" w:hAnsi="Work Sans" w:cstheme="majorHAnsi"/>
                <w:b/>
                <w:color w:val="000000" w:themeColor="text1"/>
                <w:sz w:val="20"/>
                <w:szCs w:val="20"/>
                <w:u w:val="single"/>
              </w:rPr>
              <w:t xml:space="preserve"> </w:t>
            </w:r>
            <w:r w:rsidRPr="003B56E1">
              <w:rPr>
                <w:rFonts w:ascii="Work Sans" w:hAnsi="Work Sans" w:cstheme="majorHAnsi"/>
                <w:color w:val="000000" w:themeColor="text1"/>
                <w:sz w:val="20"/>
                <w:szCs w:val="20"/>
              </w:rPr>
              <w:t xml:space="preserve"> Although there is </w:t>
            </w:r>
            <w:r w:rsidRPr="003B56E1">
              <w:rPr>
                <w:rFonts w:ascii="Work Sans" w:hAnsi="Work Sans" w:cstheme="majorHAnsi"/>
                <w:color w:val="000000" w:themeColor="text1"/>
                <w:sz w:val="20"/>
                <w:szCs w:val="20"/>
                <w:u w:val="single"/>
              </w:rPr>
              <w:t>no statutory requirement</w:t>
            </w:r>
            <w:r w:rsidRPr="003B56E1">
              <w:rPr>
                <w:rFonts w:ascii="Work Sans" w:hAnsi="Work Sans" w:cstheme="majorHAnsi"/>
                <w:color w:val="000000" w:themeColor="text1"/>
                <w:sz w:val="20"/>
                <w:szCs w:val="20"/>
              </w:rPr>
              <w:t xml:space="preserve"> for schools to have a whistleblowing policy, there is “an expectation that </w:t>
            </w:r>
            <w:r w:rsidR="00016C38" w:rsidRPr="003B56E1">
              <w:rPr>
                <w:rFonts w:ascii="Work Sans" w:hAnsi="Work Sans" w:cstheme="majorHAnsi"/>
                <w:color w:val="000000" w:themeColor="text1"/>
                <w:sz w:val="20"/>
                <w:szCs w:val="20"/>
              </w:rPr>
              <w:t>a</w:t>
            </w:r>
            <w:proofErr w:type="spellStart"/>
            <w:r w:rsidRPr="003B56E1">
              <w:rPr>
                <w:rFonts w:ascii="Work Sans" w:hAnsi="Work Sans" w:cstheme="majorHAnsi"/>
                <w:color w:val="000000" w:themeColor="text1"/>
                <w:sz w:val="20"/>
                <w:szCs w:val="20"/>
                <w:lang w:val="en-US"/>
              </w:rPr>
              <w:t>ppropriate</w:t>
            </w:r>
            <w:proofErr w:type="spellEnd"/>
            <w:r w:rsidRPr="003B56E1">
              <w:rPr>
                <w:rFonts w:ascii="Work Sans" w:hAnsi="Work Sans" w:cstheme="majorHAnsi"/>
                <w:color w:val="000000" w:themeColor="text1"/>
                <w:sz w:val="20"/>
                <w:szCs w:val="20"/>
                <w:lang w:val="en-US"/>
              </w:rPr>
              <w:t xml:space="preserve"> whistleblowing procedures, which are suitably reflected in staff training and staff </w:t>
            </w:r>
            <w:proofErr w:type="spellStart"/>
            <w:r w:rsidRPr="003B56E1">
              <w:rPr>
                <w:rFonts w:ascii="Work Sans" w:hAnsi="Work Sans" w:cstheme="majorHAnsi"/>
                <w:color w:val="000000" w:themeColor="text1"/>
                <w:sz w:val="20"/>
                <w:szCs w:val="20"/>
                <w:lang w:val="en-US"/>
              </w:rPr>
              <w:t>behaviour</w:t>
            </w:r>
            <w:proofErr w:type="spellEnd"/>
            <w:r w:rsidRPr="003B56E1">
              <w:rPr>
                <w:rFonts w:ascii="Work Sans" w:hAnsi="Work Sans" w:cstheme="majorHAnsi"/>
                <w:color w:val="000000" w:themeColor="text1"/>
                <w:sz w:val="20"/>
                <w:szCs w:val="20"/>
                <w:lang w:val="en-US"/>
              </w:rPr>
              <w:t xml:space="preserve"> policies, should be in place for such concerns to be raised with the school or college’s senior leadership team. </w:t>
            </w:r>
          </w:p>
          <w:p w14:paraId="0A69C5DB" w14:textId="77777777" w:rsidR="00016C38" w:rsidRPr="003B56E1" w:rsidRDefault="00016C38" w:rsidP="009430D9">
            <w:pPr>
              <w:spacing w:after="0" w:line="240" w:lineRule="auto"/>
              <w:rPr>
                <w:rFonts w:ascii="Work Sans" w:hAnsi="Work Sans" w:cstheme="majorHAnsi"/>
                <w:color w:val="000000" w:themeColor="text1"/>
                <w:sz w:val="10"/>
                <w:szCs w:val="10"/>
              </w:rPr>
            </w:pPr>
          </w:p>
          <w:p w14:paraId="5F0298AE" w14:textId="4D2F048C" w:rsidR="009430D9" w:rsidRPr="003B56E1" w:rsidRDefault="009430D9" w:rsidP="00140B68">
            <w:pPr>
              <w:spacing w:after="0" w:line="240" w:lineRule="auto"/>
              <w:rPr>
                <w:rFonts w:ascii="Work Sans" w:hAnsi="Work Sans" w:cstheme="majorHAnsi"/>
                <w:b/>
                <w:sz w:val="20"/>
                <w:szCs w:val="20"/>
                <w:u w:val="single"/>
              </w:rPr>
            </w:pPr>
            <w:r w:rsidRPr="003B56E1">
              <w:rPr>
                <w:rFonts w:ascii="Work Sans" w:hAnsi="Work Sans" w:cstheme="majorHAnsi"/>
                <w:color w:val="000000" w:themeColor="text1"/>
                <w:sz w:val="20"/>
                <w:szCs w:val="20"/>
              </w:rPr>
              <w:t>Staff understand the whistleblowing policy and know how to manage concerns about the practice of adults in respect of the safety and protection of children and learners– NB ensure staff know about the NSPCC Whistleblowing hotline</w:t>
            </w:r>
          </w:p>
        </w:tc>
        <w:tc>
          <w:tcPr>
            <w:tcW w:w="1843" w:type="dxa"/>
          </w:tcPr>
          <w:p w14:paraId="01A8220F" w14:textId="77777777" w:rsidR="009430D9" w:rsidRPr="003B56E1" w:rsidRDefault="009430D9" w:rsidP="009430D9">
            <w:pPr>
              <w:spacing w:after="0"/>
              <w:rPr>
                <w:rFonts w:ascii="Work Sans" w:hAnsi="Work Sans" w:cstheme="majorHAnsi"/>
                <w:b/>
                <w:sz w:val="20"/>
                <w:szCs w:val="20"/>
                <w:u w:val="single"/>
              </w:rPr>
            </w:pPr>
          </w:p>
        </w:tc>
      </w:tr>
    </w:tbl>
    <w:p w14:paraId="062CAA0A" w14:textId="77777777" w:rsidR="00B6305C" w:rsidRPr="003B56E1" w:rsidRDefault="00B6305C" w:rsidP="00B6305C">
      <w:pPr>
        <w:rPr>
          <w:rFonts w:ascii="Work Sans" w:eastAsia="Times New Roman" w:hAnsi="Work Sans" w:cs="Tahoma"/>
          <w:b/>
          <w:u w:val="single"/>
          <w:lang w:eastAsia="en-GB"/>
        </w:rPr>
      </w:pPr>
    </w:p>
    <w:p w14:paraId="7A83E67F" w14:textId="77777777" w:rsidR="00B6305C" w:rsidRPr="003B56E1" w:rsidRDefault="00B6305C" w:rsidP="00B6305C">
      <w:pPr>
        <w:spacing w:after="0" w:line="240" w:lineRule="auto"/>
        <w:rPr>
          <w:rFonts w:ascii="Work Sans" w:eastAsia="Times New Roman" w:hAnsi="Work Sans" w:cs="Tahoma"/>
          <w:b/>
          <w:sz w:val="24"/>
          <w:szCs w:val="24"/>
          <w:u w:val="single"/>
          <w:lang w:eastAsia="en-GB"/>
        </w:rPr>
        <w:sectPr w:rsidR="00B6305C" w:rsidRPr="003B56E1" w:rsidSect="00686A27">
          <w:footerReference w:type="even" r:id="rId46"/>
          <w:footerReference w:type="default" r:id="rId47"/>
          <w:pgSz w:w="16838" w:h="11906" w:orient="landscape"/>
          <w:pgMar w:top="362" w:right="964" w:bottom="567" w:left="567" w:header="709" w:footer="709" w:gutter="0"/>
          <w:cols w:space="708"/>
          <w:docGrid w:linePitch="360"/>
        </w:sectPr>
      </w:pPr>
    </w:p>
    <w:p w14:paraId="312E7E10" w14:textId="56094890" w:rsidR="00B6305C" w:rsidRPr="003B56E1" w:rsidRDefault="00016C38" w:rsidP="009430D9">
      <w:pPr>
        <w:spacing w:after="0" w:line="240" w:lineRule="auto"/>
        <w:outlineLvl w:val="0"/>
        <w:rPr>
          <w:rFonts w:ascii="Work Sans" w:eastAsia="Times New Roman" w:hAnsi="Work Sans" w:cstheme="majorHAnsi"/>
          <w:color w:val="000000" w:themeColor="text1"/>
          <w:szCs w:val="24"/>
          <w:u w:val="single"/>
          <w:lang w:eastAsia="en-GB"/>
        </w:rPr>
      </w:pPr>
      <w:r w:rsidRPr="00FC1377">
        <w:rPr>
          <w:rFonts w:ascii="Work Sans" w:eastAsia="Times New Roman" w:hAnsi="Work Sans" w:cstheme="majorHAnsi"/>
          <w:b/>
          <w:color w:val="5B315C"/>
          <w:sz w:val="24"/>
          <w:szCs w:val="28"/>
          <w:lang w:eastAsia="en-GB"/>
        </w:rPr>
        <w:lastRenderedPageBreak/>
        <w:t xml:space="preserve">      </w:t>
      </w:r>
      <w:r w:rsidR="00FC1377" w:rsidRPr="00FC1377">
        <w:rPr>
          <w:rFonts w:ascii="Work Sans" w:eastAsia="Times New Roman" w:hAnsi="Work Sans" w:cstheme="majorHAnsi"/>
          <w:b/>
          <w:color w:val="5B315C"/>
          <w:sz w:val="24"/>
          <w:szCs w:val="28"/>
          <w:lang w:eastAsia="en-GB"/>
        </w:rPr>
        <w:t>S</w:t>
      </w:r>
      <w:r w:rsidR="00FC1377">
        <w:rPr>
          <w:rFonts w:ascii="Work Sans" w:eastAsia="Times New Roman" w:hAnsi="Work Sans" w:cstheme="majorHAnsi"/>
          <w:b/>
          <w:color w:val="5B315C"/>
          <w:sz w:val="24"/>
          <w:szCs w:val="28"/>
          <w:lang w:eastAsia="en-GB"/>
        </w:rPr>
        <w:t xml:space="preserve">INGLE </w:t>
      </w:r>
      <w:r w:rsidR="00FC1377" w:rsidRPr="00FC1377">
        <w:rPr>
          <w:rFonts w:ascii="Work Sans" w:eastAsia="Times New Roman" w:hAnsi="Work Sans" w:cstheme="majorHAnsi"/>
          <w:b/>
          <w:color w:val="5B315C"/>
          <w:sz w:val="24"/>
          <w:szCs w:val="28"/>
          <w:lang w:eastAsia="en-GB"/>
        </w:rPr>
        <w:t>C</w:t>
      </w:r>
      <w:r w:rsidR="00FC1377">
        <w:rPr>
          <w:rFonts w:ascii="Work Sans" w:eastAsia="Times New Roman" w:hAnsi="Work Sans" w:cstheme="majorHAnsi"/>
          <w:b/>
          <w:color w:val="5B315C"/>
          <w:sz w:val="24"/>
          <w:szCs w:val="28"/>
          <w:lang w:eastAsia="en-GB"/>
        </w:rPr>
        <w:t xml:space="preserve">ENTRAL </w:t>
      </w:r>
      <w:proofErr w:type="gramStart"/>
      <w:r w:rsidR="00FC1377">
        <w:rPr>
          <w:rFonts w:ascii="Work Sans" w:eastAsia="Times New Roman" w:hAnsi="Work Sans" w:cstheme="majorHAnsi"/>
          <w:b/>
          <w:color w:val="5B315C"/>
          <w:sz w:val="24"/>
          <w:szCs w:val="28"/>
          <w:lang w:eastAsia="en-GB"/>
        </w:rPr>
        <w:t xml:space="preserve">RECORD </w:t>
      </w:r>
      <w:r w:rsidR="00FC1377" w:rsidRPr="00FC1377">
        <w:rPr>
          <w:rFonts w:ascii="Work Sans" w:eastAsia="Times New Roman" w:hAnsi="Work Sans" w:cstheme="majorHAnsi"/>
          <w:b/>
          <w:color w:val="5B315C"/>
          <w:sz w:val="24"/>
          <w:szCs w:val="28"/>
          <w:u w:val="single"/>
          <w:lang w:eastAsia="en-GB"/>
        </w:rPr>
        <w:t xml:space="preserve"> </w:t>
      </w:r>
      <w:r w:rsidR="00FF73A6" w:rsidRPr="003B56E1">
        <w:rPr>
          <w:rFonts w:ascii="Work Sans" w:eastAsia="Times New Roman" w:hAnsi="Work Sans" w:cstheme="majorHAnsi"/>
          <w:color w:val="000000" w:themeColor="text1"/>
          <w:u w:val="single"/>
          <w:lang w:eastAsia="en-GB"/>
        </w:rPr>
        <w:t>The</w:t>
      </w:r>
      <w:proofErr w:type="gramEnd"/>
      <w:r w:rsidR="00FF73A6" w:rsidRPr="003B56E1">
        <w:rPr>
          <w:rFonts w:ascii="Work Sans" w:eastAsia="Times New Roman" w:hAnsi="Work Sans" w:cstheme="majorHAnsi"/>
          <w:color w:val="000000" w:themeColor="text1"/>
          <w:u w:val="single"/>
          <w:lang w:eastAsia="en-GB"/>
        </w:rPr>
        <w:t xml:space="preserve"> </w:t>
      </w:r>
      <w:r w:rsidR="00FF73A6" w:rsidRPr="003B56E1">
        <w:rPr>
          <w:rFonts w:ascii="Work Sans" w:eastAsia="Times New Roman" w:hAnsi="Work Sans" w:cstheme="majorHAnsi"/>
          <w:u w:val="single"/>
          <w:lang w:eastAsia="en-GB"/>
        </w:rPr>
        <w:t xml:space="preserve">government website has a helpful recorded session on this </w:t>
      </w:r>
      <w:hyperlink r:id="rId48" w:history="1">
        <w:r w:rsidR="00FF73A6" w:rsidRPr="003B56E1">
          <w:rPr>
            <w:rStyle w:val="Hyperlink"/>
            <w:rFonts w:ascii="Work Sans" w:eastAsia="Times New Roman" w:hAnsi="Work Sans" w:cstheme="majorHAnsi"/>
            <w:sz w:val="20"/>
            <w:szCs w:val="20"/>
            <w:lang w:eastAsia="en-GB"/>
          </w:rPr>
          <w:t>https://kcsie.orcula.co.uk/home</w:t>
        </w:r>
      </w:hyperlink>
      <w:r w:rsidR="00FF73A6" w:rsidRPr="003B56E1">
        <w:rPr>
          <w:rStyle w:val="Hyperlink"/>
          <w:rFonts w:ascii="Work Sans" w:hAnsi="Work Sans" w:cstheme="majorHAnsi"/>
          <w:sz w:val="20"/>
          <w:szCs w:val="20"/>
        </w:rPr>
        <w:t xml:space="preserve">   </w:t>
      </w:r>
    </w:p>
    <w:p w14:paraId="5FA70341" w14:textId="77777777" w:rsidR="00B6305C" w:rsidRPr="003B56E1" w:rsidRDefault="00B6305C" w:rsidP="00B6305C">
      <w:pPr>
        <w:spacing w:after="0" w:line="240" w:lineRule="auto"/>
        <w:ind w:left="284"/>
        <w:rPr>
          <w:rFonts w:ascii="Work Sans" w:eastAsia="Times New Roman" w:hAnsi="Work Sans" w:cs="Tahoma"/>
          <w:sz w:val="10"/>
          <w:szCs w:val="10"/>
          <w:lang w:eastAsia="en-GB"/>
        </w:rPr>
      </w:pPr>
    </w:p>
    <w:p w14:paraId="473B313B" w14:textId="0B54F133" w:rsidR="00B6305C" w:rsidRPr="00024EE8" w:rsidRDefault="00570D1E" w:rsidP="00FC1377">
      <w:pPr>
        <w:spacing w:after="0" w:line="240" w:lineRule="auto"/>
        <w:ind w:left="426"/>
        <w:rPr>
          <w:rFonts w:ascii="Work Sans" w:eastAsia="Times New Roman" w:hAnsi="Work Sans" w:cstheme="majorHAnsi"/>
          <w:color w:val="0070C0"/>
          <w:sz w:val="20"/>
          <w:szCs w:val="20"/>
          <w:lang w:eastAsia="en-GB"/>
        </w:rPr>
      </w:pPr>
      <w:r w:rsidRPr="003B56E1">
        <w:rPr>
          <w:rFonts w:ascii="Work Sans" w:eastAsia="Times New Roman" w:hAnsi="Work Sans" w:cstheme="majorHAnsi"/>
          <w:sz w:val="20"/>
          <w:szCs w:val="20"/>
          <w:lang w:eastAsia="en-GB"/>
        </w:rPr>
        <w:t>E</w:t>
      </w:r>
      <w:r w:rsidR="00B6305C" w:rsidRPr="003B56E1">
        <w:rPr>
          <w:rFonts w:ascii="Work Sans" w:eastAsia="Times New Roman" w:hAnsi="Work Sans" w:cstheme="majorHAnsi"/>
          <w:sz w:val="20"/>
          <w:szCs w:val="20"/>
          <w:lang w:eastAsia="en-GB"/>
        </w:rPr>
        <w:t xml:space="preserve">lements </w:t>
      </w:r>
      <w:r w:rsidR="00B6305C" w:rsidRPr="003B56E1">
        <w:rPr>
          <w:rFonts w:ascii="Work Sans" w:eastAsia="Times New Roman" w:hAnsi="Work Sans" w:cstheme="majorHAnsi"/>
          <w:b/>
          <w:sz w:val="20"/>
          <w:szCs w:val="20"/>
          <w:lang w:eastAsia="en-GB"/>
        </w:rPr>
        <w:t>noted in bold must, as a minimum,</w:t>
      </w:r>
      <w:r w:rsidR="00B6305C" w:rsidRPr="003B56E1">
        <w:rPr>
          <w:rFonts w:ascii="Work Sans" w:eastAsia="Times New Roman" w:hAnsi="Work Sans" w:cstheme="majorHAnsi"/>
          <w:sz w:val="20"/>
          <w:szCs w:val="20"/>
          <w:lang w:eastAsia="en-GB"/>
        </w:rPr>
        <w:t xml:space="preserve"> be on the SCR. </w:t>
      </w:r>
      <w:r w:rsidR="00042C46">
        <w:rPr>
          <w:rFonts w:ascii="Work Sans" w:eastAsia="Times New Roman" w:hAnsi="Work Sans" w:cstheme="majorHAnsi"/>
          <w:sz w:val="20"/>
          <w:szCs w:val="20"/>
          <w:lang w:eastAsia="en-GB"/>
        </w:rPr>
        <w:t xml:space="preserve">Please refer to para 271. </w:t>
      </w:r>
      <w:r w:rsidR="00024EE8" w:rsidRPr="00024EE8">
        <w:rPr>
          <w:rFonts w:ascii="Work Sans" w:eastAsia="Times New Roman" w:hAnsi="Work Sans" w:cstheme="majorHAnsi"/>
          <w:color w:val="0070C0"/>
          <w:sz w:val="20"/>
          <w:szCs w:val="20"/>
          <w:lang w:eastAsia="en-GB"/>
        </w:rPr>
        <w:t xml:space="preserve">MATS should also refer to para 275 of </w:t>
      </w:r>
      <w:proofErr w:type="spellStart"/>
      <w:r w:rsidR="00024EE8" w:rsidRPr="00024EE8">
        <w:rPr>
          <w:rFonts w:ascii="Work Sans" w:eastAsia="Times New Roman" w:hAnsi="Work Sans" w:cstheme="majorHAnsi"/>
          <w:color w:val="0070C0"/>
          <w:sz w:val="20"/>
          <w:szCs w:val="20"/>
          <w:lang w:eastAsia="en-GB"/>
        </w:rPr>
        <w:t>KCSiE</w:t>
      </w:r>
      <w:proofErr w:type="spellEnd"/>
      <w:r w:rsidR="00024EE8" w:rsidRPr="00024EE8">
        <w:rPr>
          <w:rFonts w:ascii="Work Sans" w:eastAsia="Times New Roman" w:hAnsi="Work Sans" w:cstheme="majorHAnsi"/>
          <w:color w:val="0070C0"/>
          <w:sz w:val="20"/>
          <w:szCs w:val="20"/>
          <w:lang w:eastAsia="en-GB"/>
        </w:rPr>
        <w:t xml:space="preserve"> 23</w:t>
      </w:r>
    </w:p>
    <w:tbl>
      <w:tblPr>
        <w:tblpPr w:leftFromText="180" w:rightFromText="180" w:vertAnchor="text" w:horzAnchor="page" w:tblpX="910" w:tblpY="18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9"/>
        <w:gridCol w:w="821"/>
      </w:tblGrid>
      <w:tr w:rsidR="00A645B6" w:rsidRPr="003B56E1" w14:paraId="005C786D" w14:textId="77777777" w:rsidTr="00200A6B">
        <w:trPr>
          <w:trHeight w:val="278"/>
        </w:trPr>
        <w:tc>
          <w:tcPr>
            <w:tcW w:w="14029" w:type="dxa"/>
            <w:vMerge w:val="restart"/>
            <w:tcBorders>
              <w:top w:val="single" w:sz="4" w:space="0" w:color="auto"/>
              <w:left w:val="single" w:sz="4" w:space="0" w:color="auto"/>
              <w:right w:val="single" w:sz="4" w:space="0" w:color="auto"/>
            </w:tcBorders>
          </w:tcPr>
          <w:p w14:paraId="59D7BCC1" w14:textId="607093F7" w:rsidR="004F7044" w:rsidRPr="00FC1377" w:rsidRDefault="00A645B6" w:rsidP="00693597">
            <w:pPr>
              <w:spacing w:after="0" w:line="240" w:lineRule="auto"/>
              <w:rPr>
                <w:rFonts w:ascii="Work Sans" w:eastAsia="Times New Roman" w:hAnsi="Work Sans" w:cstheme="majorHAnsi"/>
                <w:sz w:val="20"/>
                <w:szCs w:val="20"/>
              </w:rPr>
            </w:pPr>
            <w:r w:rsidRPr="00FC1377">
              <w:rPr>
                <w:rFonts w:ascii="Work Sans" w:eastAsia="Times New Roman" w:hAnsi="Work Sans" w:cstheme="majorHAnsi"/>
                <w:sz w:val="20"/>
                <w:szCs w:val="20"/>
                <w:lang w:eastAsia="en-GB"/>
              </w:rPr>
              <w:t xml:space="preserve">Schools </w:t>
            </w:r>
            <w:r w:rsidR="004F7044" w:rsidRPr="00FC1377">
              <w:rPr>
                <w:rFonts w:ascii="Work Sans" w:eastAsia="Times New Roman" w:hAnsi="Work Sans" w:cstheme="majorHAnsi"/>
                <w:b/>
                <w:sz w:val="20"/>
                <w:szCs w:val="20"/>
                <w:lang w:eastAsia="en-GB"/>
              </w:rPr>
              <w:t>must</w:t>
            </w:r>
            <w:r w:rsidRPr="00FC1377">
              <w:rPr>
                <w:rFonts w:ascii="Work Sans" w:eastAsia="Times New Roman" w:hAnsi="Work Sans" w:cstheme="majorHAnsi"/>
                <w:sz w:val="20"/>
                <w:szCs w:val="20"/>
              </w:rPr>
              <w:t xml:space="preserve"> maintain a single central record of pre-appointment checks, commonly known as the single central register, SCR.  </w:t>
            </w:r>
          </w:p>
          <w:p w14:paraId="5222032A" w14:textId="511F7153" w:rsidR="00A645B6" w:rsidRPr="00FC1377" w:rsidRDefault="00A645B6" w:rsidP="00693597">
            <w:pPr>
              <w:spacing w:after="0" w:line="240" w:lineRule="auto"/>
              <w:rPr>
                <w:rFonts w:ascii="Work Sans" w:hAnsi="Work Sans" w:cstheme="majorHAnsi"/>
                <w:bCs/>
                <w:color w:val="000000"/>
                <w:sz w:val="20"/>
                <w:szCs w:val="20"/>
              </w:rPr>
            </w:pPr>
            <w:r w:rsidRPr="00FC1377">
              <w:rPr>
                <w:rFonts w:ascii="Work Sans" w:eastAsia="Times New Roman" w:hAnsi="Work Sans" w:cstheme="majorHAnsi"/>
                <w:sz w:val="20"/>
                <w:szCs w:val="20"/>
              </w:rPr>
              <w:t xml:space="preserve">It </w:t>
            </w:r>
            <w:r w:rsidRPr="00FC1377">
              <w:rPr>
                <w:rFonts w:ascii="Work Sans" w:hAnsi="Work Sans" w:cstheme="majorHAnsi"/>
                <w:color w:val="000000"/>
                <w:sz w:val="20"/>
                <w:szCs w:val="20"/>
              </w:rPr>
              <w:t xml:space="preserve">must cover the following people: </w:t>
            </w:r>
            <w:r w:rsidRPr="00FC1377">
              <w:rPr>
                <w:rFonts w:ascii="Work Sans" w:hAnsi="Work Sans" w:cstheme="majorHAnsi"/>
                <w:bCs/>
                <w:color w:val="000000"/>
                <w:sz w:val="20"/>
                <w:szCs w:val="20"/>
              </w:rPr>
              <w:t>all staff, including teacher trainees on salaried routes, </w:t>
            </w:r>
            <w:proofErr w:type="gramStart"/>
            <w:r w:rsidRPr="00FC1377">
              <w:rPr>
                <w:rFonts w:ascii="Work Sans" w:hAnsi="Work Sans" w:cstheme="majorHAnsi"/>
                <w:bCs/>
                <w:color w:val="000000"/>
                <w:sz w:val="20"/>
                <w:szCs w:val="20"/>
              </w:rPr>
              <w:t>agency</w:t>
            </w:r>
            <w:proofErr w:type="gramEnd"/>
            <w:r w:rsidRPr="00FC1377">
              <w:rPr>
                <w:rFonts w:ascii="Work Sans" w:hAnsi="Work Sans" w:cstheme="majorHAnsi"/>
                <w:bCs/>
                <w:color w:val="000000"/>
                <w:sz w:val="20"/>
                <w:szCs w:val="20"/>
              </w:rPr>
              <w:t xml:space="preserve"> and third-party supply staff,</w:t>
            </w:r>
            <w:r w:rsidRPr="00FC1377">
              <w:rPr>
                <w:rStyle w:val="apple-converted-space"/>
                <w:rFonts w:ascii="Work Sans" w:hAnsi="Work Sans" w:cstheme="majorHAnsi"/>
                <w:bCs/>
                <w:color w:val="000000"/>
                <w:sz w:val="20"/>
                <w:szCs w:val="20"/>
              </w:rPr>
              <w:t> </w:t>
            </w:r>
            <w:r w:rsidRPr="00FC1377">
              <w:rPr>
                <w:rFonts w:ascii="Work Sans" w:hAnsi="Work Sans" w:cstheme="majorHAnsi"/>
                <w:bCs/>
                <w:color w:val="FF0000"/>
                <w:sz w:val="20"/>
                <w:szCs w:val="20"/>
              </w:rPr>
              <w:t>even if they work for one day</w:t>
            </w:r>
            <w:r w:rsidR="00B8151A" w:rsidRPr="00FC1377">
              <w:rPr>
                <w:rFonts w:ascii="Work Sans" w:hAnsi="Work Sans" w:cstheme="majorHAnsi"/>
                <w:bCs/>
                <w:color w:val="000000" w:themeColor="text1"/>
                <w:sz w:val="20"/>
                <w:szCs w:val="20"/>
              </w:rPr>
              <w:t>.</w:t>
            </w:r>
            <w:r w:rsidRPr="00FC1377">
              <w:rPr>
                <w:rFonts w:ascii="Work Sans" w:eastAsia="Times New Roman" w:hAnsi="Work Sans" w:cstheme="majorHAnsi"/>
                <w:bCs/>
                <w:color w:val="000000" w:themeColor="text1"/>
                <w:sz w:val="20"/>
                <w:szCs w:val="20"/>
              </w:rPr>
              <w:t xml:space="preserve"> </w:t>
            </w:r>
            <w:r w:rsidR="00FC1377" w:rsidRPr="00FC1377">
              <w:rPr>
                <w:rFonts w:ascii="Work Sans" w:hAnsi="Work Sans" w:cstheme="majorHAnsi"/>
                <w:bCs/>
                <w:color w:val="000000" w:themeColor="text1"/>
                <w:sz w:val="20"/>
                <w:szCs w:val="20"/>
              </w:rPr>
              <w:t xml:space="preserve">See para 269 </w:t>
            </w:r>
            <w:proofErr w:type="spellStart"/>
            <w:r w:rsidR="00FC1377" w:rsidRPr="00FC1377">
              <w:rPr>
                <w:rFonts w:ascii="Work Sans" w:hAnsi="Work Sans" w:cstheme="majorHAnsi"/>
                <w:bCs/>
                <w:color w:val="000000" w:themeColor="text1"/>
                <w:sz w:val="20"/>
                <w:szCs w:val="20"/>
              </w:rPr>
              <w:t>KCSiE</w:t>
            </w:r>
            <w:proofErr w:type="spellEnd"/>
            <w:r w:rsidR="00FC1377" w:rsidRPr="00FC1377">
              <w:rPr>
                <w:rFonts w:ascii="Work Sans" w:hAnsi="Work Sans" w:cstheme="majorHAnsi"/>
                <w:bCs/>
                <w:color w:val="000000" w:themeColor="text1"/>
                <w:sz w:val="20"/>
                <w:szCs w:val="20"/>
              </w:rPr>
              <w:t xml:space="preserve"> 23</w:t>
            </w:r>
          </w:p>
          <w:p w14:paraId="56D2E468" w14:textId="77777777" w:rsidR="00A645B6" w:rsidRPr="00FC1377" w:rsidRDefault="00A645B6" w:rsidP="00693597">
            <w:pPr>
              <w:spacing w:after="0" w:line="240" w:lineRule="auto"/>
              <w:rPr>
                <w:rFonts w:ascii="Work Sans" w:eastAsia="Times New Roman" w:hAnsi="Work Sans" w:cstheme="majorHAnsi"/>
                <w:bCs/>
                <w:sz w:val="10"/>
                <w:szCs w:val="10"/>
              </w:rPr>
            </w:pPr>
          </w:p>
          <w:p w14:paraId="1B9D3036" w14:textId="5AF24E93" w:rsidR="00A645B6" w:rsidRPr="00FC1377" w:rsidRDefault="00A645B6" w:rsidP="00693597">
            <w:pPr>
              <w:spacing w:after="0" w:line="240" w:lineRule="auto"/>
              <w:rPr>
                <w:rFonts w:ascii="Work Sans" w:eastAsia="Times New Roman" w:hAnsi="Work Sans" w:cstheme="majorHAnsi"/>
                <w:sz w:val="20"/>
                <w:szCs w:val="20"/>
                <w:lang w:eastAsia="en-GB"/>
              </w:rPr>
            </w:pPr>
            <w:r w:rsidRPr="00FC1377">
              <w:rPr>
                <w:rFonts w:ascii="Work Sans" w:eastAsia="Times New Roman" w:hAnsi="Work Sans" w:cstheme="majorHAnsi"/>
                <w:sz w:val="20"/>
                <w:szCs w:val="20"/>
              </w:rPr>
              <w:t xml:space="preserve">It </w:t>
            </w:r>
            <w:r w:rsidRPr="00FC1377">
              <w:rPr>
                <w:rFonts w:ascii="Work Sans" w:eastAsia="Times New Roman" w:hAnsi="Work Sans" w:cstheme="majorHAnsi"/>
                <w:b/>
                <w:sz w:val="20"/>
                <w:szCs w:val="20"/>
              </w:rPr>
              <w:t>must</w:t>
            </w:r>
            <w:r w:rsidRPr="00FC1377">
              <w:rPr>
                <w:rFonts w:ascii="Work Sans" w:eastAsia="Times New Roman" w:hAnsi="Work Sans" w:cstheme="majorHAnsi"/>
                <w:sz w:val="20"/>
                <w:szCs w:val="20"/>
              </w:rPr>
              <w:t xml:space="preserve"> demonstrate that:</w:t>
            </w:r>
          </w:p>
          <w:p w14:paraId="51B8E03F" w14:textId="77777777" w:rsidR="00A645B6" w:rsidRPr="003B56E1" w:rsidRDefault="00A645B6" w:rsidP="008D7024">
            <w:pPr>
              <w:spacing w:after="0" w:line="240" w:lineRule="auto"/>
              <w:rPr>
                <w:rFonts w:ascii="Work Sans" w:eastAsia="Times New Roman" w:hAnsi="Work Sans" w:cstheme="majorHAnsi"/>
                <w:sz w:val="2"/>
                <w:szCs w:val="10"/>
                <w:lang w:eastAsia="en-GB"/>
              </w:rPr>
            </w:pPr>
          </w:p>
          <w:p w14:paraId="2B2AAFEE" w14:textId="31E4E2C8" w:rsidR="00A645B6" w:rsidRPr="003B56E1" w:rsidRDefault="00A645B6" w:rsidP="004F7044">
            <w:pPr>
              <w:pStyle w:val="ListParagraph"/>
              <w:numPr>
                <w:ilvl w:val="0"/>
                <w:numId w:val="97"/>
              </w:numPr>
              <w:spacing w:after="120"/>
              <w:ind w:left="460"/>
              <w:rPr>
                <w:rFonts w:ascii="Work Sans" w:hAnsi="Work Sans" w:cstheme="majorHAnsi"/>
                <w:b/>
                <w:sz w:val="20"/>
                <w:szCs w:val="22"/>
              </w:rPr>
            </w:pPr>
            <w:r w:rsidRPr="003B56E1">
              <w:rPr>
                <w:rFonts w:ascii="Work Sans" w:hAnsi="Work Sans" w:cstheme="majorHAnsi"/>
                <w:b/>
                <w:sz w:val="20"/>
                <w:szCs w:val="22"/>
              </w:rPr>
              <w:t xml:space="preserve">Identity checks have been carried out, </w:t>
            </w:r>
            <w:r w:rsidRPr="00B52130">
              <w:rPr>
                <w:rFonts w:ascii="Work Sans" w:hAnsi="Work Sans" w:cstheme="majorHAnsi"/>
                <w:b/>
                <w:bCs/>
                <w:sz w:val="20"/>
                <w:szCs w:val="22"/>
              </w:rPr>
              <w:t>and the date</w:t>
            </w:r>
            <w:r w:rsidRPr="003B56E1">
              <w:rPr>
                <w:rFonts w:ascii="Work Sans" w:hAnsi="Work Sans" w:cstheme="majorHAnsi"/>
                <w:sz w:val="20"/>
                <w:szCs w:val="22"/>
              </w:rPr>
              <w:t xml:space="preserve"> </w:t>
            </w:r>
            <w:r w:rsidR="00024EE8" w:rsidRPr="00024EE8">
              <w:rPr>
                <w:rFonts w:ascii="Work Sans" w:hAnsi="Work Sans" w:cstheme="majorHAnsi"/>
                <w:b/>
                <w:bCs/>
                <w:sz w:val="20"/>
                <w:szCs w:val="22"/>
              </w:rPr>
              <w:t>check completed</w:t>
            </w:r>
            <w:r w:rsidR="00024EE8">
              <w:rPr>
                <w:rFonts w:ascii="Work Sans" w:hAnsi="Work Sans" w:cstheme="majorHAnsi"/>
                <w:sz w:val="20"/>
                <w:szCs w:val="22"/>
              </w:rPr>
              <w:t xml:space="preserve"> -</w:t>
            </w:r>
            <w:r w:rsidRPr="003B56E1">
              <w:rPr>
                <w:rFonts w:ascii="Work Sans" w:hAnsi="Work Sans" w:cstheme="majorHAnsi"/>
                <w:sz w:val="20"/>
                <w:szCs w:val="22"/>
              </w:rPr>
              <w:t xml:space="preserve">use </w:t>
            </w:r>
            <w:r w:rsidRPr="003B56E1">
              <w:rPr>
                <w:rFonts w:ascii="Work Sans" w:hAnsi="Work Sans" w:cstheme="majorHAnsi"/>
                <w:sz w:val="20"/>
                <w:szCs w:val="22"/>
                <w:u w:val="single"/>
              </w:rPr>
              <w:t>photo ID</w:t>
            </w:r>
            <w:r w:rsidRPr="003B56E1">
              <w:rPr>
                <w:rFonts w:ascii="Work Sans" w:hAnsi="Work Sans" w:cstheme="majorHAnsi"/>
                <w:sz w:val="20"/>
                <w:szCs w:val="22"/>
              </w:rPr>
              <w:t xml:space="preserve"> and ensure you see evidence of address. You </w:t>
            </w:r>
            <w:r w:rsidRPr="00024EE8">
              <w:rPr>
                <w:rFonts w:ascii="Work Sans" w:hAnsi="Work Sans" w:cstheme="majorHAnsi"/>
                <w:i/>
                <w:iCs/>
                <w:color w:val="000000" w:themeColor="text1"/>
                <w:sz w:val="20"/>
                <w:szCs w:val="22"/>
              </w:rPr>
              <w:t xml:space="preserve">may </w:t>
            </w:r>
            <w:r w:rsidRPr="00024EE8">
              <w:rPr>
                <w:rFonts w:ascii="Work Sans" w:hAnsi="Work Sans" w:cstheme="majorHAnsi"/>
                <w:color w:val="000000" w:themeColor="text1"/>
                <w:sz w:val="20"/>
                <w:szCs w:val="22"/>
              </w:rPr>
              <w:t xml:space="preserve">wish </w:t>
            </w:r>
            <w:r w:rsidRPr="003B56E1">
              <w:rPr>
                <w:rFonts w:ascii="Work Sans" w:hAnsi="Work Sans" w:cstheme="majorHAnsi"/>
                <w:color w:val="000000" w:themeColor="text1"/>
                <w:sz w:val="20"/>
                <w:szCs w:val="22"/>
              </w:rPr>
              <w:t xml:space="preserve">to record the name/initials of the person carrying out each check, but it is </w:t>
            </w:r>
            <w:r w:rsidRPr="00024EE8">
              <w:rPr>
                <w:rFonts w:ascii="Work Sans" w:hAnsi="Work Sans" w:cstheme="majorHAnsi"/>
                <w:color w:val="000000" w:themeColor="text1"/>
                <w:sz w:val="20"/>
                <w:szCs w:val="22"/>
                <w:u w:val="single"/>
              </w:rPr>
              <w:t>not statutory</w:t>
            </w:r>
          </w:p>
          <w:p w14:paraId="414E128A" w14:textId="0154046E" w:rsidR="00A645B6" w:rsidRPr="003B56E1" w:rsidRDefault="00A645B6" w:rsidP="004F7044">
            <w:pPr>
              <w:pStyle w:val="ListParagraph"/>
              <w:numPr>
                <w:ilvl w:val="0"/>
                <w:numId w:val="97"/>
              </w:numPr>
              <w:ind w:left="460"/>
              <w:rPr>
                <w:rFonts w:ascii="Work Sans" w:hAnsi="Work Sans" w:cstheme="majorHAnsi"/>
                <w:color w:val="000000" w:themeColor="text1"/>
                <w:sz w:val="20"/>
                <w:szCs w:val="22"/>
              </w:rPr>
            </w:pPr>
            <w:r w:rsidRPr="003B56E1">
              <w:rPr>
                <w:rFonts w:ascii="Work Sans" w:hAnsi="Work Sans" w:cstheme="majorHAnsi"/>
                <w:b/>
                <w:sz w:val="20"/>
                <w:szCs w:val="22"/>
              </w:rPr>
              <w:t xml:space="preserve">All relevant staff have an Enhanced DBS Check </w:t>
            </w:r>
            <w:r w:rsidRPr="003B56E1">
              <w:rPr>
                <w:rFonts w:ascii="Work Sans" w:hAnsi="Work Sans" w:cstheme="majorHAnsi"/>
                <w:sz w:val="20"/>
                <w:szCs w:val="22"/>
              </w:rPr>
              <w:t xml:space="preserve">– </w:t>
            </w:r>
            <w:r w:rsidRPr="003B56E1">
              <w:rPr>
                <w:rFonts w:ascii="Work Sans" w:hAnsi="Work Sans" w:cstheme="majorHAnsi"/>
                <w:b/>
                <w:color w:val="000000" w:themeColor="text1"/>
                <w:sz w:val="20"/>
                <w:szCs w:val="22"/>
              </w:rPr>
              <w:t xml:space="preserve">date check completed and certificate </w:t>
            </w:r>
            <w:proofErr w:type="gramStart"/>
            <w:r w:rsidRPr="003B56E1">
              <w:rPr>
                <w:rFonts w:ascii="Work Sans" w:hAnsi="Work Sans" w:cstheme="majorHAnsi"/>
                <w:b/>
                <w:color w:val="000000" w:themeColor="text1"/>
                <w:sz w:val="20"/>
                <w:szCs w:val="22"/>
              </w:rPr>
              <w:t>seen</w:t>
            </w:r>
            <w:r w:rsidRPr="003B56E1">
              <w:rPr>
                <w:rFonts w:ascii="Work Sans" w:hAnsi="Work Sans" w:cstheme="majorHAnsi"/>
                <w:color w:val="000000" w:themeColor="text1"/>
                <w:sz w:val="20"/>
                <w:szCs w:val="22"/>
              </w:rPr>
              <w:t xml:space="preserve">  </w:t>
            </w:r>
            <w:r w:rsidR="00D82C59" w:rsidRPr="003B56E1">
              <w:rPr>
                <w:rFonts w:ascii="Work Sans" w:hAnsi="Work Sans" w:cstheme="majorHAnsi"/>
                <w:color w:val="000000" w:themeColor="text1"/>
                <w:sz w:val="20"/>
                <w:szCs w:val="22"/>
              </w:rPr>
              <w:t>(</w:t>
            </w:r>
            <w:proofErr w:type="gramEnd"/>
            <w:r w:rsidR="00D82C59" w:rsidRPr="003B56E1">
              <w:rPr>
                <w:rFonts w:ascii="Work Sans" w:hAnsi="Work Sans" w:cstheme="majorHAnsi"/>
                <w:color w:val="000000" w:themeColor="text1"/>
                <w:sz w:val="20"/>
                <w:szCs w:val="22"/>
              </w:rPr>
              <w:t>including teacher trainees on salaried routes)</w:t>
            </w:r>
          </w:p>
          <w:p w14:paraId="0FFE9D5A" w14:textId="33F5EC91" w:rsidR="00A645B6" w:rsidRPr="003B56E1" w:rsidRDefault="00A645B6" w:rsidP="004F7044">
            <w:pPr>
              <w:spacing w:after="120" w:line="240" w:lineRule="auto"/>
              <w:ind w:left="460"/>
              <w:rPr>
                <w:rFonts w:ascii="Work Sans" w:hAnsi="Work Sans" w:cstheme="majorHAnsi"/>
                <w:color w:val="000000" w:themeColor="text1"/>
                <w:sz w:val="20"/>
              </w:rPr>
            </w:pPr>
            <w:r w:rsidRPr="003B56E1">
              <w:rPr>
                <w:rFonts w:ascii="Work Sans" w:hAnsi="Work Sans" w:cstheme="majorHAnsi"/>
                <w:color w:val="000000" w:themeColor="text1"/>
                <w:sz w:val="20"/>
              </w:rPr>
              <w:t>Please refer to paras 237-23</w:t>
            </w:r>
            <w:r w:rsidR="00BC331E" w:rsidRPr="003B56E1">
              <w:rPr>
                <w:rFonts w:ascii="Work Sans" w:hAnsi="Work Sans" w:cstheme="majorHAnsi"/>
                <w:color w:val="000000" w:themeColor="text1"/>
                <w:sz w:val="20"/>
              </w:rPr>
              <w:t>9</w:t>
            </w:r>
            <w:r w:rsidRPr="003B56E1">
              <w:rPr>
                <w:rFonts w:ascii="Work Sans" w:hAnsi="Work Sans" w:cstheme="majorHAnsi"/>
                <w:color w:val="000000" w:themeColor="text1"/>
                <w:sz w:val="20"/>
              </w:rPr>
              <w:t xml:space="preserve"> for an explanation of the types of DBS checks and which are required. NB the DBS certificate </w:t>
            </w:r>
            <w:r w:rsidRPr="003B56E1">
              <w:rPr>
                <w:rFonts w:ascii="Work Sans" w:hAnsi="Work Sans" w:cstheme="majorHAnsi"/>
                <w:b/>
                <w:color w:val="000000" w:themeColor="text1"/>
                <w:sz w:val="20"/>
              </w:rPr>
              <w:t>must be SEEN</w:t>
            </w:r>
            <w:r w:rsidRPr="003B56E1">
              <w:rPr>
                <w:rFonts w:ascii="Work Sans" w:hAnsi="Work Sans" w:cstheme="majorHAnsi"/>
                <w:color w:val="000000" w:themeColor="text1"/>
                <w:sz w:val="20"/>
              </w:rPr>
              <w:t xml:space="preserve"> by the relevant school staff so that any further checks can be carried out if necessary. </w:t>
            </w:r>
            <w:r w:rsidRPr="003B56E1">
              <w:rPr>
                <w:rFonts w:ascii="Work Sans" w:hAnsi="Work Sans" w:cstheme="majorHAnsi"/>
                <w:sz w:val="20"/>
              </w:rPr>
              <w:t>In the event of a DBS Certificate having a positive disclosure, has a Risk Assessment been carried out</w:t>
            </w:r>
            <w:r w:rsidR="00BC331E" w:rsidRPr="003B56E1">
              <w:rPr>
                <w:rFonts w:ascii="Work Sans" w:hAnsi="Work Sans" w:cstheme="majorHAnsi"/>
                <w:sz w:val="20"/>
              </w:rPr>
              <w:t xml:space="preserve"> and have leaders sought advice from HR before proceeding</w:t>
            </w:r>
            <w:r w:rsidRPr="003B56E1">
              <w:rPr>
                <w:rFonts w:ascii="Work Sans" w:hAnsi="Work Sans" w:cstheme="majorHAnsi"/>
                <w:sz w:val="20"/>
              </w:rPr>
              <w:t>? Is RA evidence kept in the individual staff file?</w:t>
            </w:r>
          </w:p>
          <w:p w14:paraId="273A9FD4" w14:textId="1127EE1B" w:rsidR="00A645B6" w:rsidRPr="003B56E1" w:rsidRDefault="00A645B6" w:rsidP="004F7044">
            <w:pPr>
              <w:pStyle w:val="ListParagraph"/>
              <w:numPr>
                <w:ilvl w:val="0"/>
                <w:numId w:val="97"/>
              </w:numPr>
              <w:ind w:left="460"/>
              <w:rPr>
                <w:rFonts w:ascii="Work Sans" w:hAnsi="Work Sans" w:cstheme="majorHAnsi"/>
                <w:color w:val="000000"/>
                <w:sz w:val="18"/>
                <w:szCs w:val="22"/>
              </w:rPr>
            </w:pPr>
            <w:r w:rsidRPr="003B56E1">
              <w:rPr>
                <w:rFonts w:ascii="Work Sans" w:hAnsi="Work Sans" w:cstheme="majorHAnsi"/>
                <w:b/>
                <w:color w:val="000000" w:themeColor="text1"/>
                <w:sz w:val="20"/>
                <w:szCs w:val="22"/>
              </w:rPr>
              <w:t xml:space="preserve">All relevant staff, teacher trainees, agency and third-party supply staff, </w:t>
            </w:r>
            <w:r w:rsidRPr="003B56E1">
              <w:rPr>
                <w:rFonts w:ascii="Work Sans" w:hAnsi="Work Sans" w:cstheme="majorHAnsi"/>
                <w:b/>
                <w:sz w:val="20"/>
                <w:szCs w:val="22"/>
              </w:rPr>
              <w:t xml:space="preserve">contractors &amp; others who work regularly at the school, </w:t>
            </w:r>
            <w:r w:rsidRPr="003B56E1">
              <w:rPr>
                <w:rFonts w:ascii="Work Sans" w:hAnsi="Work Sans" w:cstheme="majorHAnsi"/>
                <w:b/>
                <w:color w:val="000000" w:themeColor="text1"/>
                <w:sz w:val="20"/>
                <w:szCs w:val="22"/>
              </w:rPr>
              <w:t xml:space="preserve">have been checked against: </w:t>
            </w:r>
            <w:r w:rsidRPr="003B56E1">
              <w:rPr>
                <w:rFonts w:ascii="Work Sans" w:hAnsi="Work Sans" w:cstheme="majorHAnsi"/>
                <w:color w:val="000000" w:themeColor="text1"/>
                <w:sz w:val="20"/>
                <w:szCs w:val="22"/>
              </w:rPr>
              <w:t>(refer to para</w:t>
            </w:r>
            <w:r w:rsidR="00D82C59" w:rsidRPr="003B56E1">
              <w:rPr>
                <w:rFonts w:ascii="Work Sans" w:hAnsi="Work Sans" w:cstheme="majorHAnsi"/>
                <w:color w:val="000000" w:themeColor="text1"/>
                <w:sz w:val="20"/>
                <w:szCs w:val="22"/>
              </w:rPr>
              <w:t>s</w:t>
            </w:r>
            <w:r w:rsidRPr="003B56E1">
              <w:rPr>
                <w:rFonts w:ascii="Work Sans" w:hAnsi="Work Sans" w:cstheme="majorHAnsi"/>
                <w:color w:val="000000" w:themeColor="text1"/>
                <w:sz w:val="20"/>
                <w:szCs w:val="22"/>
              </w:rPr>
              <w:t xml:space="preserve"> 28</w:t>
            </w:r>
            <w:r w:rsidR="00BC331E" w:rsidRPr="003B56E1">
              <w:rPr>
                <w:rFonts w:ascii="Work Sans" w:hAnsi="Work Sans" w:cstheme="majorHAnsi"/>
                <w:color w:val="000000" w:themeColor="text1"/>
                <w:sz w:val="20"/>
                <w:szCs w:val="22"/>
              </w:rPr>
              <w:t>5</w:t>
            </w:r>
            <w:r w:rsidR="00D82C59" w:rsidRPr="003B56E1">
              <w:rPr>
                <w:rFonts w:ascii="Work Sans" w:hAnsi="Work Sans" w:cstheme="majorHAnsi"/>
                <w:color w:val="000000" w:themeColor="text1"/>
                <w:sz w:val="20"/>
                <w:szCs w:val="22"/>
              </w:rPr>
              <w:t>-297</w:t>
            </w:r>
            <w:r w:rsidR="00BC331E" w:rsidRPr="003B56E1">
              <w:rPr>
                <w:rFonts w:ascii="Work Sans" w:hAnsi="Work Sans" w:cstheme="majorHAnsi"/>
                <w:color w:val="000000" w:themeColor="text1"/>
                <w:sz w:val="20"/>
                <w:szCs w:val="22"/>
              </w:rPr>
              <w:t xml:space="preserve"> </w:t>
            </w:r>
            <w:r w:rsidRPr="003B56E1">
              <w:rPr>
                <w:rFonts w:ascii="Work Sans" w:hAnsi="Work Sans" w:cstheme="majorHAnsi"/>
                <w:color w:val="000000" w:themeColor="text1"/>
                <w:sz w:val="20"/>
                <w:szCs w:val="22"/>
              </w:rPr>
              <w:t>for more details on each of the above staff categories.)</w:t>
            </w:r>
            <w:r w:rsidR="00024EE8">
              <w:rPr>
                <w:rFonts w:ascii="Work Sans" w:hAnsi="Work Sans" w:cstheme="majorHAnsi"/>
                <w:color w:val="000000" w:themeColor="text1"/>
                <w:sz w:val="20"/>
                <w:szCs w:val="22"/>
              </w:rPr>
              <w:t xml:space="preserve">- separate columns for each </w:t>
            </w:r>
          </w:p>
          <w:p w14:paraId="0F125319" w14:textId="34DCD532" w:rsidR="00A645B6" w:rsidRPr="003B56E1" w:rsidRDefault="00A645B6" w:rsidP="004F7044">
            <w:pPr>
              <w:pStyle w:val="ListParagraph"/>
              <w:numPr>
                <w:ilvl w:val="0"/>
                <w:numId w:val="93"/>
              </w:numPr>
              <w:ind w:left="1027" w:hanging="283"/>
              <w:contextualSpacing/>
              <w:rPr>
                <w:rFonts w:ascii="Work Sans" w:hAnsi="Work Sans" w:cstheme="majorHAnsi"/>
                <w:sz w:val="20"/>
                <w:szCs w:val="22"/>
              </w:rPr>
            </w:pPr>
            <w:r w:rsidRPr="003B56E1">
              <w:rPr>
                <w:rFonts w:ascii="Work Sans" w:hAnsi="Work Sans" w:cstheme="majorHAnsi"/>
                <w:b/>
                <w:sz w:val="20"/>
                <w:szCs w:val="22"/>
              </w:rPr>
              <w:t xml:space="preserve">the DBS Children’s Barred </w:t>
            </w:r>
            <w:r w:rsidRPr="003B56E1">
              <w:rPr>
                <w:rFonts w:ascii="Work Sans" w:hAnsi="Work Sans" w:cstheme="majorHAnsi"/>
                <w:b/>
                <w:color w:val="000000" w:themeColor="text1"/>
                <w:sz w:val="20"/>
                <w:szCs w:val="22"/>
              </w:rPr>
              <w:t xml:space="preserve">List – </w:t>
            </w:r>
            <w:r w:rsidRPr="003B56E1">
              <w:rPr>
                <w:rFonts w:ascii="Work Sans" w:hAnsi="Work Sans" w:cstheme="majorHAnsi"/>
                <w:color w:val="000000" w:themeColor="text1"/>
                <w:sz w:val="20"/>
                <w:szCs w:val="22"/>
              </w:rPr>
              <w:t xml:space="preserve">if a DBS certificate has not been processed before a staff member starts in school, the school should ensure that the individual is supervised and that a separate barred list check and other checks have been completed. </w:t>
            </w:r>
          </w:p>
          <w:p w14:paraId="4D0A99B5" w14:textId="1D2DE481" w:rsidR="00A645B6" w:rsidRPr="003B56E1" w:rsidRDefault="00A645B6" w:rsidP="004F7044">
            <w:pPr>
              <w:pStyle w:val="ListParagraph"/>
              <w:numPr>
                <w:ilvl w:val="0"/>
                <w:numId w:val="93"/>
              </w:numPr>
              <w:ind w:left="1027" w:hanging="283"/>
              <w:contextualSpacing/>
              <w:rPr>
                <w:rFonts w:ascii="Work Sans" w:hAnsi="Work Sans" w:cstheme="majorHAnsi"/>
                <w:b/>
                <w:sz w:val="20"/>
                <w:szCs w:val="22"/>
              </w:rPr>
            </w:pPr>
            <w:r w:rsidRPr="003B56E1">
              <w:rPr>
                <w:rFonts w:ascii="Work Sans" w:hAnsi="Work Sans" w:cstheme="majorHAnsi"/>
                <w:b/>
                <w:sz w:val="20"/>
                <w:szCs w:val="22"/>
              </w:rPr>
              <w:t>the DfE’s Prohibition</w:t>
            </w:r>
            <w:r w:rsidR="00E65725">
              <w:rPr>
                <w:rFonts w:ascii="Work Sans" w:hAnsi="Work Sans" w:cstheme="majorHAnsi"/>
                <w:b/>
                <w:sz w:val="20"/>
                <w:szCs w:val="22"/>
              </w:rPr>
              <w:t xml:space="preserve"> from teaching check </w:t>
            </w:r>
            <w:r w:rsidRPr="003B56E1">
              <w:rPr>
                <w:rFonts w:ascii="Work Sans" w:hAnsi="Work Sans" w:cstheme="majorHAnsi"/>
                <w:color w:val="000000" w:themeColor="text1"/>
                <w:sz w:val="20"/>
                <w:szCs w:val="22"/>
              </w:rPr>
              <w:t xml:space="preserve">NB </w:t>
            </w:r>
            <w:r w:rsidR="00E65725">
              <w:rPr>
                <w:rFonts w:ascii="Work Sans" w:hAnsi="Work Sans" w:cstheme="majorHAnsi"/>
                <w:color w:val="000000" w:themeColor="text1"/>
                <w:sz w:val="20"/>
                <w:szCs w:val="22"/>
              </w:rPr>
              <w:t>this</w:t>
            </w:r>
            <w:r w:rsidRPr="003B56E1">
              <w:rPr>
                <w:rFonts w:ascii="Work Sans" w:hAnsi="Work Sans" w:cstheme="majorHAnsi"/>
                <w:color w:val="000000" w:themeColor="text1"/>
                <w:sz w:val="20"/>
                <w:szCs w:val="22"/>
              </w:rPr>
              <w:t xml:space="preserve"> now needs to be undertaken for everyone in ‘teaching work’, not just those with QTS  </w:t>
            </w:r>
          </w:p>
          <w:p w14:paraId="669007AD" w14:textId="77777777" w:rsidR="00042C46" w:rsidRPr="00042C46" w:rsidRDefault="00A645B6" w:rsidP="00042C46">
            <w:pPr>
              <w:pStyle w:val="ListParagraph"/>
              <w:numPr>
                <w:ilvl w:val="0"/>
                <w:numId w:val="93"/>
              </w:numPr>
              <w:ind w:left="1027" w:hanging="283"/>
              <w:rPr>
                <w:rFonts w:ascii="Work Sans" w:hAnsi="Work Sans" w:cstheme="majorHAnsi"/>
                <w:sz w:val="20"/>
                <w:szCs w:val="22"/>
              </w:rPr>
            </w:pPr>
            <w:r w:rsidRPr="003B56E1">
              <w:rPr>
                <w:rFonts w:ascii="Work Sans" w:hAnsi="Work Sans" w:cstheme="majorHAnsi"/>
                <w:b/>
                <w:sz w:val="20"/>
                <w:szCs w:val="22"/>
              </w:rPr>
              <w:t xml:space="preserve">professional qualifications- </w:t>
            </w:r>
            <w:r w:rsidRPr="003B56E1">
              <w:rPr>
                <w:rFonts w:ascii="Work Sans" w:hAnsi="Work Sans" w:cstheme="majorHAnsi"/>
                <w:sz w:val="20"/>
                <w:szCs w:val="22"/>
              </w:rPr>
              <w:t xml:space="preserve">have certificates been seen? </w:t>
            </w:r>
            <w:r w:rsidRPr="003B56E1">
              <w:rPr>
                <w:rFonts w:ascii="Work Sans" w:hAnsi="Work Sans" w:cstheme="majorHAnsi"/>
                <w:b/>
                <w:sz w:val="20"/>
                <w:szCs w:val="22"/>
              </w:rPr>
              <w:t xml:space="preserve">Where QTS is a requirement for the job has the school evidenced QTS? </w:t>
            </w:r>
          </w:p>
          <w:p w14:paraId="37EFA848" w14:textId="4BD8DB56" w:rsidR="00A645B6" w:rsidRPr="00042C46" w:rsidRDefault="00A645B6" w:rsidP="00042C46">
            <w:pPr>
              <w:pStyle w:val="ListParagraph"/>
              <w:numPr>
                <w:ilvl w:val="0"/>
                <w:numId w:val="93"/>
              </w:numPr>
              <w:ind w:left="1027" w:hanging="283"/>
              <w:rPr>
                <w:rFonts w:ascii="Work Sans" w:hAnsi="Work Sans" w:cstheme="majorHAnsi"/>
                <w:sz w:val="20"/>
                <w:szCs w:val="22"/>
              </w:rPr>
            </w:pPr>
            <w:r w:rsidRPr="00042C46">
              <w:rPr>
                <w:rFonts w:ascii="Work Sans" w:hAnsi="Work Sans" w:cstheme="majorHAnsi"/>
                <w:b/>
                <w:sz w:val="20"/>
              </w:rPr>
              <w:t xml:space="preserve"> ‘</w:t>
            </w:r>
            <w:proofErr w:type="gramStart"/>
            <w:r w:rsidR="00042C46">
              <w:rPr>
                <w:rFonts w:ascii="Work Sans" w:hAnsi="Work Sans" w:cstheme="majorHAnsi"/>
                <w:b/>
                <w:sz w:val="20"/>
              </w:rPr>
              <w:t>r</w:t>
            </w:r>
            <w:r w:rsidRPr="00042C46">
              <w:rPr>
                <w:rFonts w:ascii="Work Sans" w:hAnsi="Work Sans" w:cstheme="majorHAnsi"/>
                <w:b/>
                <w:sz w:val="20"/>
              </w:rPr>
              <w:t>ight</w:t>
            </w:r>
            <w:proofErr w:type="gramEnd"/>
            <w:r w:rsidRPr="00042C46">
              <w:rPr>
                <w:rFonts w:ascii="Work Sans" w:hAnsi="Work Sans" w:cstheme="majorHAnsi"/>
                <w:b/>
                <w:sz w:val="20"/>
              </w:rPr>
              <w:t xml:space="preserve"> to work’ in the UK checks </w:t>
            </w:r>
          </w:p>
          <w:p w14:paraId="00179765" w14:textId="776DCFBA" w:rsidR="00A645B6" w:rsidRPr="003B56E1" w:rsidRDefault="00042C46" w:rsidP="004F7044">
            <w:pPr>
              <w:pStyle w:val="ListParagraph"/>
              <w:numPr>
                <w:ilvl w:val="0"/>
                <w:numId w:val="43"/>
              </w:numPr>
              <w:spacing w:after="120"/>
              <w:ind w:left="1027" w:hanging="283"/>
              <w:contextualSpacing/>
              <w:rPr>
                <w:rFonts w:ascii="Work Sans" w:hAnsi="Work Sans" w:cstheme="majorHAnsi"/>
                <w:sz w:val="20"/>
                <w:szCs w:val="22"/>
              </w:rPr>
            </w:pPr>
            <w:r>
              <w:rPr>
                <w:rFonts w:ascii="Work Sans" w:hAnsi="Work Sans" w:cstheme="majorHAnsi"/>
                <w:b/>
                <w:sz w:val="20"/>
                <w:szCs w:val="22"/>
              </w:rPr>
              <w:t>o</w:t>
            </w:r>
            <w:r w:rsidR="00A645B6" w:rsidRPr="003B56E1">
              <w:rPr>
                <w:rFonts w:ascii="Work Sans" w:hAnsi="Work Sans" w:cstheme="majorHAnsi"/>
                <w:b/>
                <w:sz w:val="20"/>
                <w:szCs w:val="22"/>
              </w:rPr>
              <w:t xml:space="preserve">verseas record checks have been carried out on people who have lived or worked outside the UK </w:t>
            </w:r>
          </w:p>
          <w:p w14:paraId="1C99EBA9" w14:textId="77777777" w:rsidR="00A645B6" w:rsidRPr="003B56E1" w:rsidRDefault="00A645B6" w:rsidP="00724FD7">
            <w:pPr>
              <w:pStyle w:val="ListParagraph"/>
              <w:spacing w:after="120"/>
              <w:ind w:left="1163"/>
              <w:contextualSpacing/>
              <w:rPr>
                <w:rFonts w:ascii="Work Sans" w:hAnsi="Work Sans" w:cstheme="majorHAnsi"/>
                <w:sz w:val="12"/>
                <w:szCs w:val="12"/>
              </w:rPr>
            </w:pPr>
          </w:p>
          <w:p w14:paraId="2933F637" w14:textId="71F21055" w:rsidR="00F927D6" w:rsidRPr="00F927D6" w:rsidRDefault="00E65725" w:rsidP="00F927D6">
            <w:pPr>
              <w:pStyle w:val="ListParagraph"/>
              <w:numPr>
                <w:ilvl w:val="0"/>
                <w:numId w:val="97"/>
              </w:numPr>
              <w:ind w:left="460"/>
              <w:rPr>
                <w:rFonts w:ascii="Work Sans" w:hAnsi="Work Sans" w:cstheme="majorHAnsi"/>
                <w:sz w:val="20"/>
              </w:rPr>
            </w:pPr>
            <w:r w:rsidRPr="00042C46">
              <w:rPr>
                <w:rFonts w:ascii="Work Sans" w:hAnsi="Work Sans" w:cstheme="majorHAnsi"/>
                <w:bCs/>
                <w:color w:val="0070C0"/>
                <w:sz w:val="20"/>
              </w:rPr>
              <w:t>Optional</w:t>
            </w:r>
            <w:r w:rsidR="00042C46">
              <w:rPr>
                <w:rFonts w:ascii="Work Sans" w:hAnsi="Work Sans" w:cstheme="majorHAnsi"/>
                <w:bCs/>
                <w:color w:val="0070C0"/>
                <w:sz w:val="20"/>
              </w:rPr>
              <w:t xml:space="preserve"> in SCR but strongly suggest this is included.</w:t>
            </w:r>
            <w:r w:rsidRPr="00042C46">
              <w:rPr>
                <w:rFonts w:ascii="Work Sans" w:hAnsi="Work Sans" w:cstheme="majorHAnsi"/>
                <w:bCs/>
                <w:color w:val="0070C0"/>
                <w:sz w:val="20"/>
              </w:rPr>
              <w:t xml:space="preserve">: </w:t>
            </w:r>
            <w:r w:rsidR="00A645B6" w:rsidRPr="00E65725">
              <w:rPr>
                <w:rFonts w:ascii="Work Sans" w:hAnsi="Work Sans" w:cstheme="majorHAnsi"/>
                <w:bCs/>
                <w:color w:val="000000" w:themeColor="text1"/>
                <w:sz w:val="20"/>
              </w:rPr>
              <w:t>all governors have been DBS checked</w:t>
            </w:r>
            <w:r w:rsidR="00A645B6" w:rsidRPr="003B56E1">
              <w:rPr>
                <w:rFonts w:ascii="Work Sans" w:hAnsi="Work Sans" w:cstheme="majorHAnsi"/>
                <w:b/>
                <w:color w:val="000000" w:themeColor="text1"/>
                <w:sz w:val="20"/>
              </w:rPr>
              <w:t xml:space="preserve"> </w:t>
            </w:r>
            <w:r w:rsidR="00A645B6" w:rsidRPr="003B56E1">
              <w:rPr>
                <w:rFonts w:ascii="Work Sans" w:hAnsi="Work Sans" w:cstheme="majorHAnsi"/>
                <w:color w:val="000000" w:themeColor="text1"/>
                <w:sz w:val="20"/>
              </w:rPr>
              <w:t>(</w:t>
            </w:r>
            <w:r w:rsidR="00A645B6" w:rsidRPr="003B56E1">
              <w:rPr>
                <w:rFonts w:ascii="Work Sans" w:hAnsi="Work Sans" w:cstheme="majorHAnsi"/>
                <w:color w:val="000000" w:themeColor="text1"/>
                <w:sz w:val="20"/>
                <w:u w:val="single"/>
              </w:rPr>
              <w:t>without</w:t>
            </w:r>
            <w:r w:rsidR="00A645B6" w:rsidRPr="003B56E1">
              <w:rPr>
                <w:rFonts w:ascii="Work Sans" w:hAnsi="Work Sans" w:cstheme="majorHAnsi"/>
                <w:color w:val="000000" w:themeColor="text1"/>
                <w:sz w:val="20"/>
              </w:rPr>
              <w:t xml:space="preserve"> Barred List unless in regulated activity.</w:t>
            </w:r>
            <w:r w:rsidR="004F7044" w:rsidRPr="003B56E1">
              <w:rPr>
                <w:rFonts w:ascii="Work Sans" w:hAnsi="Work Sans" w:cstheme="majorHAnsi"/>
                <w:color w:val="000000" w:themeColor="text1"/>
                <w:sz w:val="20"/>
              </w:rPr>
              <w:t xml:space="preserve">) and </w:t>
            </w:r>
            <w:r w:rsidR="00A645B6" w:rsidRPr="003B56E1">
              <w:rPr>
                <w:rFonts w:ascii="Work Sans" w:hAnsi="Work Sans" w:cstheme="majorHAnsi"/>
                <w:b/>
                <w:sz w:val="20"/>
              </w:rPr>
              <w:t xml:space="preserve">a Section 128 direction check has been carried out </w:t>
            </w:r>
            <w:r w:rsidR="00A645B6" w:rsidRPr="003B56E1">
              <w:rPr>
                <w:rFonts w:ascii="Work Sans" w:hAnsi="Work Sans" w:cstheme="majorHAnsi"/>
                <w:bCs/>
                <w:sz w:val="20"/>
              </w:rPr>
              <w:t>(</w:t>
            </w:r>
            <w:r w:rsidR="00A645B6" w:rsidRPr="003B56E1">
              <w:rPr>
                <w:rFonts w:ascii="Work Sans" w:hAnsi="Work Sans" w:cstheme="majorHAnsi"/>
                <w:bCs/>
                <w:color w:val="000000" w:themeColor="text1"/>
                <w:sz w:val="20"/>
              </w:rPr>
              <w:t xml:space="preserve">Governors of maintained schools cannot be a governor of a maintained school if on the list.) NB </w:t>
            </w:r>
            <w:r w:rsidR="00A645B6" w:rsidRPr="003B56E1">
              <w:rPr>
                <w:rFonts w:ascii="Work Sans" w:hAnsi="Work Sans" w:cstheme="majorHAnsi"/>
                <w:sz w:val="20"/>
              </w:rPr>
              <w:t>There is no requirement for schools to record th</w:t>
            </w:r>
            <w:r w:rsidR="004F7044" w:rsidRPr="003B56E1">
              <w:rPr>
                <w:rFonts w:ascii="Work Sans" w:hAnsi="Work Sans" w:cstheme="majorHAnsi"/>
                <w:sz w:val="20"/>
              </w:rPr>
              <w:t>e S128</w:t>
            </w:r>
            <w:r w:rsidR="00A645B6" w:rsidRPr="003B56E1">
              <w:rPr>
                <w:rFonts w:ascii="Work Sans" w:hAnsi="Work Sans" w:cstheme="majorHAnsi"/>
                <w:sz w:val="20"/>
              </w:rPr>
              <w:t xml:space="preserve"> information on the </w:t>
            </w:r>
            <w:proofErr w:type="gramStart"/>
            <w:r w:rsidR="00A645B6" w:rsidRPr="003B56E1">
              <w:rPr>
                <w:rFonts w:ascii="Work Sans" w:hAnsi="Work Sans" w:cstheme="majorHAnsi"/>
                <w:sz w:val="20"/>
              </w:rPr>
              <w:t>SCR</w:t>
            </w:r>
            <w:proofErr w:type="gramEnd"/>
            <w:r w:rsidR="00A645B6" w:rsidRPr="003B56E1">
              <w:rPr>
                <w:rFonts w:ascii="Work Sans" w:hAnsi="Work Sans" w:cstheme="majorHAnsi"/>
                <w:sz w:val="20"/>
              </w:rPr>
              <w:t xml:space="preserve"> but it is advisable.</w:t>
            </w:r>
            <w:r w:rsidR="00A645B6" w:rsidRPr="003B56E1">
              <w:rPr>
                <w:rFonts w:ascii="Work Sans" w:hAnsi="Work Sans" w:cstheme="majorHAnsi"/>
                <w:sz w:val="18"/>
              </w:rPr>
              <w:t xml:space="preserve"> </w:t>
            </w:r>
          </w:p>
          <w:p w14:paraId="439CFF42" w14:textId="78E2A07E" w:rsidR="00B8151A" w:rsidRPr="00024EE8" w:rsidRDefault="004F7044" w:rsidP="00F927D6">
            <w:pPr>
              <w:pStyle w:val="ListParagraph"/>
              <w:numPr>
                <w:ilvl w:val="0"/>
                <w:numId w:val="97"/>
              </w:numPr>
              <w:ind w:left="460"/>
              <w:rPr>
                <w:rFonts w:ascii="Work Sans" w:hAnsi="Work Sans" w:cstheme="majorHAnsi"/>
                <w:sz w:val="20"/>
              </w:rPr>
            </w:pPr>
            <w:r w:rsidRPr="00F927D6">
              <w:rPr>
                <w:rFonts w:ascii="Work Sans" w:hAnsi="Work Sans" w:cstheme="majorHAnsi"/>
                <w:b/>
                <w:sz w:val="20"/>
                <w:szCs w:val="20"/>
              </w:rPr>
              <w:t>f</w:t>
            </w:r>
            <w:r w:rsidR="00A645B6" w:rsidRPr="00F927D6">
              <w:rPr>
                <w:rFonts w:ascii="Work Sans" w:hAnsi="Work Sans" w:cstheme="majorHAnsi"/>
                <w:b/>
                <w:sz w:val="20"/>
                <w:szCs w:val="20"/>
              </w:rPr>
              <w:t xml:space="preserve">or agency and third-party staff (supply staff), </w:t>
            </w:r>
            <w:r w:rsidR="00A645B6" w:rsidRPr="00F927D6">
              <w:rPr>
                <w:rFonts w:ascii="Work Sans" w:hAnsi="Work Sans" w:cstheme="majorHAnsi"/>
                <w:bCs/>
                <w:sz w:val="20"/>
                <w:szCs w:val="20"/>
              </w:rPr>
              <w:t>written confirmation has been received that the employment business supplying the member of supply staff has carried out the relevant checks and obtained the appropriate certificates, the date this confirmation was received and whether details of any enhanced DBS certificate have been provided in respect of the member of staff. The school should also check that the person presenting themselves for work is the same person on whom the checks have been made</w:t>
            </w:r>
            <w:r w:rsidR="00B8151A" w:rsidRPr="00F927D6">
              <w:rPr>
                <w:rFonts w:ascii="Work Sans" w:hAnsi="Work Sans" w:cstheme="majorHAnsi"/>
                <w:b/>
                <w:sz w:val="20"/>
                <w:szCs w:val="20"/>
              </w:rPr>
              <w:t>.</w:t>
            </w:r>
            <w:r w:rsidR="00B8151A" w:rsidRPr="00F927D6">
              <w:rPr>
                <w:rFonts w:ascii="Work Sans" w:hAnsi="Work Sans" w:cstheme="majorHAnsi"/>
                <w:b/>
                <w:color w:val="0070C0"/>
                <w:sz w:val="20"/>
                <w:szCs w:val="20"/>
              </w:rPr>
              <w:t xml:space="preserve"> </w:t>
            </w:r>
          </w:p>
          <w:p w14:paraId="0A002BCD" w14:textId="77777777" w:rsidR="00B8151A" w:rsidRPr="003B56E1" w:rsidRDefault="00B8151A" w:rsidP="00B8151A">
            <w:pPr>
              <w:pStyle w:val="ListParagraph"/>
              <w:ind w:left="447"/>
              <w:rPr>
                <w:rFonts w:ascii="Work Sans" w:hAnsi="Work Sans"/>
                <w:color w:val="000000"/>
                <w:sz w:val="10"/>
                <w:szCs w:val="10"/>
              </w:rPr>
            </w:pPr>
          </w:p>
          <w:p w14:paraId="78158CB3" w14:textId="27E836D4" w:rsidR="00A645B6" w:rsidRPr="00024EE8" w:rsidRDefault="00A645B6" w:rsidP="00200A6B">
            <w:pPr>
              <w:spacing w:after="0" w:line="240" w:lineRule="auto"/>
              <w:rPr>
                <w:rFonts w:ascii="Work Sans" w:eastAsia="Times New Roman" w:hAnsi="Work Sans" w:cstheme="majorHAnsi"/>
                <w:sz w:val="20"/>
                <w:szCs w:val="20"/>
                <w:lang w:eastAsia="en-GB"/>
              </w:rPr>
            </w:pPr>
            <w:r w:rsidRPr="00024EE8">
              <w:rPr>
                <w:rFonts w:ascii="Work Sans" w:eastAsia="Times New Roman" w:hAnsi="Work Sans" w:cstheme="majorHAnsi"/>
                <w:color w:val="000000" w:themeColor="text1"/>
                <w:sz w:val="20"/>
                <w:szCs w:val="20"/>
                <w:lang w:eastAsia="en-GB"/>
              </w:rPr>
              <w:t>Schools can also include linked non-statutory informa</w:t>
            </w:r>
            <w:r w:rsidR="00024EE8">
              <w:rPr>
                <w:rFonts w:ascii="Work Sans" w:eastAsia="Times New Roman" w:hAnsi="Work Sans" w:cstheme="majorHAnsi"/>
                <w:color w:val="000000" w:themeColor="text1"/>
                <w:sz w:val="20"/>
                <w:szCs w:val="20"/>
                <w:lang w:eastAsia="en-GB"/>
              </w:rPr>
              <w:t>tion</w:t>
            </w:r>
            <w:r w:rsidRPr="00024EE8">
              <w:rPr>
                <w:rFonts w:ascii="Work Sans" w:eastAsia="Times New Roman" w:hAnsi="Work Sans" w:cstheme="majorHAnsi"/>
                <w:color w:val="000000" w:themeColor="text1"/>
                <w:sz w:val="20"/>
                <w:szCs w:val="20"/>
                <w:lang w:eastAsia="en-GB"/>
              </w:rPr>
              <w:t xml:space="preserve"> which they deem relevant </w:t>
            </w:r>
            <w:proofErr w:type="gramStart"/>
            <w:r w:rsidR="00024EE8" w:rsidRPr="00024EE8">
              <w:rPr>
                <w:rFonts w:ascii="Work Sans" w:eastAsia="Times New Roman" w:hAnsi="Work Sans" w:cstheme="majorHAnsi"/>
                <w:color w:val="000000" w:themeColor="text1"/>
                <w:sz w:val="20"/>
                <w:szCs w:val="20"/>
                <w:lang w:eastAsia="en-GB"/>
              </w:rPr>
              <w:t>e.g.</w:t>
            </w:r>
            <w:proofErr w:type="gramEnd"/>
            <w:r w:rsidR="00024EE8" w:rsidRPr="00024EE8">
              <w:rPr>
                <w:rFonts w:ascii="Work Sans" w:hAnsi="Work Sans" w:cstheme="majorHAnsi"/>
                <w:color w:val="0070C0"/>
                <w:sz w:val="20"/>
                <w:szCs w:val="20"/>
              </w:rPr>
              <w:t xml:space="preserve"> checks made on volunteers, disqualification</w:t>
            </w:r>
          </w:p>
        </w:tc>
        <w:tc>
          <w:tcPr>
            <w:tcW w:w="821" w:type="dxa"/>
            <w:tcBorders>
              <w:top w:val="single" w:sz="4" w:space="0" w:color="auto"/>
              <w:left w:val="single" w:sz="4" w:space="0" w:color="auto"/>
              <w:bottom w:val="single" w:sz="4" w:space="0" w:color="auto"/>
              <w:right w:val="single" w:sz="4" w:space="0" w:color="auto"/>
            </w:tcBorders>
          </w:tcPr>
          <w:p w14:paraId="736E9E21" w14:textId="77777777" w:rsidR="00A645B6" w:rsidRPr="003B56E1" w:rsidRDefault="00A645B6" w:rsidP="00AE12CA">
            <w:pPr>
              <w:spacing w:after="0" w:line="240" w:lineRule="auto"/>
              <w:rPr>
                <w:rFonts w:ascii="Work Sans" w:eastAsia="Times New Roman" w:hAnsi="Work Sans" w:cstheme="majorHAnsi"/>
                <w:lang w:eastAsia="en-GB"/>
              </w:rPr>
            </w:pPr>
          </w:p>
          <w:p w14:paraId="465BE046" w14:textId="77777777" w:rsidR="00A645B6" w:rsidRPr="003B56E1" w:rsidRDefault="00A645B6" w:rsidP="00AE12CA">
            <w:pPr>
              <w:spacing w:after="0" w:line="240" w:lineRule="auto"/>
              <w:rPr>
                <w:rFonts w:ascii="Work Sans" w:eastAsia="Times New Roman" w:hAnsi="Work Sans" w:cstheme="majorHAnsi"/>
                <w:lang w:eastAsia="en-GB"/>
              </w:rPr>
            </w:pPr>
          </w:p>
          <w:p w14:paraId="1AEAB028" w14:textId="77777777" w:rsidR="00A645B6" w:rsidRPr="003B56E1" w:rsidRDefault="00A645B6" w:rsidP="00AE12CA">
            <w:pPr>
              <w:spacing w:after="0" w:line="240" w:lineRule="auto"/>
              <w:rPr>
                <w:rFonts w:ascii="Work Sans" w:eastAsia="Times New Roman" w:hAnsi="Work Sans" w:cstheme="majorHAnsi"/>
                <w:lang w:eastAsia="en-GB"/>
              </w:rPr>
            </w:pPr>
          </w:p>
          <w:p w14:paraId="09BBB005" w14:textId="4DB7B013" w:rsidR="00A645B6" w:rsidRPr="003B56E1" w:rsidRDefault="00A645B6" w:rsidP="00AE12CA">
            <w:pPr>
              <w:spacing w:after="0" w:line="240" w:lineRule="auto"/>
              <w:rPr>
                <w:rFonts w:ascii="Work Sans" w:eastAsia="Times New Roman" w:hAnsi="Work Sans" w:cstheme="majorHAnsi"/>
                <w:lang w:eastAsia="en-GB"/>
              </w:rPr>
            </w:pPr>
          </w:p>
        </w:tc>
      </w:tr>
      <w:tr w:rsidR="00A645B6" w:rsidRPr="003B56E1" w14:paraId="1261D93B" w14:textId="77777777" w:rsidTr="00200A6B">
        <w:trPr>
          <w:trHeight w:val="238"/>
        </w:trPr>
        <w:tc>
          <w:tcPr>
            <w:tcW w:w="14029" w:type="dxa"/>
            <w:vMerge/>
            <w:tcBorders>
              <w:left w:val="single" w:sz="4" w:space="0" w:color="auto"/>
              <w:right w:val="single" w:sz="4" w:space="0" w:color="auto"/>
            </w:tcBorders>
          </w:tcPr>
          <w:p w14:paraId="3CFAB015" w14:textId="301DE46A" w:rsidR="00A645B6" w:rsidRPr="003B56E1" w:rsidRDefault="00A645B6" w:rsidP="00017985">
            <w:pPr>
              <w:spacing w:after="0" w:line="240" w:lineRule="auto"/>
              <w:rPr>
                <w:rFonts w:ascii="Work Sans" w:eastAsia="Times New Roman" w:hAnsi="Work Sans" w:cstheme="majorHAnsi"/>
                <w:color w:val="000000" w:themeColor="text1"/>
                <w:szCs w:val="20"/>
                <w:lang w:eastAsia="en-GB"/>
              </w:rPr>
            </w:pPr>
          </w:p>
        </w:tc>
        <w:tc>
          <w:tcPr>
            <w:tcW w:w="821" w:type="dxa"/>
            <w:tcBorders>
              <w:top w:val="single" w:sz="4" w:space="0" w:color="auto"/>
              <w:left w:val="single" w:sz="4" w:space="0" w:color="auto"/>
              <w:bottom w:val="single" w:sz="4" w:space="0" w:color="auto"/>
              <w:right w:val="single" w:sz="4" w:space="0" w:color="auto"/>
            </w:tcBorders>
          </w:tcPr>
          <w:p w14:paraId="7841E101" w14:textId="77777777" w:rsidR="00A645B6" w:rsidRPr="003B56E1" w:rsidRDefault="00A645B6" w:rsidP="00493BCD">
            <w:pPr>
              <w:spacing w:after="0"/>
              <w:rPr>
                <w:rFonts w:ascii="Work Sans" w:eastAsia="Times New Roman" w:hAnsi="Work Sans" w:cstheme="majorHAnsi"/>
                <w:lang w:eastAsia="en-GB"/>
              </w:rPr>
            </w:pPr>
          </w:p>
        </w:tc>
      </w:tr>
      <w:tr w:rsidR="00A645B6" w:rsidRPr="003B56E1" w14:paraId="4806A65C" w14:textId="77777777" w:rsidTr="009D6FA7">
        <w:trPr>
          <w:trHeight w:val="1133"/>
        </w:trPr>
        <w:tc>
          <w:tcPr>
            <w:tcW w:w="14029" w:type="dxa"/>
            <w:vMerge/>
            <w:tcBorders>
              <w:left w:val="single" w:sz="4" w:space="0" w:color="auto"/>
              <w:right w:val="single" w:sz="4" w:space="0" w:color="auto"/>
            </w:tcBorders>
          </w:tcPr>
          <w:p w14:paraId="35EF11AE" w14:textId="47D6D562" w:rsidR="00A645B6" w:rsidRPr="003B56E1" w:rsidRDefault="00A645B6" w:rsidP="00622CC4">
            <w:pPr>
              <w:pStyle w:val="ListParagraph"/>
              <w:numPr>
                <w:ilvl w:val="0"/>
                <w:numId w:val="65"/>
              </w:numPr>
              <w:ind w:left="456" w:hanging="283"/>
              <w:rPr>
                <w:rFonts w:ascii="Work Sans" w:hAnsi="Work Sans" w:cstheme="majorHAnsi"/>
                <w:color w:val="000000" w:themeColor="text1"/>
                <w:sz w:val="20"/>
              </w:rPr>
            </w:pPr>
          </w:p>
        </w:tc>
        <w:tc>
          <w:tcPr>
            <w:tcW w:w="821" w:type="dxa"/>
            <w:tcBorders>
              <w:top w:val="single" w:sz="4" w:space="0" w:color="auto"/>
              <w:left w:val="single" w:sz="4" w:space="0" w:color="auto"/>
              <w:right w:val="single" w:sz="4" w:space="0" w:color="auto"/>
            </w:tcBorders>
          </w:tcPr>
          <w:p w14:paraId="018D285B" w14:textId="77777777" w:rsidR="00A645B6" w:rsidRPr="003B56E1" w:rsidRDefault="00A645B6" w:rsidP="00493BCD">
            <w:pPr>
              <w:spacing w:after="0"/>
              <w:rPr>
                <w:rFonts w:ascii="Work Sans" w:eastAsia="Times New Roman" w:hAnsi="Work Sans" w:cstheme="majorHAnsi"/>
                <w:lang w:eastAsia="en-GB"/>
              </w:rPr>
            </w:pPr>
          </w:p>
          <w:p w14:paraId="2F11BCDE" w14:textId="77777777" w:rsidR="00A645B6" w:rsidRPr="003B56E1" w:rsidRDefault="00A645B6" w:rsidP="00493BCD">
            <w:pPr>
              <w:spacing w:after="0"/>
              <w:rPr>
                <w:rFonts w:ascii="Work Sans" w:eastAsia="Times New Roman" w:hAnsi="Work Sans" w:cstheme="majorHAnsi"/>
                <w:lang w:eastAsia="en-GB"/>
              </w:rPr>
            </w:pPr>
          </w:p>
          <w:p w14:paraId="22C83DB3" w14:textId="77777777" w:rsidR="00A645B6" w:rsidRPr="003B56E1" w:rsidRDefault="00A645B6" w:rsidP="00493BCD">
            <w:pPr>
              <w:spacing w:after="0"/>
              <w:rPr>
                <w:rFonts w:ascii="Work Sans" w:eastAsia="Times New Roman" w:hAnsi="Work Sans" w:cstheme="majorHAnsi"/>
                <w:lang w:eastAsia="en-GB"/>
              </w:rPr>
            </w:pPr>
          </w:p>
          <w:p w14:paraId="7E5B9120" w14:textId="77777777" w:rsidR="00A645B6" w:rsidRPr="003B56E1" w:rsidRDefault="00A645B6" w:rsidP="00493BCD">
            <w:pPr>
              <w:spacing w:after="0"/>
              <w:rPr>
                <w:rFonts w:ascii="Work Sans" w:eastAsia="Times New Roman" w:hAnsi="Work Sans" w:cstheme="majorHAnsi"/>
                <w:lang w:eastAsia="en-GB"/>
              </w:rPr>
            </w:pPr>
          </w:p>
          <w:p w14:paraId="13C2AE40" w14:textId="77777777" w:rsidR="00A645B6" w:rsidRPr="003B56E1" w:rsidRDefault="00A645B6" w:rsidP="00493BCD">
            <w:pPr>
              <w:spacing w:after="0"/>
              <w:rPr>
                <w:rFonts w:ascii="Work Sans" w:eastAsia="Times New Roman" w:hAnsi="Work Sans" w:cstheme="majorHAnsi"/>
                <w:lang w:eastAsia="en-GB"/>
              </w:rPr>
            </w:pPr>
          </w:p>
          <w:p w14:paraId="2F862358" w14:textId="67FBB478" w:rsidR="00A645B6" w:rsidRPr="003B56E1" w:rsidRDefault="00A645B6" w:rsidP="00493BCD">
            <w:pPr>
              <w:spacing w:after="0"/>
              <w:rPr>
                <w:rFonts w:ascii="Work Sans" w:eastAsia="Times New Roman" w:hAnsi="Work Sans" w:cstheme="majorHAnsi"/>
                <w:lang w:eastAsia="en-GB"/>
              </w:rPr>
            </w:pPr>
            <w:r w:rsidRPr="003B56E1">
              <w:rPr>
                <w:rFonts w:ascii="Work Sans" w:eastAsia="Times New Roman" w:hAnsi="Work Sans" w:cstheme="majorHAnsi"/>
                <w:lang w:eastAsia="en-GB"/>
              </w:rPr>
              <w:tab/>
            </w:r>
          </w:p>
        </w:tc>
      </w:tr>
      <w:tr w:rsidR="00A645B6" w:rsidRPr="003B56E1" w14:paraId="6841BE21" w14:textId="77777777" w:rsidTr="00200A6B">
        <w:trPr>
          <w:trHeight w:val="126"/>
        </w:trPr>
        <w:tc>
          <w:tcPr>
            <w:tcW w:w="14029" w:type="dxa"/>
            <w:vMerge/>
            <w:tcBorders>
              <w:left w:val="single" w:sz="4" w:space="0" w:color="auto"/>
              <w:right w:val="single" w:sz="4" w:space="0" w:color="auto"/>
            </w:tcBorders>
          </w:tcPr>
          <w:p w14:paraId="65E34D66" w14:textId="1150C628" w:rsidR="00A645B6" w:rsidRPr="003B56E1" w:rsidRDefault="00A645B6" w:rsidP="00622CC4">
            <w:pPr>
              <w:pStyle w:val="ListParagraph"/>
              <w:numPr>
                <w:ilvl w:val="0"/>
                <w:numId w:val="65"/>
              </w:numPr>
              <w:ind w:left="456" w:hanging="283"/>
              <w:rPr>
                <w:rFonts w:ascii="Work Sans" w:hAnsi="Work Sans" w:cstheme="majorHAnsi"/>
                <w:sz w:val="20"/>
              </w:rPr>
            </w:pPr>
          </w:p>
        </w:tc>
        <w:tc>
          <w:tcPr>
            <w:tcW w:w="821" w:type="dxa"/>
            <w:tcBorders>
              <w:top w:val="single" w:sz="4" w:space="0" w:color="auto"/>
              <w:left w:val="single" w:sz="4" w:space="0" w:color="auto"/>
              <w:bottom w:val="single" w:sz="4" w:space="0" w:color="auto"/>
              <w:right w:val="single" w:sz="4" w:space="0" w:color="auto"/>
            </w:tcBorders>
          </w:tcPr>
          <w:p w14:paraId="7D398C5F" w14:textId="77777777" w:rsidR="00A645B6" w:rsidRPr="003B56E1" w:rsidRDefault="00A645B6" w:rsidP="00493BCD">
            <w:pPr>
              <w:spacing w:after="0" w:line="240" w:lineRule="auto"/>
              <w:rPr>
                <w:rFonts w:ascii="Work Sans" w:eastAsia="Times New Roman" w:hAnsi="Work Sans" w:cs="Tahoma"/>
                <w:lang w:eastAsia="en-GB"/>
              </w:rPr>
            </w:pPr>
          </w:p>
          <w:p w14:paraId="5C1D39DD" w14:textId="4E3C5FF1" w:rsidR="00A645B6" w:rsidRPr="003B56E1" w:rsidRDefault="00A645B6" w:rsidP="00493BCD">
            <w:pPr>
              <w:spacing w:after="0" w:line="240" w:lineRule="auto"/>
              <w:rPr>
                <w:rFonts w:ascii="Work Sans" w:eastAsia="Times New Roman" w:hAnsi="Work Sans" w:cs="Tahoma"/>
                <w:lang w:eastAsia="en-GB"/>
              </w:rPr>
            </w:pPr>
          </w:p>
        </w:tc>
      </w:tr>
      <w:tr w:rsidR="00A645B6" w:rsidRPr="003B56E1" w14:paraId="4CC1BB41" w14:textId="77777777" w:rsidTr="00200A6B">
        <w:trPr>
          <w:trHeight w:val="274"/>
        </w:trPr>
        <w:tc>
          <w:tcPr>
            <w:tcW w:w="14029" w:type="dxa"/>
            <w:vMerge/>
            <w:tcBorders>
              <w:left w:val="single" w:sz="4" w:space="0" w:color="auto"/>
              <w:right w:val="single" w:sz="4" w:space="0" w:color="auto"/>
            </w:tcBorders>
          </w:tcPr>
          <w:p w14:paraId="3D27F8F1" w14:textId="711F5213" w:rsidR="00A645B6" w:rsidRPr="003B56E1" w:rsidRDefault="00A645B6" w:rsidP="00622CC4">
            <w:pPr>
              <w:pStyle w:val="ListParagraph"/>
              <w:numPr>
                <w:ilvl w:val="0"/>
                <w:numId w:val="65"/>
              </w:numPr>
              <w:ind w:left="456" w:hanging="283"/>
              <w:rPr>
                <w:rFonts w:ascii="Work Sans" w:hAnsi="Work Sans" w:cstheme="majorHAnsi"/>
              </w:rPr>
            </w:pPr>
          </w:p>
        </w:tc>
        <w:tc>
          <w:tcPr>
            <w:tcW w:w="821" w:type="dxa"/>
            <w:tcBorders>
              <w:top w:val="single" w:sz="4" w:space="0" w:color="auto"/>
              <w:left w:val="single" w:sz="4" w:space="0" w:color="auto"/>
              <w:bottom w:val="single" w:sz="4" w:space="0" w:color="auto"/>
              <w:right w:val="single" w:sz="4" w:space="0" w:color="auto"/>
            </w:tcBorders>
          </w:tcPr>
          <w:p w14:paraId="4186002E" w14:textId="77777777" w:rsidR="00A645B6" w:rsidRPr="003B56E1" w:rsidRDefault="00A645B6" w:rsidP="00493BCD">
            <w:pPr>
              <w:spacing w:after="0" w:line="240" w:lineRule="auto"/>
              <w:rPr>
                <w:rFonts w:ascii="Work Sans" w:eastAsia="Times New Roman" w:hAnsi="Work Sans" w:cs="Tahoma"/>
                <w:lang w:eastAsia="en-GB"/>
              </w:rPr>
            </w:pPr>
          </w:p>
        </w:tc>
      </w:tr>
      <w:tr w:rsidR="00A645B6" w:rsidRPr="003B56E1" w14:paraId="4BED536F" w14:textId="77777777" w:rsidTr="00200A6B">
        <w:trPr>
          <w:trHeight w:val="274"/>
        </w:trPr>
        <w:tc>
          <w:tcPr>
            <w:tcW w:w="14029" w:type="dxa"/>
            <w:vMerge/>
            <w:tcBorders>
              <w:left w:val="single" w:sz="4" w:space="0" w:color="auto"/>
              <w:right w:val="single" w:sz="4" w:space="0" w:color="auto"/>
            </w:tcBorders>
          </w:tcPr>
          <w:p w14:paraId="3F397E96" w14:textId="6B143AEE" w:rsidR="00A645B6" w:rsidRPr="003B56E1" w:rsidRDefault="00A645B6" w:rsidP="00622CC4">
            <w:pPr>
              <w:pStyle w:val="ListParagraph"/>
              <w:numPr>
                <w:ilvl w:val="0"/>
                <w:numId w:val="65"/>
              </w:numPr>
              <w:ind w:left="456" w:hanging="283"/>
              <w:rPr>
                <w:rFonts w:ascii="Work Sans" w:hAnsi="Work Sans" w:cstheme="majorHAnsi"/>
                <w:b/>
                <w:color w:val="000000" w:themeColor="text1"/>
              </w:rPr>
            </w:pPr>
          </w:p>
        </w:tc>
        <w:tc>
          <w:tcPr>
            <w:tcW w:w="821" w:type="dxa"/>
            <w:tcBorders>
              <w:top w:val="single" w:sz="4" w:space="0" w:color="auto"/>
              <w:left w:val="single" w:sz="4" w:space="0" w:color="auto"/>
              <w:bottom w:val="single" w:sz="4" w:space="0" w:color="auto"/>
              <w:right w:val="single" w:sz="4" w:space="0" w:color="auto"/>
            </w:tcBorders>
          </w:tcPr>
          <w:p w14:paraId="1BBA0F65" w14:textId="77777777" w:rsidR="00A645B6" w:rsidRPr="003B56E1" w:rsidRDefault="00A645B6" w:rsidP="00493BCD">
            <w:pPr>
              <w:spacing w:after="0" w:line="240" w:lineRule="auto"/>
              <w:rPr>
                <w:rFonts w:ascii="Work Sans" w:eastAsia="Times New Roman" w:hAnsi="Work Sans" w:cs="Tahoma"/>
                <w:lang w:eastAsia="en-GB"/>
              </w:rPr>
            </w:pPr>
          </w:p>
        </w:tc>
      </w:tr>
      <w:tr w:rsidR="00A645B6" w:rsidRPr="003B56E1" w14:paraId="49412D38" w14:textId="77777777" w:rsidTr="00200A6B">
        <w:trPr>
          <w:trHeight w:val="136"/>
        </w:trPr>
        <w:tc>
          <w:tcPr>
            <w:tcW w:w="14029" w:type="dxa"/>
            <w:vMerge/>
            <w:tcBorders>
              <w:left w:val="single" w:sz="4" w:space="0" w:color="auto"/>
              <w:right w:val="single" w:sz="4" w:space="0" w:color="auto"/>
            </w:tcBorders>
          </w:tcPr>
          <w:p w14:paraId="6AA69693" w14:textId="7A966383" w:rsidR="00A645B6" w:rsidRPr="003B56E1" w:rsidRDefault="00A645B6" w:rsidP="00622CC4">
            <w:pPr>
              <w:pStyle w:val="ListParagraph"/>
              <w:numPr>
                <w:ilvl w:val="0"/>
                <w:numId w:val="65"/>
              </w:numPr>
              <w:ind w:left="456" w:hanging="283"/>
              <w:rPr>
                <w:rFonts w:ascii="Work Sans" w:hAnsi="Work Sans" w:cstheme="majorHAnsi"/>
              </w:rPr>
            </w:pPr>
          </w:p>
        </w:tc>
        <w:tc>
          <w:tcPr>
            <w:tcW w:w="821" w:type="dxa"/>
            <w:tcBorders>
              <w:top w:val="single" w:sz="4" w:space="0" w:color="auto"/>
              <w:left w:val="single" w:sz="4" w:space="0" w:color="auto"/>
              <w:bottom w:val="single" w:sz="4" w:space="0" w:color="auto"/>
              <w:right w:val="single" w:sz="4" w:space="0" w:color="auto"/>
            </w:tcBorders>
          </w:tcPr>
          <w:p w14:paraId="13EB69A9" w14:textId="77777777" w:rsidR="00A645B6" w:rsidRPr="003B56E1" w:rsidRDefault="00A645B6" w:rsidP="00493BCD">
            <w:pPr>
              <w:spacing w:after="0" w:line="240" w:lineRule="auto"/>
              <w:rPr>
                <w:rFonts w:ascii="Work Sans" w:eastAsia="Times New Roman" w:hAnsi="Work Sans" w:cs="Tahoma"/>
                <w:lang w:eastAsia="en-GB"/>
              </w:rPr>
            </w:pPr>
          </w:p>
        </w:tc>
      </w:tr>
      <w:tr w:rsidR="00A645B6" w:rsidRPr="003B56E1" w14:paraId="06E3F29C" w14:textId="77777777" w:rsidTr="007E3D40">
        <w:trPr>
          <w:trHeight w:val="131"/>
        </w:trPr>
        <w:tc>
          <w:tcPr>
            <w:tcW w:w="14029" w:type="dxa"/>
            <w:vMerge/>
            <w:tcBorders>
              <w:left w:val="single" w:sz="4" w:space="0" w:color="auto"/>
              <w:right w:val="single" w:sz="4" w:space="0" w:color="auto"/>
            </w:tcBorders>
          </w:tcPr>
          <w:p w14:paraId="6470995B" w14:textId="17CD2F17" w:rsidR="00A645B6" w:rsidRPr="003B56E1" w:rsidRDefault="00A645B6" w:rsidP="00622CC4">
            <w:pPr>
              <w:pStyle w:val="ListParagraph"/>
              <w:numPr>
                <w:ilvl w:val="0"/>
                <w:numId w:val="65"/>
              </w:numPr>
              <w:ind w:left="456" w:hanging="283"/>
              <w:rPr>
                <w:rFonts w:ascii="Work Sans" w:hAnsi="Work Sans" w:cstheme="majorHAnsi"/>
              </w:rPr>
            </w:pPr>
          </w:p>
        </w:tc>
        <w:tc>
          <w:tcPr>
            <w:tcW w:w="821" w:type="dxa"/>
            <w:tcBorders>
              <w:top w:val="single" w:sz="4" w:space="0" w:color="auto"/>
              <w:left w:val="single" w:sz="4" w:space="0" w:color="auto"/>
              <w:bottom w:val="single" w:sz="4" w:space="0" w:color="auto"/>
              <w:right w:val="single" w:sz="4" w:space="0" w:color="auto"/>
            </w:tcBorders>
          </w:tcPr>
          <w:p w14:paraId="4EB813FF" w14:textId="77777777" w:rsidR="00A645B6" w:rsidRPr="003B56E1" w:rsidRDefault="00A645B6" w:rsidP="00493BCD">
            <w:pPr>
              <w:spacing w:after="0"/>
              <w:rPr>
                <w:rFonts w:ascii="Work Sans" w:eastAsia="Times New Roman" w:hAnsi="Work Sans" w:cs="Tahoma"/>
                <w:lang w:eastAsia="en-GB"/>
              </w:rPr>
            </w:pPr>
          </w:p>
        </w:tc>
      </w:tr>
      <w:tr w:rsidR="00A645B6" w:rsidRPr="003B56E1" w14:paraId="6D2603CD" w14:textId="77777777" w:rsidTr="007E3D40">
        <w:trPr>
          <w:trHeight w:val="132"/>
        </w:trPr>
        <w:tc>
          <w:tcPr>
            <w:tcW w:w="14029" w:type="dxa"/>
            <w:vMerge/>
            <w:tcBorders>
              <w:left w:val="single" w:sz="4" w:space="0" w:color="auto"/>
              <w:right w:val="single" w:sz="4" w:space="0" w:color="auto"/>
            </w:tcBorders>
          </w:tcPr>
          <w:p w14:paraId="71DEFD65" w14:textId="44BADB9C" w:rsidR="00A645B6" w:rsidRPr="003B56E1" w:rsidRDefault="00A645B6" w:rsidP="00622CC4">
            <w:pPr>
              <w:pStyle w:val="ListParagraph"/>
              <w:numPr>
                <w:ilvl w:val="0"/>
                <w:numId w:val="65"/>
              </w:numPr>
              <w:ind w:left="456" w:hanging="283"/>
              <w:rPr>
                <w:rFonts w:ascii="Work Sans" w:hAnsi="Work Sans" w:cstheme="majorHAnsi"/>
              </w:rPr>
            </w:pPr>
          </w:p>
        </w:tc>
        <w:tc>
          <w:tcPr>
            <w:tcW w:w="821" w:type="dxa"/>
            <w:tcBorders>
              <w:top w:val="single" w:sz="4" w:space="0" w:color="auto"/>
              <w:left w:val="single" w:sz="4" w:space="0" w:color="auto"/>
              <w:bottom w:val="single" w:sz="4" w:space="0" w:color="auto"/>
              <w:right w:val="single" w:sz="4" w:space="0" w:color="auto"/>
            </w:tcBorders>
          </w:tcPr>
          <w:p w14:paraId="12AC0AC6" w14:textId="77777777" w:rsidR="00A645B6" w:rsidRPr="003B56E1" w:rsidRDefault="00A645B6" w:rsidP="00493BCD">
            <w:pPr>
              <w:rPr>
                <w:rFonts w:ascii="Work Sans" w:eastAsia="Times New Roman" w:hAnsi="Work Sans" w:cstheme="majorHAnsi"/>
                <w:b/>
                <w:sz w:val="2"/>
                <w:lang w:eastAsia="en-GB"/>
              </w:rPr>
            </w:pPr>
          </w:p>
        </w:tc>
      </w:tr>
      <w:tr w:rsidR="00A645B6" w:rsidRPr="003B56E1" w14:paraId="6F4B5878" w14:textId="77777777" w:rsidTr="007E3D40">
        <w:trPr>
          <w:trHeight w:val="159"/>
        </w:trPr>
        <w:tc>
          <w:tcPr>
            <w:tcW w:w="14029" w:type="dxa"/>
            <w:vMerge/>
            <w:tcBorders>
              <w:left w:val="single" w:sz="4" w:space="0" w:color="auto"/>
              <w:right w:val="single" w:sz="4" w:space="0" w:color="auto"/>
            </w:tcBorders>
          </w:tcPr>
          <w:p w14:paraId="0C6EED75" w14:textId="77777777" w:rsidR="00A645B6" w:rsidRPr="003B56E1" w:rsidRDefault="00A645B6" w:rsidP="00622CC4">
            <w:pPr>
              <w:pStyle w:val="ListParagraph"/>
              <w:numPr>
                <w:ilvl w:val="0"/>
                <w:numId w:val="65"/>
              </w:numPr>
              <w:ind w:left="456" w:hanging="283"/>
              <w:rPr>
                <w:rFonts w:ascii="Work Sans" w:hAnsi="Work Sans" w:cstheme="majorHAnsi"/>
              </w:rPr>
            </w:pPr>
          </w:p>
        </w:tc>
        <w:tc>
          <w:tcPr>
            <w:tcW w:w="821" w:type="dxa"/>
            <w:tcBorders>
              <w:top w:val="single" w:sz="4" w:space="0" w:color="auto"/>
              <w:left w:val="single" w:sz="4" w:space="0" w:color="auto"/>
              <w:bottom w:val="single" w:sz="4" w:space="0" w:color="auto"/>
              <w:right w:val="single" w:sz="4" w:space="0" w:color="auto"/>
            </w:tcBorders>
          </w:tcPr>
          <w:p w14:paraId="16986445" w14:textId="77777777" w:rsidR="00A645B6" w:rsidRPr="003B56E1" w:rsidRDefault="00A645B6" w:rsidP="00493BCD">
            <w:pPr>
              <w:rPr>
                <w:rFonts w:ascii="Work Sans" w:eastAsia="Times New Roman" w:hAnsi="Work Sans" w:cstheme="majorHAnsi"/>
                <w:b/>
                <w:lang w:eastAsia="en-GB"/>
              </w:rPr>
            </w:pPr>
          </w:p>
        </w:tc>
      </w:tr>
      <w:tr w:rsidR="00A645B6" w:rsidRPr="003B56E1" w14:paraId="58940C58" w14:textId="77777777" w:rsidTr="009D6FA7">
        <w:trPr>
          <w:trHeight w:val="387"/>
        </w:trPr>
        <w:tc>
          <w:tcPr>
            <w:tcW w:w="14029" w:type="dxa"/>
            <w:vMerge/>
            <w:tcBorders>
              <w:left w:val="single" w:sz="4" w:space="0" w:color="auto"/>
              <w:right w:val="single" w:sz="4" w:space="0" w:color="auto"/>
            </w:tcBorders>
          </w:tcPr>
          <w:p w14:paraId="751AAC2E" w14:textId="75FF4C70" w:rsidR="00A645B6" w:rsidRPr="003B56E1" w:rsidRDefault="00A645B6" w:rsidP="00622CC4">
            <w:pPr>
              <w:pStyle w:val="ListParagraph"/>
              <w:numPr>
                <w:ilvl w:val="0"/>
                <w:numId w:val="65"/>
              </w:numPr>
              <w:ind w:left="456" w:hanging="283"/>
              <w:rPr>
                <w:rFonts w:ascii="Work Sans" w:hAnsi="Work Sans" w:cstheme="majorHAnsi"/>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1B4C48DD" w14:textId="77777777" w:rsidR="00A645B6" w:rsidRPr="003B56E1" w:rsidRDefault="00A645B6" w:rsidP="00493BCD">
            <w:pPr>
              <w:rPr>
                <w:rFonts w:ascii="Work Sans" w:eastAsia="Times New Roman" w:hAnsi="Work Sans" w:cstheme="majorHAnsi"/>
                <w:szCs w:val="20"/>
                <w:lang w:eastAsia="en-GB"/>
              </w:rPr>
            </w:pPr>
          </w:p>
        </w:tc>
      </w:tr>
      <w:tr w:rsidR="00A645B6" w:rsidRPr="003B56E1" w14:paraId="5BBB7A9C" w14:textId="77777777" w:rsidTr="009D6FA7">
        <w:trPr>
          <w:trHeight w:val="447"/>
        </w:trPr>
        <w:tc>
          <w:tcPr>
            <w:tcW w:w="14029" w:type="dxa"/>
            <w:vMerge/>
            <w:tcBorders>
              <w:left w:val="single" w:sz="4" w:space="0" w:color="auto"/>
              <w:right w:val="single" w:sz="4" w:space="0" w:color="auto"/>
            </w:tcBorders>
          </w:tcPr>
          <w:p w14:paraId="2EE71077" w14:textId="77777777" w:rsidR="00A645B6" w:rsidRPr="003B56E1" w:rsidRDefault="00A645B6" w:rsidP="00622CC4">
            <w:pPr>
              <w:pStyle w:val="ListParagraph"/>
              <w:numPr>
                <w:ilvl w:val="0"/>
                <w:numId w:val="65"/>
              </w:numPr>
              <w:ind w:left="456" w:hanging="283"/>
              <w:rPr>
                <w:rFonts w:ascii="Work Sans" w:hAnsi="Work Sans" w:cstheme="majorHAnsi"/>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716F73D4" w14:textId="77777777" w:rsidR="00A645B6" w:rsidRPr="003B56E1" w:rsidRDefault="00A645B6" w:rsidP="00493BCD">
            <w:pPr>
              <w:rPr>
                <w:rFonts w:ascii="Work Sans" w:eastAsia="Times New Roman" w:hAnsi="Work Sans" w:cstheme="majorHAnsi"/>
                <w:szCs w:val="20"/>
                <w:lang w:eastAsia="en-GB"/>
              </w:rPr>
            </w:pPr>
          </w:p>
        </w:tc>
      </w:tr>
      <w:tr w:rsidR="00A645B6" w:rsidRPr="003B56E1" w14:paraId="49FBFF16" w14:textId="77777777" w:rsidTr="00200A6B">
        <w:trPr>
          <w:trHeight w:val="446"/>
        </w:trPr>
        <w:tc>
          <w:tcPr>
            <w:tcW w:w="14029" w:type="dxa"/>
            <w:vMerge/>
            <w:tcBorders>
              <w:left w:val="single" w:sz="4" w:space="0" w:color="auto"/>
              <w:bottom w:val="single" w:sz="4" w:space="0" w:color="auto"/>
              <w:right w:val="single" w:sz="4" w:space="0" w:color="auto"/>
            </w:tcBorders>
          </w:tcPr>
          <w:p w14:paraId="336A8CC7" w14:textId="77777777" w:rsidR="00A645B6" w:rsidRPr="003B56E1" w:rsidRDefault="00A645B6" w:rsidP="00622CC4">
            <w:pPr>
              <w:pStyle w:val="ListParagraph"/>
              <w:numPr>
                <w:ilvl w:val="0"/>
                <w:numId w:val="65"/>
              </w:numPr>
              <w:ind w:left="456" w:hanging="283"/>
              <w:rPr>
                <w:rFonts w:ascii="Work Sans" w:hAnsi="Work Sans" w:cstheme="majorHAnsi"/>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19A78091" w14:textId="77777777" w:rsidR="00A645B6" w:rsidRPr="003B56E1" w:rsidRDefault="00A645B6" w:rsidP="00493BCD">
            <w:pPr>
              <w:rPr>
                <w:rFonts w:ascii="Work Sans" w:eastAsia="Times New Roman" w:hAnsi="Work Sans" w:cstheme="majorHAnsi"/>
                <w:szCs w:val="20"/>
                <w:lang w:eastAsia="en-GB"/>
              </w:rPr>
            </w:pPr>
          </w:p>
        </w:tc>
      </w:tr>
      <w:tr w:rsidR="00B6305C" w:rsidRPr="003B56E1" w14:paraId="72603354" w14:textId="77777777" w:rsidTr="00493BCD">
        <w:tc>
          <w:tcPr>
            <w:tcW w:w="14029" w:type="dxa"/>
            <w:tcBorders>
              <w:top w:val="single" w:sz="4" w:space="0" w:color="auto"/>
              <w:left w:val="single" w:sz="4" w:space="0" w:color="auto"/>
              <w:bottom w:val="single" w:sz="4" w:space="0" w:color="auto"/>
              <w:right w:val="single" w:sz="4" w:space="0" w:color="auto"/>
            </w:tcBorders>
          </w:tcPr>
          <w:p w14:paraId="5DD826B1" w14:textId="79DCFE07" w:rsidR="00B6305C" w:rsidRPr="00F927D6" w:rsidRDefault="00B6305C" w:rsidP="00F927D6">
            <w:pPr>
              <w:spacing w:after="0" w:line="240" w:lineRule="auto"/>
              <w:rPr>
                <w:rFonts w:ascii="Work Sans" w:eastAsia="Times New Roman" w:hAnsi="Work Sans" w:cstheme="majorHAnsi"/>
                <w:color w:val="000000" w:themeColor="text1"/>
                <w:sz w:val="20"/>
                <w:lang w:eastAsia="en-GB"/>
              </w:rPr>
            </w:pPr>
            <w:r w:rsidRPr="003B56E1">
              <w:rPr>
                <w:rFonts w:ascii="Work Sans" w:eastAsia="Times New Roman" w:hAnsi="Work Sans" w:cstheme="majorHAnsi"/>
                <w:color w:val="000000" w:themeColor="text1"/>
                <w:sz w:val="20"/>
                <w:lang w:eastAsia="en-GB"/>
              </w:rPr>
              <w:t>If staff use the DBS update service</w:t>
            </w:r>
            <w:r w:rsidR="00FC1377">
              <w:rPr>
                <w:rFonts w:ascii="Work Sans" w:eastAsia="Times New Roman" w:hAnsi="Work Sans" w:cstheme="majorHAnsi"/>
                <w:color w:val="000000" w:themeColor="text1"/>
                <w:sz w:val="20"/>
                <w:lang w:eastAsia="en-GB"/>
              </w:rPr>
              <w:t xml:space="preserve">: </w:t>
            </w:r>
            <w:r w:rsidRPr="003B56E1">
              <w:rPr>
                <w:rFonts w:ascii="Work Sans" w:hAnsi="Work Sans" w:cstheme="majorHAnsi"/>
                <w:color w:val="000000" w:themeColor="text1"/>
                <w:sz w:val="20"/>
              </w:rPr>
              <w:t>there are procedures in place to show that permission has been obtained for the school to access the certificate the school matches the identity of the individual and check that the original certificate is appropriate for the role (</w:t>
            </w:r>
            <w:proofErr w:type="gramStart"/>
            <w:r w:rsidRPr="003B56E1">
              <w:rPr>
                <w:rFonts w:ascii="Work Sans" w:hAnsi="Work Sans" w:cstheme="majorHAnsi"/>
                <w:color w:val="000000" w:themeColor="text1"/>
                <w:sz w:val="20"/>
              </w:rPr>
              <w:t>e.g.</w:t>
            </w:r>
            <w:proofErr w:type="gramEnd"/>
            <w:r w:rsidRPr="003B56E1">
              <w:rPr>
                <w:rFonts w:ascii="Work Sans" w:hAnsi="Work Sans" w:cstheme="majorHAnsi"/>
                <w:color w:val="000000" w:themeColor="text1"/>
                <w:sz w:val="20"/>
              </w:rPr>
              <w:t xml:space="preserve"> enhanced /barred list)</w:t>
            </w:r>
          </w:p>
        </w:tc>
        <w:tc>
          <w:tcPr>
            <w:tcW w:w="821" w:type="dxa"/>
            <w:tcBorders>
              <w:top w:val="single" w:sz="4" w:space="0" w:color="auto"/>
              <w:left w:val="single" w:sz="4" w:space="0" w:color="auto"/>
              <w:bottom w:val="single" w:sz="4" w:space="0" w:color="auto"/>
              <w:right w:val="single" w:sz="4" w:space="0" w:color="auto"/>
            </w:tcBorders>
          </w:tcPr>
          <w:p w14:paraId="48514F68" w14:textId="77777777" w:rsidR="00B6305C" w:rsidRPr="003B56E1" w:rsidRDefault="00B6305C" w:rsidP="00493BCD">
            <w:pPr>
              <w:rPr>
                <w:rFonts w:ascii="Work Sans" w:eastAsia="Times New Roman" w:hAnsi="Work Sans" w:cstheme="majorHAnsi"/>
                <w:b/>
                <w:lang w:eastAsia="en-GB"/>
              </w:rPr>
            </w:pPr>
          </w:p>
        </w:tc>
      </w:tr>
    </w:tbl>
    <w:p w14:paraId="6F9E0297" w14:textId="77777777" w:rsidR="00B6305C" w:rsidRPr="003B56E1" w:rsidRDefault="00B6305C" w:rsidP="00B6305C">
      <w:pPr>
        <w:spacing w:after="0"/>
        <w:rPr>
          <w:rFonts w:ascii="Work Sans" w:eastAsia="Times New Roman" w:hAnsi="Work Sans" w:cs="Times New Roman"/>
          <w:sz w:val="2"/>
          <w:lang w:eastAsia="en-GB"/>
        </w:rPr>
      </w:pPr>
    </w:p>
    <w:p w14:paraId="219B2FB1" w14:textId="5B20F101" w:rsidR="00FC1377" w:rsidRPr="00F927D6" w:rsidRDefault="00B6305C" w:rsidP="00F927D6">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Schools </w:t>
      </w:r>
      <w:r w:rsidRPr="00024EE8">
        <w:rPr>
          <w:rFonts w:ascii="Work Sans" w:hAnsi="Work Sans" w:cstheme="majorHAnsi"/>
          <w:b/>
          <w:bCs/>
          <w:color w:val="000000" w:themeColor="text1"/>
          <w:sz w:val="20"/>
          <w:szCs w:val="20"/>
          <w:u w:val="single"/>
        </w:rPr>
        <w:t>do not</w:t>
      </w:r>
      <w:r w:rsidRPr="003B56E1">
        <w:rPr>
          <w:rFonts w:ascii="Work Sans" w:hAnsi="Work Sans" w:cstheme="majorHAnsi"/>
          <w:color w:val="000000" w:themeColor="text1"/>
          <w:sz w:val="20"/>
          <w:szCs w:val="20"/>
        </w:rPr>
        <w:t xml:space="preserve"> have to keep copies of DBS certificates for SCR purposes. </w:t>
      </w:r>
      <w:r w:rsidR="00024EE8">
        <w:rPr>
          <w:rFonts w:ascii="Work Sans" w:hAnsi="Work Sans" w:cstheme="majorHAnsi"/>
          <w:color w:val="000000" w:themeColor="text1"/>
          <w:sz w:val="20"/>
          <w:szCs w:val="20"/>
        </w:rPr>
        <w:t xml:space="preserve">See paras 276-278 of </w:t>
      </w:r>
      <w:proofErr w:type="spellStart"/>
      <w:r w:rsidR="00024EE8">
        <w:rPr>
          <w:rFonts w:ascii="Work Sans" w:hAnsi="Work Sans" w:cstheme="majorHAnsi"/>
          <w:color w:val="000000" w:themeColor="text1"/>
          <w:sz w:val="20"/>
          <w:szCs w:val="20"/>
        </w:rPr>
        <w:t>KCSiE</w:t>
      </w:r>
      <w:proofErr w:type="spellEnd"/>
      <w:r w:rsidR="00024EE8">
        <w:rPr>
          <w:rFonts w:ascii="Work Sans" w:hAnsi="Work Sans" w:cstheme="majorHAnsi"/>
          <w:color w:val="000000" w:themeColor="text1"/>
          <w:sz w:val="20"/>
          <w:szCs w:val="20"/>
        </w:rPr>
        <w:t xml:space="preserve"> 23 </w:t>
      </w:r>
      <w:r w:rsidRPr="003B56E1">
        <w:rPr>
          <w:rFonts w:ascii="Work Sans" w:hAnsi="Work Sans" w:cstheme="majorHAnsi"/>
          <w:b/>
          <w:sz w:val="20"/>
          <w:szCs w:val="20"/>
        </w:rPr>
        <w:t>Advice:</w:t>
      </w:r>
      <w:r w:rsidRPr="003B56E1">
        <w:rPr>
          <w:rFonts w:ascii="Work Sans" w:hAnsi="Work Sans" w:cstheme="majorHAnsi"/>
          <w:sz w:val="20"/>
          <w:szCs w:val="20"/>
        </w:rPr>
        <w:t xml:space="preserve"> do not leave gaps in the SCR- write </w:t>
      </w:r>
      <w:r w:rsidRPr="003B56E1">
        <w:rPr>
          <w:rFonts w:ascii="Work Sans" w:hAnsi="Work Sans" w:cstheme="majorHAnsi"/>
          <w:i/>
          <w:sz w:val="20"/>
          <w:szCs w:val="20"/>
        </w:rPr>
        <w:t>N/A</w:t>
      </w:r>
      <w:r w:rsidRPr="003B56E1">
        <w:rPr>
          <w:rFonts w:ascii="Work Sans" w:hAnsi="Work Sans" w:cstheme="majorHAnsi"/>
          <w:sz w:val="20"/>
          <w:szCs w:val="20"/>
        </w:rPr>
        <w:t xml:space="preserve"> or appropriate comment </w:t>
      </w:r>
      <w:proofErr w:type="gramStart"/>
      <w:r w:rsidRPr="003B56E1">
        <w:rPr>
          <w:rFonts w:ascii="Work Sans" w:hAnsi="Work Sans" w:cstheme="majorHAnsi"/>
          <w:sz w:val="20"/>
          <w:szCs w:val="20"/>
        </w:rPr>
        <w:t>e.g.</w:t>
      </w:r>
      <w:proofErr w:type="gramEnd"/>
      <w:r w:rsidRPr="003B56E1">
        <w:rPr>
          <w:rFonts w:ascii="Work Sans" w:hAnsi="Work Sans" w:cstheme="majorHAnsi"/>
          <w:sz w:val="20"/>
          <w:szCs w:val="20"/>
        </w:rPr>
        <w:t xml:space="preserve"> </w:t>
      </w:r>
      <w:r w:rsidRPr="003B56E1">
        <w:rPr>
          <w:rFonts w:ascii="Work Sans" w:hAnsi="Work Sans" w:cstheme="majorHAnsi"/>
          <w:i/>
          <w:sz w:val="20"/>
          <w:szCs w:val="20"/>
        </w:rPr>
        <w:t>pending</w:t>
      </w:r>
      <w:r w:rsidRPr="003B56E1">
        <w:rPr>
          <w:rFonts w:ascii="Work Sans" w:hAnsi="Work Sans" w:cstheme="majorHAnsi"/>
          <w:sz w:val="20"/>
          <w:szCs w:val="20"/>
        </w:rPr>
        <w:t xml:space="preserve"> and always show </w:t>
      </w:r>
      <w:r w:rsidRPr="003B56E1">
        <w:rPr>
          <w:rFonts w:ascii="Work Sans" w:hAnsi="Work Sans" w:cstheme="majorHAnsi"/>
          <w:b/>
          <w:sz w:val="20"/>
          <w:szCs w:val="20"/>
        </w:rPr>
        <w:t>when</w:t>
      </w:r>
      <w:r w:rsidRPr="003B56E1">
        <w:rPr>
          <w:rFonts w:ascii="Work Sans" w:hAnsi="Work Sans" w:cstheme="majorHAnsi"/>
          <w:sz w:val="20"/>
          <w:szCs w:val="20"/>
        </w:rPr>
        <w:t xml:space="preserve"> checks are carried out and </w:t>
      </w:r>
      <w:r w:rsidRPr="003B56E1">
        <w:rPr>
          <w:rFonts w:ascii="Work Sans" w:hAnsi="Work Sans" w:cstheme="majorHAnsi"/>
          <w:b/>
          <w:sz w:val="20"/>
          <w:szCs w:val="20"/>
        </w:rPr>
        <w:t xml:space="preserve">when </w:t>
      </w:r>
      <w:r w:rsidRPr="003B56E1">
        <w:rPr>
          <w:rFonts w:ascii="Work Sans" w:hAnsi="Work Sans" w:cstheme="majorHAnsi"/>
          <w:sz w:val="20"/>
          <w:szCs w:val="20"/>
        </w:rPr>
        <w:t>evidence of the check (DBS) is seen.</w:t>
      </w:r>
      <w:r w:rsidRPr="003B56E1">
        <w:rPr>
          <w:rFonts w:ascii="Work Sans" w:hAnsi="Work Sans" w:cstheme="majorHAnsi"/>
          <w:b/>
          <w:color w:val="FF0000"/>
          <w:sz w:val="20"/>
          <w:szCs w:val="20"/>
        </w:rPr>
        <w:t xml:space="preserve"> </w:t>
      </w:r>
    </w:p>
    <w:p w14:paraId="0A6CB782" w14:textId="77777777" w:rsidR="00024EE8" w:rsidRDefault="00F927D6" w:rsidP="00EB3FF4">
      <w:pPr>
        <w:pStyle w:val="NormalWeb"/>
        <w:spacing w:before="0" w:after="0"/>
        <w:rPr>
          <w:rFonts w:ascii="Work Sans" w:hAnsi="Work Sans" w:cstheme="majorHAnsi"/>
          <w:b/>
          <w:color w:val="5B315C"/>
        </w:rPr>
      </w:pPr>
      <w:r>
        <w:rPr>
          <w:rFonts w:ascii="Work Sans" w:hAnsi="Work Sans" w:cstheme="majorHAnsi"/>
          <w:b/>
          <w:color w:val="5B315C"/>
        </w:rPr>
        <w:t xml:space="preserve">    </w:t>
      </w:r>
    </w:p>
    <w:p w14:paraId="1BE95E3F" w14:textId="19CA8C15" w:rsidR="00EB3FF4" w:rsidRPr="003B56E1" w:rsidRDefault="00B6305C" w:rsidP="00EB3FF4">
      <w:pPr>
        <w:pStyle w:val="NormalWeb"/>
        <w:spacing w:before="0" w:after="0"/>
        <w:rPr>
          <w:rFonts w:ascii="Work Sans" w:hAnsi="Work Sans" w:cstheme="majorHAnsi"/>
          <w:color w:val="000000" w:themeColor="text1"/>
          <w:sz w:val="20"/>
          <w:szCs w:val="21"/>
        </w:rPr>
      </w:pPr>
      <w:r w:rsidRPr="00F927D6">
        <w:rPr>
          <w:rFonts w:ascii="Work Sans" w:hAnsi="Work Sans" w:cstheme="majorHAnsi"/>
          <w:b/>
          <w:color w:val="5B315C"/>
        </w:rPr>
        <w:lastRenderedPageBreak/>
        <w:t>SAFER RECRUITMENT</w:t>
      </w:r>
      <w:r w:rsidRPr="00F927D6">
        <w:rPr>
          <w:rFonts w:ascii="Work Sans" w:hAnsi="Work Sans" w:cstheme="majorHAnsi"/>
          <w:color w:val="5B315C"/>
        </w:rPr>
        <w:t xml:space="preserve"> </w:t>
      </w:r>
      <w:r w:rsidR="00EB3FF4" w:rsidRPr="00F927D6">
        <w:rPr>
          <w:rFonts w:ascii="Work Sans" w:hAnsi="Work Sans" w:cstheme="majorHAnsi"/>
          <w:color w:val="5B315C"/>
        </w:rPr>
        <w:t xml:space="preserve">  </w:t>
      </w:r>
      <w:r w:rsidR="00EB3FF4" w:rsidRPr="003B56E1">
        <w:rPr>
          <w:rFonts w:ascii="Work Sans" w:hAnsi="Work Sans" w:cstheme="majorHAnsi"/>
          <w:color w:val="FF0000"/>
          <w:sz w:val="22"/>
          <w:szCs w:val="22"/>
        </w:rPr>
        <w:t xml:space="preserve">please </w:t>
      </w:r>
      <w:r w:rsidR="00EB3FF4" w:rsidRPr="003B56E1">
        <w:rPr>
          <w:rFonts w:ascii="Work Sans" w:hAnsi="Work Sans" w:cstheme="majorHAnsi"/>
          <w:color w:val="FF0000"/>
          <w:sz w:val="22"/>
          <w:szCs w:val="18"/>
        </w:rPr>
        <w:t xml:space="preserve">refer to </w:t>
      </w:r>
      <w:proofErr w:type="spellStart"/>
      <w:r w:rsidR="00EB3FF4" w:rsidRPr="003B56E1">
        <w:rPr>
          <w:rFonts w:ascii="Work Sans" w:hAnsi="Work Sans" w:cstheme="majorHAnsi"/>
          <w:color w:val="FF0000"/>
          <w:sz w:val="22"/>
          <w:szCs w:val="18"/>
        </w:rPr>
        <w:t>KCSiE</w:t>
      </w:r>
      <w:proofErr w:type="spellEnd"/>
      <w:r w:rsidR="00EB3FF4" w:rsidRPr="003B56E1">
        <w:rPr>
          <w:rFonts w:ascii="Work Sans" w:hAnsi="Work Sans" w:cstheme="majorHAnsi"/>
          <w:color w:val="FF0000"/>
          <w:sz w:val="22"/>
          <w:szCs w:val="18"/>
        </w:rPr>
        <w:t xml:space="preserve"> </w:t>
      </w:r>
      <w:r w:rsidR="00682180" w:rsidRPr="003B56E1">
        <w:rPr>
          <w:rFonts w:ascii="Work Sans" w:hAnsi="Work Sans" w:cstheme="majorHAnsi"/>
          <w:color w:val="FF0000"/>
          <w:sz w:val="22"/>
          <w:szCs w:val="18"/>
        </w:rPr>
        <w:t xml:space="preserve">23 </w:t>
      </w:r>
      <w:r w:rsidR="00EB3FF4" w:rsidRPr="003B56E1">
        <w:rPr>
          <w:rFonts w:ascii="Work Sans" w:hAnsi="Work Sans" w:cstheme="majorHAnsi"/>
          <w:color w:val="FF0000"/>
          <w:sz w:val="22"/>
          <w:szCs w:val="18"/>
        </w:rPr>
        <w:t>para 2</w:t>
      </w:r>
      <w:r w:rsidR="00531CBF" w:rsidRPr="003B56E1">
        <w:rPr>
          <w:rFonts w:ascii="Work Sans" w:hAnsi="Work Sans" w:cstheme="majorHAnsi"/>
          <w:color w:val="FF0000"/>
          <w:sz w:val="22"/>
          <w:szCs w:val="18"/>
        </w:rPr>
        <w:t>10</w:t>
      </w:r>
      <w:r w:rsidR="00EB3FF4" w:rsidRPr="003B56E1">
        <w:rPr>
          <w:rFonts w:ascii="Work Sans" w:hAnsi="Work Sans" w:cstheme="majorHAnsi"/>
          <w:color w:val="FF0000"/>
          <w:sz w:val="22"/>
          <w:szCs w:val="18"/>
        </w:rPr>
        <w:t xml:space="preserve"> onwards</w:t>
      </w:r>
      <w:r w:rsidR="00EB3FF4" w:rsidRPr="003B56E1">
        <w:rPr>
          <w:rFonts w:ascii="Work Sans" w:hAnsi="Work Sans" w:cstheme="majorHAnsi"/>
          <w:color w:val="FF0000"/>
          <w:sz w:val="18"/>
          <w:szCs w:val="21"/>
        </w:rPr>
        <w:t xml:space="preserve">    </w:t>
      </w:r>
      <w:r w:rsidR="00EB3FF4" w:rsidRPr="003B56E1">
        <w:rPr>
          <w:rFonts w:ascii="Work Sans" w:hAnsi="Work Sans" w:cstheme="majorHAnsi"/>
          <w:b/>
          <w:bCs/>
          <w:sz w:val="20"/>
          <w:szCs w:val="22"/>
        </w:rPr>
        <w:t xml:space="preserve">LDBS schools should use the LDBS application forms </w:t>
      </w:r>
    </w:p>
    <w:p w14:paraId="4E1E5D83" w14:textId="7FF222D2" w:rsidR="00B6305C" w:rsidRPr="003B56E1" w:rsidRDefault="00B6305C" w:rsidP="00B6305C">
      <w:pPr>
        <w:spacing w:after="0" w:line="240" w:lineRule="auto"/>
        <w:rPr>
          <w:rFonts w:ascii="Work Sans" w:eastAsia="Times New Roman" w:hAnsi="Work Sans" w:cstheme="majorHAnsi"/>
          <w:b/>
          <w:sz w:val="6"/>
          <w:szCs w:val="24"/>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7371"/>
        <w:gridCol w:w="851"/>
      </w:tblGrid>
      <w:tr w:rsidR="00F04AB1" w:rsidRPr="003B56E1" w14:paraId="69714E8B" w14:textId="77777777" w:rsidTr="00F04AB1">
        <w:trPr>
          <w:trHeight w:val="279"/>
        </w:trPr>
        <w:tc>
          <w:tcPr>
            <w:tcW w:w="13920" w:type="dxa"/>
            <w:gridSpan w:val="2"/>
            <w:shd w:val="clear" w:color="auto" w:fill="auto"/>
          </w:tcPr>
          <w:p w14:paraId="315C666F" w14:textId="2CCCA096" w:rsidR="00F04AB1" w:rsidRPr="003B56E1" w:rsidRDefault="00F04AB1" w:rsidP="00493BCD">
            <w:pPr>
              <w:spacing w:after="0" w:line="240" w:lineRule="auto"/>
              <w:rPr>
                <w:rFonts w:ascii="Work Sans" w:eastAsia="Times New Roman" w:hAnsi="Work Sans" w:cstheme="majorHAnsi"/>
                <w:b/>
                <w:sz w:val="20"/>
                <w:szCs w:val="21"/>
              </w:rPr>
            </w:pPr>
            <w:proofErr w:type="gramStart"/>
            <w:r w:rsidRPr="003B56E1">
              <w:rPr>
                <w:rFonts w:ascii="Work Sans" w:eastAsia="Times New Roman" w:hAnsi="Work Sans" w:cstheme="majorHAnsi"/>
                <w:b/>
                <w:sz w:val="20"/>
                <w:szCs w:val="21"/>
                <w:lang w:eastAsia="en-GB"/>
              </w:rPr>
              <w:t>There</w:t>
            </w:r>
            <w:proofErr w:type="gramEnd"/>
            <w:r w:rsidRPr="003B56E1">
              <w:rPr>
                <w:rFonts w:ascii="Work Sans" w:eastAsia="Times New Roman" w:hAnsi="Work Sans" w:cstheme="majorHAnsi"/>
                <w:b/>
                <w:sz w:val="20"/>
                <w:szCs w:val="21"/>
                <w:lang w:eastAsia="en-GB"/>
              </w:rPr>
              <w:t xml:space="preserve"> a Single Central Record (SCR) of recruitment in place (see SCR section) </w:t>
            </w:r>
          </w:p>
        </w:tc>
        <w:tc>
          <w:tcPr>
            <w:tcW w:w="851" w:type="dxa"/>
          </w:tcPr>
          <w:p w14:paraId="661FB50B" w14:textId="77777777" w:rsidR="00F04AB1" w:rsidRPr="003B56E1" w:rsidRDefault="00F04AB1" w:rsidP="00493BCD">
            <w:pPr>
              <w:spacing w:after="0" w:line="240" w:lineRule="auto"/>
              <w:rPr>
                <w:rFonts w:ascii="Work Sans" w:eastAsia="Times New Roman" w:hAnsi="Work Sans" w:cstheme="majorHAnsi"/>
                <w:sz w:val="20"/>
                <w:szCs w:val="21"/>
                <w:lang w:eastAsia="en-GB"/>
              </w:rPr>
            </w:pPr>
          </w:p>
        </w:tc>
      </w:tr>
      <w:tr w:rsidR="00F04AB1" w:rsidRPr="003B56E1" w14:paraId="199A4BF0" w14:textId="77777777" w:rsidTr="00F04AB1">
        <w:trPr>
          <w:trHeight w:val="279"/>
        </w:trPr>
        <w:tc>
          <w:tcPr>
            <w:tcW w:w="13920" w:type="dxa"/>
            <w:gridSpan w:val="2"/>
            <w:shd w:val="clear" w:color="auto" w:fill="auto"/>
          </w:tcPr>
          <w:p w14:paraId="71CD2F95" w14:textId="77777777" w:rsidR="00F04AB1" w:rsidRPr="003B56E1" w:rsidRDefault="00F04AB1" w:rsidP="00493BCD">
            <w:pPr>
              <w:spacing w:after="0" w:line="240" w:lineRule="auto"/>
              <w:rPr>
                <w:rFonts w:ascii="Work Sans" w:eastAsia="Times New Roman" w:hAnsi="Work Sans" w:cstheme="majorHAnsi"/>
                <w:sz w:val="20"/>
                <w:szCs w:val="16"/>
                <w:lang w:eastAsia="en-GB"/>
              </w:rPr>
            </w:pPr>
            <w:r w:rsidRPr="003B56E1">
              <w:rPr>
                <w:rFonts w:ascii="Work Sans" w:eastAsia="Times New Roman" w:hAnsi="Work Sans" w:cstheme="majorHAnsi"/>
                <w:sz w:val="20"/>
                <w:szCs w:val="16"/>
              </w:rPr>
              <w:t>The school recruits all staff, including any temporary staff or volunteers, in line with agreed and accepted Safer Recruitment Best Practice</w:t>
            </w:r>
          </w:p>
        </w:tc>
        <w:tc>
          <w:tcPr>
            <w:tcW w:w="851" w:type="dxa"/>
          </w:tcPr>
          <w:p w14:paraId="33FA04E3" w14:textId="77777777" w:rsidR="00F04AB1" w:rsidRPr="003B56E1" w:rsidRDefault="00F04AB1" w:rsidP="00493BCD">
            <w:pPr>
              <w:spacing w:after="0" w:line="240" w:lineRule="auto"/>
              <w:rPr>
                <w:rFonts w:ascii="Work Sans" w:eastAsia="Times New Roman" w:hAnsi="Work Sans" w:cstheme="majorHAnsi"/>
                <w:sz w:val="20"/>
                <w:szCs w:val="16"/>
                <w:lang w:eastAsia="en-GB"/>
              </w:rPr>
            </w:pPr>
          </w:p>
        </w:tc>
      </w:tr>
      <w:tr w:rsidR="00F04AB1" w:rsidRPr="003B56E1" w14:paraId="5D1D0451" w14:textId="77777777" w:rsidTr="00F04AB1">
        <w:trPr>
          <w:trHeight w:val="279"/>
        </w:trPr>
        <w:tc>
          <w:tcPr>
            <w:tcW w:w="13920" w:type="dxa"/>
            <w:gridSpan w:val="2"/>
            <w:shd w:val="clear" w:color="auto" w:fill="auto"/>
          </w:tcPr>
          <w:p w14:paraId="182359A5" w14:textId="02D14FE2" w:rsidR="00F04AB1" w:rsidRPr="003B56E1" w:rsidRDefault="00F04AB1" w:rsidP="00AA2FB8">
            <w:pPr>
              <w:pStyle w:val="NormalWeb"/>
              <w:spacing w:before="0" w:after="0"/>
              <w:rPr>
                <w:rFonts w:ascii="Work Sans" w:hAnsi="Work Sans"/>
              </w:rPr>
            </w:pPr>
            <w:r w:rsidRPr="003B56E1">
              <w:rPr>
                <w:rFonts w:ascii="Work Sans" w:hAnsi="Work Sans" w:cstheme="majorHAnsi"/>
                <w:b/>
                <w:sz w:val="20"/>
                <w:szCs w:val="20"/>
              </w:rPr>
              <w:t>Job descriptions and person specifications define the</w:t>
            </w:r>
            <w:r w:rsidRPr="003B56E1">
              <w:rPr>
                <w:rFonts w:ascii="Work Sans" w:hAnsi="Work Sans" w:cstheme="majorHAnsi"/>
                <w:sz w:val="20"/>
                <w:szCs w:val="20"/>
              </w:rPr>
              <w:t xml:space="preserve"> skills, abilities, experience, attitude, and behaviours required for the post, and also the safeguarding requirements </w:t>
            </w:r>
            <w:proofErr w:type="gramStart"/>
            <w:r w:rsidRPr="003B56E1">
              <w:rPr>
                <w:rFonts w:ascii="Work Sans" w:hAnsi="Work Sans" w:cstheme="majorHAnsi"/>
                <w:sz w:val="20"/>
                <w:szCs w:val="20"/>
              </w:rPr>
              <w:t>e.g.</w:t>
            </w:r>
            <w:proofErr w:type="gramEnd"/>
            <w:r w:rsidRPr="003B56E1">
              <w:rPr>
                <w:rFonts w:ascii="Work Sans" w:hAnsi="Work Sans" w:cstheme="majorHAnsi"/>
                <w:sz w:val="20"/>
                <w:szCs w:val="20"/>
              </w:rPr>
              <w:t xml:space="preserve"> contact with children and regulated activity</w:t>
            </w:r>
          </w:p>
          <w:p w14:paraId="28A90354" w14:textId="77777777" w:rsidR="00F04AB1" w:rsidRPr="003B56E1" w:rsidRDefault="00F04AB1" w:rsidP="00AA2FB8">
            <w:pPr>
              <w:pStyle w:val="NormalWeb"/>
              <w:spacing w:before="0" w:after="0"/>
              <w:rPr>
                <w:rFonts w:ascii="Work Sans" w:hAnsi="Work Sans" w:cstheme="majorHAnsi"/>
                <w:b/>
                <w:sz w:val="4"/>
                <w:szCs w:val="4"/>
              </w:rPr>
            </w:pPr>
          </w:p>
          <w:p w14:paraId="26749502" w14:textId="125381D8" w:rsidR="00F04AB1" w:rsidRPr="003B56E1" w:rsidRDefault="00F04AB1" w:rsidP="00AA2FB8">
            <w:pPr>
              <w:pStyle w:val="NormalWeb"/>
              <w:spacing w:before="0" w:after="0"/>
              <w:rPr>
                <w:rFonts w:ascii="Work Sans" w:hAnsi="Work Sans"/>
              </w:rPr>
            </w:pPr>
            <w:r w:rsidRPr="003B56E1">
              <w:rPr>
                <w:rFonts w:ascii="Work Sans" w:hAnsi="Work Sans" w:cstheme="majorHAnsi"/>
                <w:b/>
                <w:sz w:val="20"/>
                <w:szCs w:val="20"/>
              </w:rPr>
              <w:t>Adverts and application packs</w:t>
            </w:r>
            <w:r w:rsidRPr="003B56E1">
              <w:rPr>
                <w:rFonts w:ascii="Work Sans" w:hAnsi="Work Sans" w:cstheme="majorHAnsi"/>
                <w:b/>
                <w:sz w:val="22"/>
                <w:szCs w:val="22"/>
              </w:rPr>
              <w:t xml:space="preserve"> </w:t>
            </w:r>
            <w:r w:rsidRPr="00F927D6">
              <w:rPr>
                <w:rFonts w:ascii="Work Sans" w:hAnsi="Work Sans" w:cstheme="majorHAnsi"/>
                <w:sz w:val="20"/>
                <w:szCs w:val="20"/>
              </w:rPr>
              <w:t>should:</w:t>
            </w:r>
            <w:r w:rsidRPr="003B56E1">
              <w:rPr>
                <w:rFonts w:ascii="Work Sans" w:hAnsi="Work Sans" w:cstheme="majorHAnsi"/>
                <w:sz w:val="22"/>
                <w:szCs w:val="22"/>
              </w:rPr>
              <w:t xml:space="preserve"> </w:t>
            </w:r>
          </w:p>
          <w:p w14:paraId="6185458A" w14:textId="343978E7" w:rsidR="00F04AB1" w:rsidRPr="003B56E1" w:rsidRDefault="00F04AB1" w:rsidP="00F04AB1">
            <w:pPr>
              <w:pStyle w:val="NormalWeb"/>
              <w:numPr>
                <w:ilvl w:val="0"/>
                <w:numId w:val="92"/>
              </w:numPr>
              <w:spacing w:before="0" w:after="0"/>
              <w:ind w:left="211" w:hanging="284"/>
              <w:rPr>
                <w:rFonts w:ascii="Work Sans" w:hAnsi="Work Sans" w:cstheme="majorHAnsi"/>
                <w:sz w:val="20"/>
                <w:szCs w:val="22"/>
              </w:rPr>
            </w:pPr>
            <w:r w:rsidRPr="003B56E1">
              <w:rPr>
                <w:rFonts w:ascii="Work Sans" w:hAnsi="Work Sans" w:cstheme="majorHAnsi"/>
                <w:sz w:val="20"/>
                <w:szCs w:val="22"/>
              </w:rPr>
              <w:t xml:space="preserve">state the school’s commitment to safeguarding and promoting the welfare of children and make clear that safeguarding checks will be undertaken </w:t>
            </w:r>
          </w:p>
          <w:p w14:paraId="1E01DFA4" w14:textId="77777777" w:rsidR="00F04AB1" w:rsidRPr="003B56E1" w:rsidRDefault="00F04AB1" w:rsidP="00F04AB1">
            <w:pPr>
              <w:pStyle w:val="NormalWeb"/>
              <w:numPr>
                <w:ilvl w:val="0"/>
                <w:numId w:val="91"/>
              </w:numPr>
              <w:spacing w:before="0" w:after="0"/>
              <w:ind w:left="211" w:hanging="284"/>
              <w:rPr>
                <w:rFonts w:ascii="Work Sans" w:hAnsi="Work Sans" w:cstheme="majorHAnsi"/>
                <w:sz w:val="20"/>
                <w:szCs w:val="20"/>
              </w:rPr>
            </w:pPr>
            <w:r w:rsidRPr="003B56E1">
              <w:rPr>
                <w:rFonts w:ascii="Work Sans" w:hAnsi="Work Sans" w:cstheme="majorHAnsi"/>
                <w:sz w:val="20"/>
                <w:szCs w:val="22"/>
              </w:rPr>
              <w:t xml:space="preserve">note the safeguarding responsibilities of the post as per the job description and personal specification, and if it is exempt from the </w:t>
            </w:r>
            <w:r w:rsidRPr="003B56E1">
              <w:rPr>
                <w:rFonts w:ascii="Work Sans" w:hAnsi="Work Sans" w:cstheme="majorHAnsi"/>
                <w:sz w:val="20"/>
                <w:szCs w:val="20"/>
              </w:rPr>
              <w:t xml:space="preserve">Rehabilitation of Offenders Act 1974. </w:t>
            </w:r>
          </w:p>
          <w:p w14:paraId="5CFBFCA9" w14:textId="77777777" w:rsidR="00F04AB1" w:rsidRPr="003B56E1" w:rsidRDefault="00F04AB1" w:rsidP="00F04AB1">
            <w:pPr>
              <w:pStyle w:val="NormalWeb"/>
              <w:numPr>
                <w:ilvl w:val="0"/>
                <w:numId w:val="91"/>
              </w:numPr>
              <w:spacing w:before="0" w:after="0"/>
              <w:ind w:left="211" w:hanging="284"/>
              <w:rPr>
                <w:rFonts w:ascii="Work Sans" w:hAnsi="Work Sans" w:cstheme="majorHAnsi"/>
                <w:sz w:val="20"/>
                <w:szCs w:val="20"/>
              </w:rPr>
            </w:pPr>
            <w:r w:rsidRPr="003B56E1">
              <w:rPr>
                <w:rFonts w:ascii="Work Sans" w:hAnsi="Work Sans" w:cstheme="majorHAnsi"/>
                <w:sz w:val="20"/>
                <w:szCs w:val="20"/>
              </w:rPr>
              <w:t>include a statement in the application form or elsewhere in the information provided to applicants that it is an offence to apply for the role if the applicant is barred from engaging in regulated activity relevant to children.</w:t>
            </w:r>
          </w:p>
          <w:p w14:paraId="77262637" w14:textId="499B63A3" w:rsidR="00F04AB1" w:rsidRPr="003B56E1" w:rsidRDefault="00F04AB1" w:rsidP="00F04AB1">
            <w:pPr>
              <w:pStyle w:val="NormalWeb"/>
              <w:numPr>
                <w:ilvl w:val="0"/>
                <w:numId w:val="91"/>
              </w:numPr>
              <w:spacing w:before="0" w:after="0"/>
              <w:ind w:left="211" w:hanging="284"/>
              <w:rPr>
                <w:rFonts w:ascii="Work Sans" w:hAnsi="Work Sans" w:cstheme="majorHAnsi"/>
                <w:sz w:val="20"/>
                <w:szCs w:val="20"/>
              </w:rPr>
            </w:pPr>
            <w:r w:rsidRPr="003B56E1">
              <w:rPr>
                <w:rFonts w:ascii="Work Sans" w:hAnsi="Work Sans" w:cstheme="majorHAnsi"/>
                <w:color w:val="0070C0"/>
                <w:sz w:val="20"/>
                <w:szCs w:val="20"/>
              </w:rPr>
              <w:t>Include a copy of or a direct link to the school’s child protection policy and practices and policy on employment of ex-</w:t>
            </w:r>
            <w:r w:rsidRPr="007D6B19">
              <w:rPr>
                <w:rFonts w:ascii="Work Sans" w:hAnsi="Work Sans" w:cstheme="majorHAnsi"/>
                <w:color w:val="0070C0"/>
                <w:sz w:val="20"/>
                <w:szCs w:val="20"/>
              </w:rPr>
              <w:t>offenders</w:t>
            </w:r>
            <w:r w:rsidRPr="003B56E1">
              <w:rPr>
                <w:rFonts w:ascii="Work Sans" w:hAnsi="Work Sans" w:cstheme="majorHAnsi"/>
                <w:sz w:val="20"/>
                <w:szCs w:val="20"/>
              </w:rPr>
              <w:t xml:space="preserve"> </w:t>
            </w:r>
          </w:p>
          <w:p w14:paraId="2F9D4FFE" w14:textId="77777777" w:rsidR="00F04AB1" w:rsidRPr="003B56E1" w:rsidRDefault="00F04AB1" w:rsidP="00AA2FB8">
            <w:pPr>
              <w:pStyle w:val="NormalWeb"/>
              <w:spacing w:before="0" w:after="0"/>
              <w:ind w:left="720"/>
              <w:rPr>
                <w:rFonts w:ascii="Work Sans" w:hAnsi="Work Sans" w:cstheme="majorHAnsi"/>
                <w:sz w:val="4"/>
                <w:szCs w:val="4"/>
              </w:rPr>
            </w:pPr>
          </w:p>
          <w:p w14:paraId="66119FAC" w14:textId="77777777" w:rsidR="00F04AB1" w:rsidRPr="003B56E1" w:rsidRDefault="00F04AB1" w:rsidP="00570D1E">
            <w:pPr>
              <w:pStyle w:val="NormalWeb"/>
              <w:spacing w:before="0" w:after="0"/>
              <w:rPr>
                <w:rFonts w:ascii="Work Sans" w:hAnsi="Work Sans" w:cstheme="majorHAnsi"/>
                <w:b/>
                <w:sz w:val="20"/>
                <w:szCs w:val="20"/>
              </w:rPr>
            </w:pPr>
            <w:r w:rsidRPr="003B56E1">
              <w:rPr>
                <w:rFonts w:ascii="Work Sans" w:hAnsi="Work Sans" w:cstheme="majorHAnsi"/>
                <w:b/>
                <w:sz w:val="20"/>
                <w:szCs w:val="20"/>
              </w:rPr>
              <w:t xml:space="preserve">Applicants </w:t>
            </w:r>
          </w:p>
          <w:p w14:paraId="22B6B5B2" w14:textId="77777777" w:rsidR="007D6B19" w:rsidRDefault="00F04AB1" w:rsidP="007D6B19">
            <w:pPr>
              <w:pStyle w:val="NormalWeb"/>
              <w:numPr>
                <w:ilvl w:val="0"/>
                <w:numId w:val="91"/>
              </w:numPr>
              <w:spacing w:before="0" w:after="0"/>
              <w:ind w:left="211" w:hanging="284"/>
              <w:rPr>
                <w:rFonts w:ascii="Work Sans" w:hAnsi="Work Sans" w:cstheme="majorHAnsi"/>
                <w:b/>
                <w:sz w:val="20"/>
                <w:szCs w:val="20"/>
              </w:rPr>
            </w:pPr>
            <w:r w:rsidRPr="003B56E1">
              <w:rPr>
                <w:rFonts w:ascii="Work Sans" w:hAnsi="Work Sans" w:cstheme="majorHAnsi"/>
                <w:sz w:val="20"/>
                <w:szCs w:val="20"/>
              </w:rPr>
              <w:t xml:space="preserve">should only be asked to complete a self-declaration of their criminal record or information that would make them unsuitable to work with children </w:t>
            </w:r>
            <w:r w:rsidRPr="003B56E1">
              <w:rPr>
                <w:rFonts w:ascii="Work Sans" w:hAnsi="Work Sans" w:cstheme="majorHAnsi"/>
                <w:b/>
                <w:sz w:val="20"/>
                <w:szCs w:val="20"/>
              </w:rPr>
              <w:t xml:space="preserve">once they have been shortlisted </w:t>
            </w:r>
          </w:p>
          <w:p w14:paraId="7F797FAE" w14:textId="56653A2A" w:rsidR="00F04AB1" w:rsidRPr="007D6B19" w:rsidRDefault="00F04AB1" w:rsidP="007D6B19">
            <w:pPr>
              <w:pStyle w:val="NormalWeb"/>
              <w:numPr>
                <w:ilvl w:val="0"/>
                <w:numId w:val="91"/>
              </w:numPr>
              <w:spacing w:before="0" w:after="0"/>
              <w:ind w:left="211" w:hanging="284"/>
              <w:rPr>
                <w:rFonts w:ascii="Work Sans" w:hAnsi="Work Sans" w:cstheme="majorHAnsi"/>
                <w:b/>
                <w:sz w:val="20"/>
                <w:szCs w:val="20"/>
              </w:rPr>
            </w:pPr>
            <w:r w:rsidRPr="007D6B19">
              <w:rPr>
                <w:rFonts w:ascii="Work Sans" w:hAnsi="Work Sans" w:cstheme="majorHAnsi"/>
                <w:sz w:val="20"/>
                <w:szCs w:val="20"/>
              </w:rPr>
              <w:t>should be asked to sign a declaration confirming the information they have provided is true. Where there is an electronic signature, the shortlisted candidate should physically sign a hard copy of the application at point of interview</w:t>
            </w:r>
          </w:p>
          <w:p w14:paraId="5674B566" w14:textId="0084C16F" w:rsidR="00F04AB1" w:rsidRPr="003B56E1" w:rsidRDefault="00F04AB1" w:rsidP="00F04AB1">
            <w:pPr>
              <w:pStyle w:val="NormalWeb"/>
              <w:numPr>
                <w:ilvl w:val="0"/>
                <w:numId w:val="91"/>
              </w:numPr>
              <w:spacing w:before="0" w:after="0"/>
              <w:ind w:left="211" w:hanging="284"/>
              <w:rPr>
                <w:rFonts w:ascii="Work Sans" w:hAnsi="Work Sans" w:cstheme="majorHAnsi"/>
                <w:color w:val="FF0000"/>
                <w:sz w:val="20"/>
                <w:szCs w:val="20"/>
              </w:rPr>
            </w:pPr>
            <w:r w:rsidRPr="003B56E1">
              <w:rPr>
                <w:rFonts w:ascii="Work Sans" w:hAnsi="Work Sans" w:cstheme="majorHAnsi"/>
                <w:color w:val="FF0000"/>
                <w:sz w:val="20"/>
                <w:szCs w:val="20"/>
              </w:rPr>
              <w:t>shortlisted applicants should be informed that “online searches may be done as part of due diligence checks”.</w:t>
            </w:r>
          </w:p>
          <w:p w14:paraId="5912A3C5" w14:textId="2B3021D8" w:rsidR="00F04AB1" w:rsidRDefault="00F04AB1" w:rsidP="00570D1E">
            <w:pPr>
              <w:pStyle w:val="NormalWeb"/>
              <w:spacing w:before="0" w:after="0"/>
              <w:rPr>
                <w:rFonts w:ascii="Work Sans" w:hAnsi="Work Sans" w:cstheme="majorHAnsi"/>
                <w:sz w:val="20"/>
                <w:szCs w:val="20"/>
              </w:rPr>
            </w:pPr>
            <w:r w:rsidRPr="003B56E1">
              <w:rPr>
                <w:rFonts w:ascii="Work Sans" w:hAnsi="Work Sans" w:cstheme="majorHAnsi"/>
                <w:b/>
                <w:sz w:val="20"/>
                <w:szCs w:val="20"/>
              </w:rPr>
              <w:t xml:space="preserve">References </w:t>
            </w:r>
            <w:r w:rsidRPr="003B56E1">
              <w:rPr>
                <w:rFonts w:ascii="Work Sans" w:hAnsi="Work Sans" w:cstheme="majorHAnsi"/>
                <w:sz w:val="20"/>
                <w:szCs w:val="20"/>
              </w:rPr>
              <w:t>should be obtained before interview</w:t>
            </w:r>
            <w:r w:rsidR="00F927D6">
              <w:rPr>
                <w:rFonts w:ascii="Work Sans" w:hAnsi="Work Sans" w:cstheme="majorHAnsi"/>
                <w:sz w:val="20"/>
                <w:szCs w:val="20"/>
              </w:rPr>
              <w:t xml:space="preserve">, so that </w:t>
            </w:r>
            <w:r w:rsidRPr="003B56E1">
              <w:rPr>
                <w:rFonts w:ascii="Work Sans" w:hAnsi="Work Sans" w:cstheme="majorHAnsi"/>
                <w:sz w:val="20"/>
                <w:szCs w:val="20"/>
              </w:rPr>
              <w:t>concerns raised to be explored further with referee</w:t>
            </w:r>
            <w:r w:rsidR="00F927D6">
              <w:rPr>
                <w:rFonts w:ascii="Work Sans" w:hAnsi="Work Sans" w:cstheme="majorHAnsi"/>
                <w:sz w:val="20"/>
                <w:szCs w:val="20"/>
              </w:rPr>
              <w:t>s</w:t>
            </w:r>
            <w:r w:rsidRPr="003B56E1">
              <w:rPr>
                <w:rFonts w:ascii="Work Sans" w:hAnsi="Work Sans" w:cstheme="majorHAnsi"/>
                <w:sz w:val="20"/>
                <w:szCs w:val="20"/>
              </w:rPr>
              <w:t xml:space="preserve"> and taken up at interview. </w:t>
            </w:r>
          </w:p>
          <w:p w14:paraId="73FCB11F" w14:textId="180F89D8" w:rsidR="00F927D6" w:rsidRPr="003B56E1" w:rsidRDefault="00F927D6" w:rsidP="00570D1E">
            <w:pPr>
              <w:pStyle w:val="NormalWeb"/>
              <w:spacing w:before="0" w:after="0"/>
              <w:rPr>
                <w:rFonts w:ascii="Work Sans" w:hAnsi="Work Sans" w:cstheme="majorHAnsi"/>
                <w:sz w:val="22"/>
                <w:szCs w:val="22"/>
              </w:rPr>
            </w:pPr>
            <w:r w:rsidRPr="003B56E1">
              <w:rPr>
                <w:rFonts w:ascii="Work Sans" w:hAnsi="Work Sans" w:cstheme="majorHAnsi"/>
                <w:sz w:val="20"/>
                <w:szCs w:val="20"/>
              </w:rPr>
              <w:t>NB candidates can no longer opt for the school not to contact their current employer. References are kept on staff files</w:t>
            </w:r>
          </w:p>
          <w:p w14:paraId="194AA97F" w14:textId="5D9C40DF" w:rsidR="00F04AB1" w:rsidRPr="003B56E1" w:rsidRDefault="00F04AB1" w:rsidP="00570D1E">
            <w:pPr>
              <w:spacing w:after="0" w:line="240" w:lineRule="auto"/>
              <w:rPr>
                <w:rFonts w:ascii="Work Sans" w:hAnsi="Work Sans" w:cstheme="majorHAnsi"/>
                <w:color w:val="FF0000"/>
                <w:szCs w:val="18"/>
              </w:rPr>
            </w:pPr>
            <w:r w:rsidRPr="003B56E1">
              <w:rPr>
                <w:rFonts w:ascii="Work Sans" w:hAnsi="Work Sans" w:cstheme="majorHAnsi"/>
                <w:b/>
                <w:sz w:val="20"/>
                <w:szCs w:val="20"/>
              </w:rPr>
              <w:t>Interviews</w:t>
            </w:r>
            <w:r w:rsidRPr="003B56E1">
              <w:rPr>
                <w:rFonts w:ascii="Work Sans" w:hAnsi="Work Sans" w:cstheme="majorHAnsi"/>
                <w:b/>
              </w:rPr>
              <w:t xml:space="preserve"> </w:t>
            </w:r>
            <w:r w:rsidRPr="003B56E1">
              <w:rPr>
                <w:rFonts w:ascii="Work Sans" w:hAnsi="Work Sans" w:cstheme="majorHAnsi"/>
                <w:sz w:val="20"/>
              </w:rPr>
              <w:t xml:space="preserve">should include safeguarding </w:t>
            </w:r>
            <w:r w:rsidRPr="003B56E1">
              <w:rPr>
                <w:rFonts w:ascii="Work Sans" w:hAnsi="Work Sans" w:cstheme="majorHAnsi"/>
                <w:sz w:val="20"/>
                <w:szCs w:val="20"/>
              </w:rPr>
              <w:t>questions</w:t>
            </w:r>
            <w:r w:rsidR="00F927D6">
              <w:rPr>
                <w:rFonts w:ascii="Work Sans" w:hAnsi="Work Sans" w:cstheme="majorHAnsi"/>
                <w:sz w:val="20"/>
                <w:szCs w:val="20"/>
              </w:rPr>
              <w:t>.</w:t>
            </w:r>
            <w:r w:rsidRPr="003B56E1">
              <w:rPr>
                <w:rFonts w:ascii="Work Sans" w:hAnsi="Work Sans" w:cstheme="majorHAnsi"/>
                <w:sz w:val="20"/>
                <w:szCs w:val="20"/>
              </w:rPr>
              <w:t xml:space="preserve"> </w:t>
            </w:r>
            <w:r w:rsidR="00F927D6">
              <w:rPr>
                <w:rFonts w:ascii="Work Sans" w:hAnsi="Work Sans" w:cstheme="majorHAnsi"/>
                <w:sz w:val="20"/>
                <w:szCs w:val="20"/>
              </w:rPr>
              <w:t>A</w:t>
            </w:r>
            <w:r w:rsidRPr="003B56E1">
              <w:rPr>
                <w:rFonts w:ascii="Work Sans" w:hAnsi="Work Sans" w:cstheme="majorHAnsi"/>
                <w:sz w:val="20"/>
              </w:rPr>
              <w:t xml:space="preserve">ll information considered in decision making should be clearly recorded </w:t>
            </w:r>
          </w:p>
        </w:tc>
        <w:tc>
          <w:tcPr>
            <w:tcW w:w="851" w:type="dxa"/>
          </w:tcPr>
          <w:p w14:paraId="3DED8BE7" w14:textId="77777777" w:rsidR="00F04AB1" w:rsidRPr="003B56E1" w:rsidRDefault="00F04AB1" w:rsidP="00570D1E">
            <w:pPr>
              <w:spacing w:after="0" w:line="240" w:lineRule="auto"/>
              <w:rPr>
                <w:rFonts w:ascii="Work Sans" w:eastAsia="Times New Roman" w:hAnsi="Work Sans" w:cstheme="majorHAnsi"/>
                <w:sz w:val="24"/>
                <w:szCs w:val="24"/>
                <w:lang w:eastAsia="en-GB"/>
              </w:rPr>
            </w:pPr>
          </w:p>
        </w:tc>
      </w:tr>
      <w:tr w:rsidR="00F04AB1" w:rsidRPr="003B56E1" w14:paraId="2BC76004" w14:textId="77777777" w:rsidTr="00F04AB1">
        <w:trPr>
          <w:trHeight w:val="279"/>
        </w:trPr>
        <w:tc>
          <w:tcPr>
            <w:tcW w:w="13920" w:type="dxa"/>
            <w:gridSpan w:val="2"/>
            <w:shd w:val="clear" w:color="auto" w:fill="auto"/>
          </w:tcPr>
          <w:p w14:paraId="4F5FF700" w14:textId="570E6EEB" w:rsidR="00F04AB1" w:rsidRPr="003B56E1" w:rsidRDefault="00F04AB1" w:rsidP="00493BCD">
            <w:pPr>
              <w:spacing w:after="0" w:line="240" w:lineRule="auto"/>
              <w:rPr>
                <w:rFonts w:ascii="Work Sans" w:eastAsia="Times New Roman" w:hAnsi="Work Sans" w:cstheme="majorHAnsi"/>
                <w:sz w:val="20"/>
                <w:szCs w:val="20"/>
              </w:rPr>
            </w:pPr>
            <w:r w:rsidRPr="003B56E1">
              <w:rPr>
                <w:rFonts w:ascii="Work Sans" w:eastAsia="Times New Roman" w:hAnsi="Work Sans" w:cstheme="majorHAnsi"/>
                <w:color w:val="000000" w:themeColor="text1"/>
                <w:sz w:val="20"/>
                <w:szCs w:val="20"/>
              </w:rPr>
              <w:t xml:space="preserve">The school undertakes risk assessments and uses professional judgement when deciding </w:t>
            </w:r>
            <w:r w:rsidR="00304FB5" w:rsidRPr="003B56E1">
              <w:rPr>
                <w:rFonts w:ascii="Work Sans" w:eastAsia="Times New Roman" w:hAnsi="Work Sans" w:cstheme="majorHAnsi"/>
                <w:color w:val="000000" w:themeColor="text1"/>
                <w:sz w:val="20"/>
                <w:szCs w:val="20"/>
              </w:rPr>
              <w:t>whether</w:t>
            </w:r>
            <w:r w:rsidRPr="003B56E1">
              <w:rPr>
                <w:rFonts w:ascii="Work Sans" w:eastAsia="Times New Roman" w:hAnsi="Work Sans" w:cstheme="majorHAnsi"/>
                <w:color w:val="000000" w:themeColor="text1"/>
                <w:sz w:val="20"/>
                <w:szCs w:val="20"/>
              </w:rPr>
              <w:t xml:space="preserve"> to obtain an enhanced DBS certificate for any volunteer not engaging in regulated activity. Details are </w:t>
            </w:r>
            <w:proofErr w:type="gramStart"/>
            <w:r w:rsidRPr="003B56E1">
              <w:rPr>
                <w:rFonts w:ascii="Work Sans" w:eastAsia="Times New Roman" w:hAnsi="Work Sans" w:cstheme="majorHAnsi"/>
                <w:color w:val="000000" w:themeColor="text1"/>
                <w:sz w:val="20"/>
                <w:szCs w:val="20"/>
              </w:rPr>
              <w:t>recorded.(</w:t>
            </w:r>
            <w:proofErr w:type="gramEnd"/>
            <w:r w:rsidRPr="003B56E1">
              <w:rPr>
                <w:rFonts w:ascii="Work Sans" w:eastAsia="Times New Roman" w:hAnsi="Work Sans" w:cstheme="majorHAnsi"/>
                <w:color w:val="000000" w:themeColor="text1"/>
                <w:sz w:val="20"/>
                <w:szCs w:val="20"/>
              </w:rPr>
              <w:t>see appendix A for an example)</w:t>
            </w:r>
          </w:p>
        </w:tc>
        <w:tc>
          <w:tcPr>
            <w:tcW w:w="851" w:type="dxa"/>
          </w:tcPr>
          <w:p w14:paraId="4C7125E3" w14:textId="77777777" w:rsidR="00F04AB1" w:rsidRPr="003B56E1" w:rsidRDefault="00F04AB1" w:rsidP="00493BCD">
            <w:pPr>
              <w:spacing w:after="0" w:line="240" w:lineRule="auto"/>
              <w:rPr>
                <w:rFonts w:ascii="Work Sans" w:eastAsia="Times New Roman" w:hAnsi="Work Sans" w:cstheme="majorHAnsi"/>
                <w:sz w:val="20"/>
                <w:szCs w:val="20"/>
                <w:lang w:eastAsia="en-GB"/>
              </w:rPr>
            </w:pPr>
          </w:p>
        </w:tc>
      </w:tr>
      <w:tr w:rsidR="00F04AB1" w:rsidRPr="003B56E1" w14:paraId="35D00AAA" w14:textId="77777777" w:rsidTr="00F04AB1">
        <w:trPr>
          <w:trHeight w:val="565"/>
        </w:trPr>
        <w:tc>
          <w:tcPr>
            <w:tcW w:w="13920" w:type="dxa"/>
            <w:gridSpan w:val="2"/>
            <w:shd w:val="clear" w:color="auto" w:fill="auto"/>
          </w:tcPr>
          <w:p w14:paraId="1ABB382C" w14:textId="61F50A3F" w:rsidR="00F04AB1" w:rsidRPr="003B56E1" w:rsidRDefault="00F04AB1" w:rsidP="00493BCD">
            <w:pPr>
              <w:spacing w:after="0" w:line="240" w:lineRule="auto"/>
              <w:rPr>
                <w:rFonts w:ascii="Work Sans" w:hAnsi="Work Sans" w:cstheme="majorHAnsi"/>
                <w:bCs/>
                <w:color w:val="000000" w:themeColor="text1"/>
                <w:sz w:val="20"/>
                <w:szCs w:val="20"/>
              </w:rPr>
            </w:pPr>
            <w:r w:rsidRPr="003B56E1">
              <w:rPr>
                <w:rFonts w:ascii="Work Sans" w:hAnsi="Work Sans" w:cstheme="majorHAnsi"/>
                <w:bCs/>
                <w:color w:val="000000" w:themeColor="text1"/>
                <w:sz w:val="20"/>
                <w:szCs w:val="20"/>
              </w:rPr>
              <w:t>There are procedures in place</w:t>
            </w:r>
            <w:r w:rsidRPr="003B56E1">
              <w:rPr>
                <w:rFonts w:ascii="Work Sans" w:hAnsi="Work Sans" w:cstheme="majorHAnsi"/>
                <w:bCs/>
                <w:sz w:val="20"/>
                <w:szCs w:val="20"/>
              </w:rPr>
              <w:t xml:space="preserve"> </w:t>
            </w:r>
            <w:r w:rsidRPr="003B56E1">
              <w:rPr>
                <w:rFonts w:ascii="Work Sans" w:hAnsi="Work Sans" w:cstheme="majorHAnsi"/>
                <w:bCs/>
                <w:color w:val="000000" w:themeColor="text1"/>
                <w:sz w:val="20"/>
                <w:szCs w:val="20"/>
              </w:rPr>
              <w:t xml:space="preserve">to make a referral to the DBS and/or the Teaching Regulation Agency if a person has been dismissed or removed due to safeguarding concerns or would have been if they had not resigned. </w:t>
            </w:r>
          </w:p>
        </w:tc>
        <w:tc>
          <w:tcPr>
            <w:tcW w:w="851" w:type="dxa"/>
          </w:tcPr>
          <w:p w14:paraId="4BCA9557" w14:textId="77777777" w:rsidR="00F04AB1" w:rsidRPr="003B56E1" w:rsidRDefault="00F04AB1" w:rsidP="00493BCD">
            <w:pPr>
              <w:spacing w:after="0" w:line="240" w:lineRule="auto"/>
              <w:rPr>
                <w:rFonts w:ascii="Work Sans" w:eastAsia="Times New Roman" w:hAnsi="Work Sans" w:cstheme="majorHAnsi"/>
                <w:sz w:val="20"/>
                <w:szCs w:val="20"/>
                <w:lang w:eastAsia="en-GB"/>
              </w:rPr>
            </w:pPr>
          </w:p>
        </w:tc>
      </w:tr>
      <w:tr w:rsidR="00F04AB1" w:rsidRPr="003B56E1" w14:paraId="5E57A178" w14:textId="77777777" w:rsidTr="00F927D6">
        <w:trPr>
          <w:trHeight w:val="279"/>
        </w:trPr>
        <w:tc>
          <w:tcPr>
            <w:tcW w:w="13920" w:type="dxa"/>
            <w:gridSpan w:val="2"/>
            <w:tcBorders>
              <w:bottom w:val="single" w:sz="4" w:space="0" w:color="auto"/>
            </w:tcBorders>
            <w:shd w:val="clear" w:color="auto" w:fill="auto"/>
          </w:tcPr>
          <w:p w14:paraId="0935F05B" w14:textId="536EBB04" w:rsidR="00F04AB1" w:rsidRPr="003B56E1" w:rsidRDefault="00F04AB1" w:rsidP="00493BCD">
            <w:pPr>
              <w:spacing w:after="0" w:line="240" w:lineRule="auto"/>
              <w:rPr>
                <w:rFonts w:ascii="Work Sans" w:eastAsia="Times New Roman" w:hAnsi="Work Sans" w:cstheme="majorHAnsi"/>
                <w:sz w:val="20"/>
                <w:szCs w:val="20"/>
                <w:lang w:eastAsia="en-GB"/>
              </w:rPr>
            </w:pPr>
            <w:r w:rsidRPr="003B56E1">
              <w:rPr>
                <w:rFonts w:ascii="Work Sans" w:eastAsia="Times New Roman" w:hAnsi="Work Sans" w:cstheme="majorHAnsi"/>
                <w:sz w:val="20"/>
                <w:szCs w:val="20"/>
              </w:rPr>
              <w:t xml:space="preserve">The school has sufficient senior staff trained in Safer Recruitment. Panels include </w:t>
            </w:r>
            <w:r w:rsidRPr="003B56E1">
              <w:rPr>
                <w:rFonts w:ascii="Work Sans" w:eastAsia="Times New Roman" w:hAnsi="Work Sans" w:cstheme="majorHAnsi"/>
                <w:sz w:val="20"/>
                <w:szCs w:val="20"/>
                <w:u w:val="single"/>
              </w:rPr>
              <w:t>at least one</w:t>
            </w:r>
            <w:r w:rsidRPr="003B56E1">
              <w:rPr>
                <w:rFonts w:ascii="Work Sans" w:eastAsia="Times New Roman" w:hAnsi="Work Sans" w:cstheme="majorHAnsi"/>
                <w:sz w:val="20"/>
                <w:szCs w:val="20"/>
              </w:rPr>
              <w:t xml:space="preserve"> person trained in safer recruitment. </w:t>
            </w:r>
          </w:p>
        </w:tc>
        <w:tc>
          <w:tcPr>
            <w:tcW w:w="851" w:type="dxa"/>
          </w:tcPr>
          <w:p w14:paraId="7A6A62A7" w14:textId="77777777" w:rsidR="00F04AB1" w:rsidRPr="003B56E1" w:rsidRDefault="00F04AB1" w:rsidP="00493BCD">
            <w:pPr>
              <w:spacing w:after="0" w:line="240" w:lineRule="auto"/>
              <w:rPr>
                <w:rFonts w:ascii="Work Sans" w:eastAsia="Times New Roman" w:hAnsi="Work Sans" w:cstheme="majorHAnsi"/>
                <w:sz w:val="20"/>
                <w:szCs w:val="20"/>
                <w:lang w:eastAsia="en-GB"/>
              </w:rPr>
            </w:pPr>
          </w:p>
        </w:tc>
      </w:tr>
      <w:tr w:rsidR="00F04AB1" w:rsidRPr="003B56E1" w14:paraId="07A3F399" w14:textId="77777777" w:rsidTr="00F927D6">
        <w:trPr>
          <w:trHeight w:val="279"/>
        </w:trPr>
        <w:tc>
          <w:tcPr>
            <w:tcW w:w="13920" w:type="dxa"/>
            <w:gridSpan w:val="2"/>
            <w:tcBorders>
              <w:bottom w:val="nil"/>
            </w:tcBorders>
            <w:shd w:val="clear" w:color="auto" w:fill="auto"/>
          </w:tcPr>
          <w:p w14:paraId="7239F89E" w14:textId="2F2B632C" w:rsidR="00F04AB1" w:rsidRPr="003B56E1" w:rsidRDefault="00F04AB1" w:rsidP="00493BCD">
            <w:pPr>
              <w:spacing w:after="0" w:line="240" w:lineRule="auto"/>
              <w:rPr>
                <w:rFonts w:ascii="Work Sans" w:eastAsia="Times New Roman" w:hAnsi="Work Sans" w:cstheme="majorHAnsi"/>
                <w:sz w:val="20"/>
                <w:szCs w:val="20"/>
                <w:lang w:eastAsia="en-GB"/>
              </w:rPr>
            </w:pPr>
            <w:r w:rsidRPr="003B56E1">
              <w:rPr>
                <w:rFonts w:ascii="Work Sans" w:eastAsia="Times New Roman" w:hAnsi="Work Sans" w:cstheme="majorHAnsi"/>
                <w:sz w:val="20"/>
                <w:szCs w:val="20"/>
                <w:lang w:eastAsia="en-GB"/>
              </w:rPr>
              <w:t>Safer recruitment checklists,</w:t>
            </w:r>
            <w:r w:rsidR="00F927D6">
              <w:rPr>
                <w:rFonts w:ascii="Work Sans" w:eastAsia="Times New Roman" w:hAnsi="Work Sans" w:cstheme="majorHAnsi"/>
                <w:sz w:val="20"/>
                <w:szCs w:val="20"/>
                <w:lang w:eastAsia="en-GB"/>
              </w:rPr>
              <w:t xml:space="preserve"> </w:t>
            </w:r>
            <w:r w:rsidRPr="003B56E1">
              <w:rPr>
                <w:rFonts w:ascii="Work Sans" w:eastAsia="Times New Roman" w:hAnsi="Work Sans" w:cstheme="majorHAnsi"/>
                <w:sz w:val="20"/>
                <w:szCs w:val="20"/>
                <w:lang w:eastAsia="en-GB"/>
              </w:rPr>
              <w:t>includ</w:t>
            </w:r>
            <w:r w:rsidR="00F927D6">
              <w:rPr>
                <w:rFonts w:ascii="Work Sans" w:eastAsia="Times New Roman" w:hAnsi="Work Sans" w:cstheme="majorHAnsi"/>
                <w:sz w:val="20"/>
                <w:szCs w:val="20"/>
                <w:lang w:eastAsia="en-GB"/>
              </w:rPr>
              <w:t>ing</w:t>
            </w:r>
            <w:r w:rsidRPr="003B56E1">
              <w:rPr>
                <w:rFonts w:ascii="Work Sans" w:eastAsia="Times New Roman" w:hAnsi="Work Sans" w:cstheme="majorHAnsi"/>
                <w:sz w:val="20"/>
                <w:szCs w:val="20"/>
                <w:lang w:eastAsia="en-GB"/>
              </w:rPr>
              <w:t xml:space="preserve"> are completed, signed as seen &amp; kept in individual staff files </w:t>
            </w:r>
            <w:r w:rsidR="00F927D6">
              <w:rPr>
                <w:rFonts w:ascii="Work Sans" w:eastAsia="Times New Roman" w:hAnsi="Work Sans" w:cstheme="majorHAnsi"/>
                <w:sz w:val="20"/>
                <w:szCs w:val="20"/>
                <w:lang w:eastAsia="en-GB"/>
              </w:rPr>
              <w:t xml:space="preserve">and </w:t>
            </w:r>
            <w:r w:rsidRPr="003B56E1">
              <w:rPr>
                <w:rFonts w:ascii="Work Sans" w:eastAsia="Times New Roman" w:hAnsi="Work Sans" w:cstheme="majorHAnsi"/>
                <w:sz w:val="20"/>
                <w:szCs w:val="20"/>
                <w:lang w:eastAsia="en-GB"/>
              </w:rPr>
              <w:t xml:space="preserve">include: </w:t>
            </w:r>
          </w:p>
        </w:tc>
        <w:tc>
          <w:tcPr>
            <w:tcW w:w="851" w:type="dxa"/>
            <w:shd w:val="clear" w:color="auto" w:fill="auto"/>
          </w:tcPr>
          <w:p w14:paraId="22ED60B6" w14:textId="0A1B29B0" w:rsidR="00F04AB1" w:rsidRPr="003B56E1" w:rsidRDefault="00F04AB1" w:rsidP="00493BCD">
            <w:pPr>
              <w:spacing w:after="0" w:line="240" w:lineRule="auto"/>
              <w:rPr>
                <w:rFonts w:ascii="Work Sans" w:eastAsia="Times New Roman" w:hAnsi="Work Sans" w:cstheme="majorHAnsi"/>
                <w:sz w:val="20"/>
                <w:szCs w:val="20"/>
                <w:lang w:eastAsia="en-GB"/>
              </w:rPr>
            </w:pPr>
          </w:p>
        </w:tc>
      </w:tr>
      <w:tr w:rsidR="00F04AB1" w:rsidRPr="003B56E1" w14:paraId="0C2CC9AE" w14:textId="77777777" w:rsidTr="00F927D6">
        <w:trPr>
          <w:trHeight w:val="279"/>
        </w:trPr>
        <w:tc>
          <w:tcPr>
            <w:tcW w:w="6549" w:type="dxa"/>
            <w:tcBorders>
              <w:top w:val="nil"/>
            </w:tcBorders>
            <w:shd w:val="clear" w:color="auto" w:fill="auto"/>
          </w:tcPr>
          <w:p w14:paraId="37C4E104" w14:textId="1B9D00C9" w:rsidR="00F04AB1" w:rsidRPr="003B56E1" w:rsidRDefault="00F04AB1" w:rsidP="00EF458D">
            <w:pPr>
              <w:numPr>
                <w:ilvl w:val="0"/>
                <w:numId w:val="25"/>
              </w:numPr>
              <w:spacing w:after="0" w:line="240" w:lineRule="auto"/>
              <w:ind w:left="491" w:hanging="425"/>
              <w:rPr>
                <w:rFonts w:ascii="Work Sans" w:eastAsia="Times New Roman" w:hAnsi="Work Sans" w:cstheme="majorHAnsi"/>
                <w:sz w:val="18"/>
                <w:szCs w:val="18"/>
              </w:rPr>
            </w:pPr>
            <w:r w:rsidRPr="003B56E1">
              <w:rPr>
                <w:rFonts w:ascii="Work Sans" w:eastAsia="Times New Roman" w:hAnsi="Work Sans" w:cstheme="majorHAnsi"/>
                <w:sz w:val="18"/>
                <w:szCs w:val="18"/>
              </w:rPr>
              <w:t xml:space="preserve">Verification of Identity (best practice is birth certificate) </w:t>
            </w:r>
          </w:p>
          <w:p w14:paraId="16F92548" w14:textId="77777777" w:rsidR="00F04AB1" w:rsidRPr="003B56E1" w:rsidRDefault="00F04AB1" w:rsidP="00EF458D">
            <w:pPr>
              <w:numPr>
                <w:ilvl w:val="0"/>
                <w:numId w:val="25"/>
              </w:numPr>
              <w:spacing w:after="0" w:line="240" w:lineRule="auto"/>
              <w:ind w:left="491" w:hanging="425"/>
              <w:rPr>
                <w:rFonts w:ascii="Work Sans" w:eastAsia="Times New Roman" w:hAnsi="Work Sans" w:cstheme="majorHAnsi"/>
                <w:sz w:val="18"/>
                <w:szCs w:val="18"/>
              </w:rPr>
            </w:pPr>
            <w:r w:rsidRPr="003B56E1">
              <w:rPr>
                <w:rFonts w:ascii="Work Sans" w:eastAsia="Times New Roman" w:hAnsi="Work Sans" w:cstheme="majorHAnsi"/>
                <w:sz w:val="18"/>
                <w:szCs w:val="18"/>
              </w:rPr>
              <w:t xml:space="preserve">Reason for leaving current role is established and concerns resolved </w:t>
            </w:r>
          </w:p>
          <w:p w14:paraId="6F17F1ED" w14:textId="77777777" w:rsidR="00F04AB1" w:rsidRPr="003B56E1" w:rsidRDefault="00F04AB1" w:rsidP="00EF458D">
            <w:pPr>
              <w:numPr>
                <w:ilvl w:val="0"/>
                <w:numId w:val="25"/>
              </w:numPr>
              <w:spacing w:after="0" w:line="240" w:lineRule="auto"/>
              <w:ind w:left="491" w:hanging="425"/>
              <w:rPr>
                <w:rFonts w:ascii="Work Sans" w:eastAsia="Times New Roman" w:hAnsi="Work Sans" w:cstheme="majorHAnsi"/>
                <w:sz w:val="18"/>
                <w:szCs w:val="18"/>
              </w:rPr>
            </w:pPr>
            <w:r w:rsidRPr="003B56E1">
              <w:rPr>
                <w:rFonts w:ascii="Work Sans" w:eastAsia="Times New Roman" w:hAnsi="Work Sans" w:cstheme="majorHAnsi"/>
                <w:sz w:val="18"/>
                <w:szCs w:val="18"/>
              </w:rPr>
              <w:t>Barred List Check if starting before DBS is available</w:t>
            </w:r>
          </w:p>
          <w:p w14:paraId="04A908D6" w14:textId="77777777" w:rsidR="00F04AB1" w:rsidRPr="003B56E1" w:rsidRDefault="00F04AB1" w:rsidP="00EF458D">
            <w:pPr>
              <w:numPr>
                <w:ilvl w:val="0"/>
                <w:numId w:val="25"/>
              </w:numPr>
              <w:spacing w:after="0" w:line="240" w:lineRule="auto"/>
              <w:ind w:left="491" w:hanging="425"/>
              <w:rPr>
                <w:rFonts w:ascii="Work Sans" w:eastAsia="Times New Roman" w:hAnsi="Work Sans" w:cstheme="majorHAnsi"/>
                <w:sz w:val="18"/>
                <w:szCs w:val="18"/>
              </w:rPr>
            </w:pPr>
            <w:r w:rsidRPr="003B56E1">
              <w:rPr>
                <w:rFonts w:ascii="Work Sans" w:eastAsia="Times New Roman" w:hAnsi="Work Sans" w:cstheme="majorHAnsi"/>
                <w:sz w:val="18"/>
                <w:szCs w:val="18"/>
              </w:rPr>
              <w:t xml:space="preserve">Enhanced DBS check </w:t>
            </w:r>
          </w:p>
          <w:p w14:paraId="63C4B768" w14:textId="77777777" w:rsidR="00F04AB1" w:rsidRPr="003B56E1" w:rsidRDefault="00F04AB1" w:rsidP="00EF458D">
            <w:pPr>
              <w:numPr>
                <w:ilvl w:val="0"/>
                <w:numId w:val="25"/>
              </w:numPr>
              <w:spacing w:after="0" w:line="240" w:lineRule="auto"/>
              <w:ind w:left="491" w:hanging="425"/>
              <w:rPr>
                <w:rFonts w:ascii="Work Sans" w:eastAsia="Times New Roman" w:hAnsi="Work Sans" w:cstheme="majorHAnsi"/>
                <w:sz w:val="18"/>
                <w:szCs w:val="18"/>
              </w:rPr>
            </w:pPr>
            <w:r w:rsidRPr="003B56E1">
              <w:rPr>
                <w:rFonts w:ascii="Work Sans" w:eastAsia="Times New Roman" w:hAnsi="Work Sans" w:cstheme="majorHAnsi"/>
                <w:sz w:val="18"/>
                <w:szCs w:val="18"/>
              </w:rPr>
              <w:t>Prohibitions Order check for teachers</w:t>
            </w:r>
          </w:p>
          <w:p w14:paraId="0CBCFD6E" w14:textId="77777777" w:rsidR="00F04AB1" w:rsidRPr="003B56E1" w:rsidRDefault="00F04AB1" w:rsidP="00EF458D">
            <w:pPr>
              <w:numPr>
                <w:ilvl w:val="0"/>
                <w:numId w:val="25"/>
              </w:numPr>
              <w:spacing w:after="0" w:line="240" w:lineRule="auto"/>
              <w:ind w:left="491" w:hanging="425"/>
              <w:rPr>
                <w:rFonts w:ascii="Work Sans" w:eastAsia="Times New Roman" w:hAnsi="Work Sans" w:cstheme="majorHAnsi"/>
                <w:sz w:val="18"/>
                <w:szCs w:val="18"/>
                <w:u w:val="single"/>
              </w:rPr>
            </w:pPr>
            <w:r w:rsidRPr="003B56E1">
              <w:rPr>
                <w:rFonts w:ascii="Work Sans" w:eastAsia="Times New Roman" w:hAnsi="Work Sans" w:cstheme="majorHAnsi"/>
                <w:color w:val="000000" w:themeColor="text1"/>
                <w:sz w:val="18"/>
                <w:szCs w:val="18"/>
              </w:rPr>
              <w:t>Verification of mental and physical fitness for the role</w:t>
            </w:r>
          </w:p>
        </w:tc>
        <w:tc>
          <w:tcPr>
            <w:tcW w:w="7371" w:type="dxa"/>
            <w:tcBorders>
              <w:top w:val="nil"/>
            </w:tcBorders>
            <w:shd w:val="clear" w:color="auto" w:fill="auto"/>
          </w:tcPr>
          <w:p w14:paraId="495326F9" w14:textId="77777777" w:rsidR="00F04AB1" w:rsidRPr="003B56E1" w:rsidRDefault="00F04AB1" w:rsidP="00EF458D">
            <w:pPr>
              <w:numPr>
                <w:ilvl w:val="0"/>
                <w:numId w:val="25"/>
              </w:numPr>
              <w:spacing w:after="0" w:line="240" w:lineRule="auto"/>
              <w:ind w:left="278" w:hanging="141"/>
              <w:rPr>
                <w:rFonts w:ascii="Work Sans" w:eastAsia="Times New Roman" w:hAnsi="Work Sans" w:cstheme="majorHAnsi"/>
                <w:sz w:val="18"/>
                <w:szCs w:val="18"/>
              </w:rPr>
            </w:pPr>
            <w:r w:rsidRPr="003B56E1">
              <w:rPr>
                <w:rFonts w:ascii="Work Sans" w:eastAsia="Times New Roman" w:hAnsi="Work Sans" w:cstheme="majorHAnsi"/>
                <w:sz w:val="18"/>
                <w:szCs w:val="18"/>
              </w:rPr>
              <w:t>Verification of the person’s right to work in UK</w:t>
            </w:r>
          </w:p>
          <w:p w14:paraId="160AF946" w14:textId="77777777" w:rsidR="00F04AB1" w:rsidRPr="003B56E1" w:rsidRDefault="00F04AB1" w:rsidP="00EF458D">
            <w:pPr>
              <w:numPr>
                <w:ilvl w:val="0"/>
                <w:numId w:val="25"/>
              </w:numPr>
              <w:spacing w:after="0" w:line="240" w:lineRule="auto"/>
              <w:ind w:left="278" w:hanging="141"/>
              <w:rPr>
                <w:rFonts w:ascii="Work Sans" w:eastAsia="Times New Roman" w:hAnsi="Work Sans" w:cstheme="majorHAnsi"/>
                <w:sz w:val="18"/>
                <w:szCs w:val="18"/>
              </w:rPr>
            </w:pPr>
            <w:r w:rsidRPr="003B56E1">
              <w:rPr>
                <w:rFonts w:ascii="Work Sans" w:eastAsia="Times New Roman" w:hAnsi="Work Sans" w:cstheme="majorHAnsi"/>
                <w:sz w:val="18"/>
                <w:szCs w:val="18"/>
              </w:rPr>
              <w:t>Overseas record checks</w:t>
            </w:r>
          </w:p>
          <w:p w14:paraId="3E09AB9A" w14:textId="77777777" w:rsidR="00F04AB1" w:rsidRPr="003B56E1" w:rsidRDefault="00F04AB1" w:rsidP="00EF458D">
            <w:pPr>
              <w:numPr>
                <w:ilvl w:val="0"/>
                <w:numId w:val="25"/>
              </w:numPr>
              <w:spacing w:after="0" w:line="240" w:lineRule="auto"/>
              <w:ind w:left="278" w:hanging="141"/>
              <w:rPr>
                <w:rFonts w:ascii="Work Sans" w:eastAsia="Times New Roman" w:hAnsi="Work Sans" w:cstheme="majorHAnsi"/>
                <w:color w:val="000000" w:themeColor="text1"/>
                <w:sz w:val="18"/>
                <w:szCs w:val="18"/>
              </w:rPr>
            </w:pPr>
            <w:r w:rsidRPr="003B56E1">
              <w:rPr>
                <w:rFonts w:ascii="Work Sans" w:eastAsia="Times New Roman" w:hAnsi="Work Sans" w:cstheme="majorHAnsi"/>
                <w:color w:val="000000" w:themeColor="text1"/>
                <w:sz w:val="18"/>
                <w:szCs w:val="18"/>
              </w:rPr>
              <w:t xml:space="preserve">Verification of professional qualifications including QTS </w:t>
            </w:r>
          </w:p>
          <w:p w14:paraId="1408FD21" w14:textId="77777777" w:rsidR="00F04AB1" w:rsidRPr="003B56E1" w:rsidRDefault="00F04AB1" w:rsidP="00EF458D">
            <w:pPr>
              <w:numPr>
                <w:ilvl w:val="0"/>
                <w:numId w:val="25"/>
              </w:numPr>
              <w:spacing w:after="0" w:line="240" w:lineRule="auto"/>
              <w:ind w:left="278" w:hanging="141"/>
              <w:rPr>
                <w:rFonts w:ascii="Work Sans" w:eastAsia="Times New Roman" w:hAnsi="Work Sans" w:cstheme="majorHAnsi"/>
                <w:color w:val="000000" w:themeColor="text1"/>
                <w:sz w:val="18"/>
                <w:szCs w:val="18"/>
              </w:rPr>
            </w:pPr>
            <w:r w:rsidRPr="003B56E1">
              <w:rPr>
                <w:rFonts w:ascii="Work Sans" w:eastAsia="Times New Roman" w:hAnsi="Work Sans" w:cstheme="majorHAnsi"/>
                <w:color w:val="000000" w:themeColor="text1"/>
                <w:sz w:val="18"/>
                <w:szCs w:val="18"/>
              </w:rPr>
              <w:t xml:space="preserve">A Section 128 check for staff in Academies/free schools </w:t>
            </w:r>
          </w:p>
          <w:p w14:paraId="37E387B9" w14:textId="77777777" w:rsidR="00F04AB1" w:rsidRPr="003B56E1" w:rsidRDefault="00F04AB1" w:rsidP="00EF458D">
            <w:pPr>
              <w:numPr>
                <w:ilvl w:val="0"/>
                <w:numId w:val="25"/>
              </w:numPr>
              <w:spacing w:after="0" w:line="240" w:lineRule="auto"/>
              <w:ind w:left="278" w:hanging="141"/>
              <w:rPr>
                <w:rFonts w:ascii="Work Sans" w:eastAsia="Times New Roman" w:hAnsi="Work Sans" w:cstheme="majorHAnsi"/>
                <w:sz w:val="18"/>
                <w:szCs w:val="18"/>
              </w:rPr>
            </w:pPr>
            <w:r w:rsidRPr="003B56E1">
              <w:rPr>
                <w:rFonts w:ascii="Work Sans" w:eastAsia="Times New Roman" w:hAnsi="Work Sans" w:cstheme="majorHAnsi"/>
                <w:sz w:val="18"/>
                <w:szCs w:val="18"/>
                <w:u w:val="single"/>
              </w:rPr>
              <w:t xml:space="preserve">Disqualification under the Childcare Act (if appropriate) </w:t>
            </w:r>
          </w:p>
        </w:tc>
        <w:tc>
          <w:tcPr>
            <w:tcW w:w="851" w:type="dxa"/>
          </w:tcPr>
          <w:p w14:paraId="10B50927" w14:textId="77777777" w:rsidR="00F04AB1" w:rsidRPr="003B56E1" w:rsidRDefault="00F04AB1" w:rsidP="00493BCD">
            <w:pPr>
              <w:spacing w:after="0" w:line="240" w:lineRule="auto"/>
              <w:rPr>
                <w:rFonts w:ascii="Work Sans" w:eastAsia="Times New Roman" w:hAnsi="Work Sans" w:cstheme="majorHAnsi"/>
                <w:sz w:val="24"/>
                <w:szCs w:val="24"/>
                <w:lang w:eastAsia="en-GB"/>
              </w:rPr>
            </w:pPr>
          </w:p>
        </w:tc>
      </w:tr>
      <w:tr w:rsidR="00F04AB1" w:rsidRPr="003B56E1" w14:paraId="6434F6F5" w14:textId="77777777" w:rsidTr="00F04AB1">
        <w:trPr>
          <w:trHeight w:val="362"/>
        </w:trPr>
        <w:tc>
          <w:tcPr>
            <w:tcW w:w="13920" w:type="dxa"/>
            <w:gridSpan w:val="2"/>
            <w:tcBorders>
              <w:top w:val="single" w:sz="4" w:space="0" w:color="auto"/>
              <w:left w:val="single" w:sz="4" w:space="0" w:color="auto"/>
              <w:bottom w:val="single" w:sz="4" w:space="0" w:color="auto"/>
              <w:right w:val="single" w:sz="4" w:space="0" w:color="auto"/>
            </w:tcBorders>
            <w:shd w:val="clear" w:color="auto" w:fill="auto"/>
          </w:tcPr>
          <w:p w14:paraId="23FEB979" w14:textId="513764E1" w:rsidR="00F04AB1" w:rsidRPr="003B56E1" w:rsidRDefault="00F04AB1" w:rsidP="00493BCD">
            <w:pPr>
              <w:spacing w:after="0" w:line="240" w:lineRule="auto"/>
              <w:rPr>
                <w:rFonts w:ascii="Work Sans" w:eastAsia="Times New Roman" w:hAnsi="Work Sans" w:cstheme="majorHAnsi"/>
                <w:color w:val="000000" w:themeColor="text1"/>
                <w:szCs w:val="20"/>
              </w:rPr>
            </w:pPr>
            <w:r w:rsidRPr="003B56E1">
              <w:rPr>
                <w:rFonts w:ascii="Work Sans" w:hAnsi="Work Sans" w:cstheme="majorHAnsi"/>
                <w:color w:val="000000" w:themeColor="text1"/>
                <w:sz w:val="20"/>
                <w:szCs w:val="20"/>
              </w:rPr>
              <w:t>The school checks and records that agency workers presenting at the school is the same person for whom the agency has provided checks for</w:t>
            </w:r>
            <w:r w:rsidRPr="003B56E1">
              <w:rPr>
                <w:rFonts w:ascii="Work Sans" w:eastAsia="Times New Roman" w:hAnsi="Work Sans" w:cstheme="majorHAnsi"/>
                <w:color w:val="000000" w:themeColor="text1"/>
                <w:sz w:val="20"/>
                <w:szCs w:val="20"/>
              </w:rPr>
              <w:t xml:space="preserve"> and holds on record, written confirmation from supply agencies / contractors that staff are vetted in line with Safer Recruitment Best Practice</w:t>
            </w:r>
          </w:p>
        </w:tc>
        <w:tc>
          <w:tcPr>
            <w:tcW w:w="851" w:type="dxa"/>
            <w:tcBorders>
              <w:top w:val="single" w:sz="4" w:space="0" w:color="auto"/>
              <w:left w:val="single" w:sz="4" w:space="0" w:color="auto"/>
              <w:bottom w:val="single" w:sz="4" w:space="0" w:color="auto"/>
              <w:right w:val="single" w:sz="4" w:space="0" w:color="auto"/>
            </w:tcBorders>
          </w:tcPr>
          <w:p w14:paraId="7E1E1C69" w14:textId="77777777" w:rsidR="00F04AB1" w:rsidRPr="003B56E1" w:rsidRDefault="00F04AB1" w:rsidP="00493BCD">
            <w:pPr>
              <w:spacing w:after="0" w:line="240" w:lineRule="auto"/>
              <w:rPr>
                <w:rFonts w:ascii="Work Sans" w:eastAsia="Times New Roman" w:hAnsi="Work Sans" w:cstheme="majorHAnsi"/>
                <w:sz w:val="24"/>
                <w:szCs w:val="24"/>
                <w:lang w:eastAsia="en-GB"/>
              </w:rPr>
            </w:pPr>
          </w:p>
        </w:tc>
      </w:tr>
      <w:tr w:rsidR="00F04AB1" w:rsidRPr="003B56E1" w14:paraId="7FA48405" w14:textId="77777777" w:rsidTr="00F04AB1">
        <w:trPr>
          <w:trHeight w:val="362"/>
        </w:trPr>
        <w:tc>
          <w:tcPr>
            <w:tcW w:w="13920" w:type="dxa"/>
            <w:gridSpan w:val="2"/>
            <w:tcBorders>
              <w:top w:val="single" w:sz="4" w:space="0" w:color="auto"/>
              <w:left w:val="single" w:sz="4" w:space="0" w:color="auto"/>
              <w:bottom w:val="single" w:sz="4" w:space="0" w:color="auto"/>
              <w:right w:val="single" w:sz="4" w:space="0" w:color="auto"/>
            </w:tcBorders>
            <w:shd w:val="clear" w:color="auto" w:fill="auto"/>
          </w:tcPr>
          <w:p w14:paraId="64E2C4E6" w14:textId="33983D66" w:rsidR="00F04AB1" w:rsidRPr="003B56E1" w:rsidRDefault="00F04AB1" w:rsidP="00493BCD">
            <w:pPr>
              <w:spacing w:after="0" w:line="240" w:lineRule="auto"/>
              <w:rPr>
                <w:rFonts w:ascii="Work Sans" w:eastAsia="Times New Roman" w:hAnsi="Work Sans" w:cstheme="majorHAnsi"/>
                <w:color w:val="000000" w:themeColor="text1"/>
                <w:sz w:val="20"/>
                <w:szCs w:val="20"/>
              </w:rPr>
            </w:pPr>
            <w:r w:rsidRPr="003B56E1">
              <w:rPr>
                <w:rFonts w:ascii="Work Sans" w:eastAsia="Times New Roman" w:hAnsi="Work Sans" w:cstheme="majorHAnsi"/>
                <w:color w:val="000000" w:themeColor="text1"/>
                <w:sz w:val="20"/>
                <w:szCs w:val="20"/>
              </w:rPr>
              <w:t>The school SBM/SAO understands safer recruitment requirements- helping to ensure that no gaps exist in school procedures-not statutory</w:t>
            </w:r>
          </w:p>
        </w:tc>
        <w:tc>
          <w:tcPr>
            <w:tcW w:w="851" w:type="dxa"/>
            <w:tcBorders>
              <w:top w:val="single" w:sz="4" w:space="0" w:color="auto"/>
              <w:left w:val="single" w:sz="4" w:space="0" w:color="auto"/>
              <w:bottom w:val="single" w:sz="4" w:space="0" w:color="auto"/>
              <w:right w:val="single" w:sz="4" w:space="0" w:color="auto"/>
            </w:tcBorders>
          </w:tcPr>
          <w:p w14:paraId="5FEF6FE5" w14:textId="77777777" w:rsidR="00F04AB1" w:rsidRPr="003B56E1" w:rsidRDefault="00F04AB1" w:rsidP="00493BCD">
            <w:pPr>
              <w:spacing w:after="0" w:line="240" w:lineRule="auto"/>
              <w:rPr>
                <w:rFonts w:ascii="Work Sans" w:eastAsia="Times New Roman" w:hAnsi="Work Sans" w:cstheme="majorHAnsi"/>
                <w:sz w:val="20"/>
                <w:szCs w:val="20"/>
                <w:lang w:eastAsia="en-GB"/>
              </w:rPr>
            </w:pPr>
          </w:p>
        </w:tc>
      </w:tr>
    </w:tbl>
    <w:p w14:paraId="6569C03B" w14:textId="77777777" w:rsidR="00B6305C" w:rsidRPr="003B56E1" w:rsidRDefault="00B6305C" w:rsidP="00B6305C">
      <w:pPr>
        <w:pStyle w:val="NormalWeb"/>
        <w:spacing w:before="0" w:after="0"/>
        <w:rPr>
          <w:rFonts w:ascii="Work Sans" w:hAnsi="Work Sans" w:cs="Arial"/>
          <w:color w:val="00B050"/>
          <w:sz w:val="21"/>
          <w:szCs w:val="21"/>
        </w:rPr>
        <w:sectPr w:rsidR="00B6305C" w:rsidRPr="003B56E1" w:rsidSect="00F04AB1">
          <w:pgSz w:w="16838" w:h="11906" w:orient="landscape"/>
          <w:pgMar w:top="908" w:right="964" w:bottom="849" w:left="567" w:header="709" w:footer="709" w:gutter="0"/>
          <w:cols w:space="708"/>
          <w:docGrid w:linePitch="360"/>
        </w:sectPr>
      </w:pPr>
    </w:p>
    <w:p w14:paraId="76D79B00" w14:textId="77777777" w:rsidR="00B6305C" w:rsidRPr="007D6B19" w:rsidRDefault="00B6305C" w:rsidP="00B6305C">
      <w:pPr>
        <w:outlineLvl w:val="0"/>
        <w:rPr>
          <w:rFonts w:ascii="Work Sans" w:eastAsia="Times New Roman" w:hAnsi="Work Sans" w:cstheme="majorHAnsi"/>
          <w:b/>
          <w:color w:val="5B315C"/>
          <w:sz w:val="24"/>
          <w:szCs w:val="23"/>
          <w:lang w:eastAsia="en-GB"/>
        </w:rPr>
      </w:pPr>
      <w:r w:rsidRPr="007D6B19">
        <w:rPr>
          <w:rFonts w:ascii="Work Sans" w:eastAsia="Times New Roman" w:hAnsi="Work Sans" w:cstheme="majorHAnsi"/>
          <w:color w:val="5B315C"/>
          <w:sz w:val="20"/>
          <w:szCs w:val="20"/>
        </w:rPr>
        <w:lastRenderedPageBreak/>
        <w:t xml:space="preserve">     </w:t>
      </w:r>
      <w:r w:rsidRPr="007D6B19">
        <w:rPr>
          <w:rFonts w:ascii="Work Sans" w:eastAsia="Times New Roman" w:hAnsi="Work Sans" w:cstheme="majorHAnsi"/>
          <w:b/>
          <w:color w:val="5B315C"/>
          <w:sz w:val="24"/>
          <w:szCs w:val="23"/>
          <w:lang w:eastAsia="en-GB"/>
        </w:rPr>
        <w:t xml:space="preserve">LOOKED AFTER CHILDREN and previously looked after children (Children looked after) CLA  </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7"/>
        <w:gridCol w:w="567"/>
        <w:gridCol w:w="3260"/>
      </w:tblGrid>
      <w:tr w:rsidR="00B6305C" w:rsidRPr="007D6B19" w14:paraId="033EEBCE" w14:textId="77777777" w:rsidTr="00493BCD">
        <w:tc>
          <w:tcPr>
            <w:tcW w:w="11227" w:type="dxa"/>
            <w:shd w:val="clear" w:color="auto" w:fill="auto"/>
          </w:tcPr>
          <w:p w14:paraId="48624AC8" w14:textId="77777777" w:rsidR="00B6305C" w:rsidRPr="007D6B19" w:rsidRDefault="00B6305C" w:rsidP="00493BCD">
            <w:pPr>
              <w:spacing w:after="0" w:line="240" w:lineRule="auto"/>
              <w:rPr>
                <w:rFonts w:ascii="Work Sans" w:eastAsia="Times New Roman" w:hAnsi="Work Sans" w:cs="Tahoma"/>
                <w:b/>
                <w:sz w:val="20"/>
                <w:szCs w:val="20"/>
                <w:u w:val="single"/>
                <w:lang w:eastAsia="en-GB"/>
              </w:rPr>
            </w:pPr>
          </w:p>
        </w:tc>
        <w:tc>
          <w:tcPr>
            <w:tcW w:w="567" w:type="dxa"/>
            <w:shd w:val="clear" w:color="auto" w:fill="auto"/>
          </w:tcPr>
          <w:p w14:paraId="7DDBB730" w14:textId="77777777" w:rsidR="00B6305C" w:rsidRPr="007D6B19" w:rsidRDefault="00B6305C" w:rsidP="00493BCD">
            <w:pPr>
              <w:spacing w:after="0" w:line="240" w:lineRule="auto"/>
              <w:rPr>
                <w:rFonts w:ascii="Work Sans" w:eastAsia="Times New Roman" w:hAnsi="Work Sans" w:cs="Tahoma"/>
                <w:sz w:val="20"/>
                <w:szCs w:val="20"/>
                <w:lang w:eastAsia="en-GB"/>
              </w:rPr>
            </w:pPr>
            <w:r w:rsidRPr="007D6B19">
              <w:rPr>
                <w:rFonts w:ascii="Work Sans" w:eastAsia="Times New Roman" w:hAnsi="Work Sans" w:cs="Tahoma"/>
                <w:sz w:val="20"/>
                <w:szCs w:val="20"/>
                <w:lang w:eastAsia="en-GB"/>
              </w:rPr>
              <w:t>Y N</w:t>
            </w:r>
          </w:p>
        </w:tc>
        <w:tc>
          <w:tcPr>
            <w:tcW w:w="3260" w:type="dxa"/>
          </w:tcPr>
          <w:p w14:paraId="710FB926" w14:textId="77777777" w:rsidR="00B6305C" w:rsidRPr="007D6B19" w:rsidRDefault="00B6305C" w:rsidP="00493BCD">
            <w:pPr>
              <w:spacing w:after="0" w:line="240" w:lineRule="auto"/>
              <w:rPr>
                <w:rFonts w:ascii="Work Sans" w:eastAsia="Times New Roman" w:hAnsi="Work Sans" w:cs="Tahoma"/>
                <w:sz w:val="20"/>
                <w:szCs w:val="20"/>
                <w:lang w:eastAsia="en-GB"/>
              </w:rPr>
            </w:pPr>
            <w:r w:rsidRPr="007D6B19">
              <w:rPr>
                <w:rFonts w:ascii="Work Sans" w:eastAsia="Times New Roman" w:hAnsi="Work Sans" w:cs="Tahoma"/>
                <w:sz w:val="20"/>
                <w:szCs w:val="20"/>
                <w:lang w:eastAsia="en-GB"/>
              </w:rPr>
              <w:t>Comments/evidence/ action</w:t>
            </w:r>
          </w:p>
        </w:tc>
      </w:tr>
      <w:tr w:rsidR="00B6305C" w:rsidRPr="007D6B19" w14:paraId="55D55572" w14:textId="77777777" w:rsidTr="00493BCD">
        <w:tc>
          <w:tcPr>
            <w:tcW w:w="11227" w:type="dxa"/>
            <w:shd w:val="clear" w:color="auto" w:fill="auto"/>
          </w:tcPr>
          <w:p w14:paraId="1FE90133" w14:textId="7133D1E5" w:rsidR="00B6305C" w:rsidRPr="007D6B19" w:rsidRDefault="00B6305C" w:rsidP="00493BCD">
            <w:pPr>
              <w:spacing w:after="0" w:line="240" w:lineRule="auto"/>
              <w:rPr>
                <w:rFonts w:ascii="Work Sans" w:eastAsia="Times New Roman" w:hAnsi="Work Sans" w:cstheme="majorHAnsi"/>
                <w:sz w:val="20"/>
                <w:szCs w:val="20"/>
              </w:rPr>
            </w:pPr>
            <w:r w:rsidRPr="007D6B19">
              <w:rPr>
                <w:rFonts w:ascii="Work Sans" w:eastAsia="Times New Roman" w:hAnsi="Work Sans" w:cstheme="majorHAnsi"/>
                <w:sz w:val="20"/>
                <w:szCs w:val="20"/>
              </w:rPr>
              <w:t xml:space="preserve">There is a Designated Teacher to promote the achievement of Children Looked After (CLA) in the school </w:t>
            </w:r>
          </w:p>
        </w:tc>
        <w:tc>
          <w:tcPr>
            <w:tcW w:w="567" w:type="dxa"/>
            <w:shd w:val="clear" w:color="auto" w:fill="auto"/>
          </w:tcPr>
          <w:p w14:paraId="48DFC052"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c>
          <w:tcPr>
            <w:tcW w:w="3260" w:type="dxa"/>
          </w:tcPr>
          <w:p w14:paraId="4AE1DC82"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r>
      <w:tr w:rsidR="00B6305C" w:rsidRPr="007D6B19" w14:paraId="4E23F8D0" w14:textId="77777777" w:rsidTr="00493BCD">
        <w:tc>
          <w:tcPr>
            <w:tcW w:w="11227" w:type="dxa"/>
            <w:shd w:val="clear" w:color="auto" w:fill="auto"/>
          </w:tcPr>
          <w:p w14:paraId="743BD7AB" w14:textId="77777777" w:rsidR="00B6305C" w:rsidRPr="007D6B19" w:rsidRDefault="00B6305C" w:rsidP="00493BCD">
            <w:pPr>
              <w:spacing w:after="0" w:line="240" w:lineRule="auto"/>
              <w:rPr>
                <w:rFonts w:ascii="Work Sans" w:eastAsia="Times New Roman" w:hAnsi="Work Sans" w:cstheme="majorHAnsi"/>
                <w:sz w:val="20"/>
                <w:szCs w:val="20"/>
                <w:u w:val="single"/>
                <w:lang w:eastAsia="en-GB"/>
              </w:rPr>
            </w:pPr>
            <w:r w:rsidRPr="007D6B19">
              <w:rPr>
                <w:rFonts w:ascii="Work Sans" w:eastAsia="Times New Roman" w:hAnsi="Work Sans" w:cstheme="majorHAnsi"/>
                <w:sz w:val="20"/>
                <w:szCs w:val="20"/>
              </w:rPr>
              <w:t>The Designated Teacher for CLA has received appropriate training or knows who to contact should training needs arise</w:t>
            </w:r>
          </w:p>
        </w:tc>
        <w:tc>
          <w:tcPr>
            <w:tcW w:w="567" w:type="dxa"/>
            <w:shd w:val="clear" w:color="auto" w:fill="auto"/>
          </w:tcPr>
          <w:p w14:paraId="36CDB27C"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c>
          <w:tcPr>
            <w:tcW w:w="3260" w:type="dxa"/>
          </w:tcPr>
          <w:p w14:paraId="0C45002A"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r>
      <w:tr w:rsidR="00B6305C" w:rsidRPr="007D6B19" w14:paraId="3112741C" w14:textId="77777777" w:rsidTr="00493BCD">
        <w:tc>
          <w:tcPr>
            <w:tcW w:w="11227" w:type="dxa"/>
            <w:shd w:val="clear" w:color="auto" w:fill="auto"/>
          </w:tcPr>
          <w:p w14:paraId="550D2E2F" w14:textId="7EC93CE9" w:rsidR="00B6305C" w:rsidRPr="007D6B19" w:rsidRDefault="00B6305C" w:rsidP="00493BCD">
            <w:pPr>
              <w:spacing w:after="0" w:line="240" w:lineRule="auto"/>
              <w:rPr>
                <w:rFonts w:ascii="Work Sans" w:eastAsia="Times New Roman" w:hAnsi="Work Sans" w:cstheme="majorHAnsi"/>
                <w:sz w:val="20"/>
                <w:szCs w:val="20"/>
              </w:rPr>
            </w:pPr>
            <w:r w:rsidRPr="007D6B19">
              <w:rPr>
                <w:rFonts w:ascii="Work Sans" w:eastAsia="Times New Roman" w:hAnsi="Work Sans" w:cstheme="majorHAnsi"/>
                <w:color w:val="000000" w:themeColor="text1"/>
                <w:sz w:val="20"/>
                <w:szCs w:val="20"/>
              </w:rPr>
              <w:t xml:space="preserve">The DSL has the details of the child’s social worker and the name of the virtual school head in the LA which looks after the child. </w:t>
            </w:r>
          </w:p>
        </w:tc>
        <w:tc>
          <w:tcPr>
            <w:tcW w:w="567" w:type="dxa"/>
            <w:shd w:val="clear" w:color="auto" w:fill="auto"/>
          </w:tcPr>
          <w:p w14:paraId="75B1AD1E"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c>
          <w:tcPr>
            <w:tcW w:w="3260" w:type="dxa"/>
          </w:tcPr>
          <w:p w14:paraId="3C4B5541"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r>
      <w:tr w:rsidR="00B6305C" w:rsidRPr="007D6B19" w14:paraId="46EE8600" w14:textId="77777777" w:rsidTr="00493BCD">
        <w:tc>
          <w:tcPr>
            <w:tcW w:w="11227" w:type="dxa"/>
            <w:shd w:val="clear" w:color="auto" w:fill="auto"/>
          </w:tcPr>
          <w:p w14:paraId="2BFD1351" w14:textId="77777777" w:rsidR="00B6305C" w:rsidRPr="007D6B19" w:rsidRDefault="00B6305C" w:rsidP="00493BCD">
            <w:pPr>
              <w:spacing w:after="0" w:line="240" w:lineRule="auto"/>
              <w:rPr>
                <w:rFonts w:ascii="Work Sans" w:eastAsia="Times New Roman" w:hAnsi="Work Sans" w:cstheme="majorHAnsi"/>
                <w:sz w:val="20"/>
                <w:szCs w:val="20"/>
                <w:u w:val="single"/>
                <w:lang w:eastAsia="en-GB"/>
              </w:rPr>
            </w:pPr>
            <w:r w:rsidRPr="007D6B19">
              <w:rPr>
                <w:rFonts w:ascii="Work Sans" w:eastAsia="Times New Roman" w:hAnsi="Work Sans" w:cstheme="majorHAnsi"/>
                <w:sz w:val="20"/>
                <w:szCs w:val="20"/>
              </w:rPr>
              <w:t xml:space="preserve">Staff understand and have </w:t>
            </w:r>
            <w:r w:rsidRPr="007D6B19">
              <w:rPr>
                <w:rFonts w:ascii="Work Sans" w:eastAsia="Times New Roman" w:hAnsi="Work Sans" w:cstheme="majorHAnsi"/>
                <w:color w:val="000000" w:themeColor="text1"/>
                <w:sz w:val="20"/>
                <w:szCs w:val="20"/>
              </w:rPr>
              <w:t xml:space="preserve">the key information necessary to keep CLA and previously looked after children safe </w:t>
            </w:r>
            <w:proofErr w:type="gramStart"/>
            <w:r w:rsidRPr="007D6B19">
              <w:rPr>
                <w:rFonts w:ascii="Work Sans" w:eastAsia="Times New Roman" w:hAnsi="Work Sans" w:cstheme="majorHAnsi"/>
                <w:color w:val="000000" w:themeColor="text1"/>
                <w:sz w:val="20"/>
                <w:szCs w:val="20"/>
              </w:rPr>
              <w:t>E.g.</w:t>
            </w:r>
            <w:proofErr w:type="gramEnd"/>
            <w:r w:rsidRPr="007D6B19">
              <w:rPr>
                <w:rFonts w:ascii="Work Sans" w:eastAsia="Times New Roman" w:hAnsi="Work Sans" w:cstheme="majorHAnsi"/>
                <w:color w:val="000000" w:themeColor="text1"/>
                <w:sz w:val="20"/>
                <w:szCs w:val="20"/>
              </w:rPr>
              <w:t xml:space="preserve"> the LA they come from, the child’s status e.g. access rights, contact arrangements </w:t>
            </w:r>
          </w:p>
        </w:tc>
        <w:tc>
          <w:tcPr>
            <w:tcW w:w="567" w:type="dxa"/>
            <w:shd w:val="clear" w:color="auto" w:fill="auto"/>
          </w:tcPr>
          <w:p w14:paraId="26DAC64C"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c>
          <w:tcPr>
            <w:tcW w:w="3260" w:type="dxa"/>
          </w:tcPr>
          <w:p w14:paraId="31F60A1B"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r>
      <w:tr w:rsidR="00B6305C" w:rsidRPr="007D6B19" w14:paraId="4792551A" w14:textId="77777777" w:rsidTr="00493BCD">
        <w:tc>
          <w:tcPr>
            <w:tcW w:w="11227" w:type="dxa"/>
            <w:shd w:val="clear" w:color="auto" w:fill="auto"/>
          </w:tcPr>
          <w:p w14:paraId="47977FD2" w14:textId="77777777" w:rsidR="00B6305C" w:rsidRPr="007D6B19" w:rsidRDefault="00B6305C" w:rsidP="00493BCD">
            <w:pPr>
              <w:spacing w:after="0" w:line="240" w:lineRule="auto"/>
              <w:rPr>
                <w:rFonts w:ascii="Work Sans" w:eastAsia="Times New Roman" w:hAnsi="Work Sans" w:cstheme="majorHAnsi"/>
                <w:color w:val="000000" w:themeColor="text1"/>
                <w:sz w:val="20"/>
                <w:szCs w:val="20"/>
              </w:rPr>
            </w:pPr>
            <w:r w:rsidRPr="007D6B19">
              <w:rPr>
                <w:rFonts w:ascii="Work Sans" w:eastAsia="Times New Roman" w:hAnsi="Work Sans" w:cstheme="majorHAnsi"/>
                <w:color w:val="000000" w:themeColor="text1"/>
                <w:sz w:val="20"/>
                <w:szCs w:val="20"/>
              </w:rPr>
              <w:t>School leaders and staff are aware of the additional vulnerabilities of LAC and previously looked after children and take prompt action to safeguard them when needed</w:t>
            </w:r>
          </w:p>
        </w:tc>
        <w:tc>
          <w:tcPr>
            <w:tcW w:w="567" w:type="dxa"/>
            <w:shd w:val="clear" w:color="auto" w:fill="auto"/>
          </w:tcPr>
          <w:p w14:paraId="1A0F829E"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c>
          <w:tcPr>
            <w:tcW w:w="3260" w:type="dxa"/>
          </w:tcPr>
          <w:p w14:paraId="6012AD61" w14:textId="77777777" w:rsidR="00B6305C" w:rsidRPr="007D6B19" w:rsidRDefault="00B6305C" w:rsidP="00493BCD">
            <w:pPr>
              <w:spacing w:after="0" w:line="240" w:lineRule="auto"/>
              <w:rPr>
                <w:rFonts w:ascii="Work Sans" w:eastAsia="Times New Roman" w:hAnsi="Work Sans" w:cstheme="majorHAnsi"/>
                <w:b/>
                <w:sz w:val="20"/>
                <w:szCs w:val="20"/>
                <w:u w:val="single"/>
                <w:lang w:eastAsia="en-GB"/>
              </w:rPr>
            </w:pPr>
          </w:p>
        </w:tc>
      </w:tr>
    </w:tbl>
    <w:p w14:paraId="53D7B1BE" w14:textId="77777777" w:rsidR="00B6305C" w:rsidRPr="003B56E1" w:rsidRDefault="00B6305C" w:rsidP="00B6305C">
      <w:pPr>
        <w:spacing w:after="0" w:line="240" w:lineRule="auto"/>
        <w:outlineLvl w:val="0"/>
        <w:rPr>
          <w:rFonts w:ascii="Work Sans" w:eastAsia="Times New Roman" w:hAnsi="Work Sans" w:cs="Tahoma"/>
          <w:b/>
          <w:sz w:val="16"/>
          <w:szCs w:val="24"/>
          <w:lang w:eastAsia="en-GB"/>
        </w:rPr>
      </w:pPr>
    </w:p>
    <w:p w14:paraId="14CAA410" w14:textId="57194DB2" w:rsidR="00B6305C" w:rsidRDefault="00B6305C" w:rsidP="00B6305C">
      <w:pPr>
        <w:spacing w:after="0" w:line="240" w:lineRule="auto"/>
        <w:outlineLvl w:val="0"/>
        <w:rPr>
          <w:rFonts w:ascii="Work Sans" w:eastAsia="Times New Roman" w:hAnsi="Work Sans" w:cstheme="majorHAnsi"/>
          <w:b/>
          <w:color w:val="5B315C"/>
          <w:sz w:val="24"/>
          <w:szCs w:val="28"/>
          <w:lang w:eastAsia="en-GB"/>
        </w:rPr>
      </w:pPr>
      <w:r w:rsidRPr="007D6B19">
        <w:rPr>
          <w:rFonts w:ascii="Work Sans" w:eastAsia="Times New Roman" w:hAnsi="Work Sans" w:cstheme="majorHAnsi"/>
          <w:b/>
          <w:color w:val="5B315C"/>
          <w:sz w:val="24"/>
          <w:szCs w:val="28"/>
          <w:lang w:eastAsia="en-GB"/>
        </w:rPr>
        <w:t xml:space="preserve">     PUPILS</w:t>
      </w:r>
    </w:p>
    <w:p w14:paraId="5CEAA8F2" w14:textId="77777777" w:rsidR="007D6B19" w:rsidRPr="007D6B19" w:rsidRDefault="007D6B19" w:rsidP="00B6305C">
      <w:pPr>
        <w:spacing w:after="0" w:line="240" w:lineRule="auto"/>
        <w:outlineLvl w:val="0"/>
        <w:rPr>
          <w:rFonts w:ascii="Work Sans" w:eastAsia="Times New Roman" w:hAnsi="Work Sans" w:cstheme="majorHAnsi"/>
          <w:b/>
          <w:color w:val="5B315C"/>
          <w:sz w:val="24"/>
          <w:szCs w:val="28"/>
          <w:lang w:eastAsia="en-GB"/>
        </w:rPr>
      </w:pP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8"/>
        <w:gridCol w:w="567"/>
        <w:gridCol w:w="3260"/>
      </w:tblGrid>
      <w:tr w:rsidR="00B6305C" w:rsidRPr="003B56E1" w14:paraId="3561D9CA" w14:textId="77777777" w:rsidTr="00493BCD">
        <w:tc>
          <w:tcPr>
            <w:tcW w:w="11198" w:type="dxa"/>
            <w:shd w:val="clear" w:color="auto" w:fill="auto"/>
          </w:tcPr>
          <w:p w14:paraId="3D04ABB7" w14:textId="77777777" w:rsidR="00B6305C" w:rsidRPr="003B56E1" w:rsidRDefault="00B6305C" w:rsidP="00493BCD">
            <w:pPr>
              <w:pStyle w:val="NormalWeb"/>
              <w:spacing w:before="0" w:after="0"/>
              <w:rPr>
                <w:rFonts w:ascii="Work Sans" w:hAnsi="Work Sans" w:cstheme="majorHAnsi"/>
                <w:b/>
                <w:color w:val="000000" w:themeColor="text1"/>
                <w:sz w:val="22"/>
                <w:szCs w:val="22"/>
              </w:rPr>
            </w:pPr>
            <w:r w:rsidRPr="003B56E1">
              <w:rPr>
                <w:rFonts w:ascii="Work Sans" w:hAnsi="Work Sans" w:cstheme="majorHAnsi"/>
                <w:b/>
                <w:sz w:val="22"/>
                <w:szCs w:val="22"/>
              </w:rPr>
              <w:t>Children and learners are protected and feel safe.</w:t>
            </w:r>
          </w:p>
        </w:tc>
        <w:tc>
          <w:tcPr>
            <w:tcW w:w="567" w:type="dxa"/>
            <w:shd w:val="clear" w:color="auto" w:fill="auto"/>
          </w:tcPr>
          <w:p w14:paraId="773C6444" w14:textId="0932B14E" w:rsidR="00B6305C" w:rsidRPr="003B56E1" w:rsidRDefault="00B6305C" w:rsidP="00493BCD">
            <w:pPr>
              <w:spacing w:after="0" w:line="240" w:lineRule="auto"/>
              <w:rPr>
                <w:rFonts w:ascii="Work Sans" w:eastAsia="Times New Roman" w:hAnsi="Work Sans" w:cstheme="majorHAnsi"/>
                <w:lang w:eastAsia="en-GB"/>
              </w:rPr>
            </w:pPr>
          </w:p>
        </w:tc>
        <w:tc>
          <w:tcPr>
            <w:tcW w:w="3260" w:type="dxa"/>
          </w:tcPr>
          <w:p w14:paraId="62DF8E45" w14:textId="77777777" w:rsidR="00B6305C" w:rsidRPr="003B56E1" w:rsidRDefault="00B6305C" w:rsidP="00493BCD">
            <w:pPr>
              <w:spacing w:after="0" w:line="240" w:lineRule="auto"/>
              <w:rPr>
                <w:rFonts w:ascii="Work Sans" w:eastAsia="Times New Roman" w:hAnsi="Work Sans" w:cstheme="majorHAnsi"/>
                <w:b/>
                <w:lang w:eastAsia="en-GB"/>
              </w:rPr>
            </w:pPr>
          </w:p>
        </w:tc>
      </w:tr>
      <w:tr w:rsidR="00B6305C" w:rsidRPr="007D6B19" w14:paraId="23830B18" w14:textId="77777777" w:rsidTr="00493BCD">
        <w:tc>
          <w:tcPr>
            <w:tcW w:w="11198" w:type="dxa"/>
            <w:shd w:val="clear" w:color="auto" w:fill="auto"/>
          </w:tcPr>
          <w:p w14:paraId="05ECE35E" w14:textId="77777777" w:rsidR="00B6305C" w:rsidRPr="007D6B19" w:rsidRDefault="00B6305C" w:rsidP="00493BCD">
            <w:pPr>
              <w:spacing w:after="0" w:line="240" w:lineRule="auto"/>
              <w:rPr>
                <w:rFonts w:ascii="Work Sans" w:eastAsia="Times New Roman" w:hAnsi="Work Sans" w:cstheme="majorHAnsi"/>
                <w:color w:val="000000" w:themeColor="text1"/>
                <w:sz w:val="20"/>
                <w:szCs w:val="20"/>
                <w:lang w:eastAsia="en-GB"/>
              </w:rPr>
            </w:pPr>
            <w:r w:rsidRPr="007D6B19">
              <w:rPr>
                <w:rFonts w:ascii="Work Sans" w:eastAsia="Times New Roman" w:hAnsi="Work Sans" w:cstheme="majorHAnsi"/>
                <w:b/>
                <w:color w:val="000000" w:themeColor="text1"/>
                <w:sz w:val="20"/>
                <w:szCs w:val="20"/>
                <w:lang w:eastAsia="en-GB"/>
              </w:rPr>
              <w:t>Pupils can identify a trusted adult with whom they can communicate about any concerns-</w:t>
            </w:r>
            <w:r w:rsidRPr="007D6B19">
              <w:rPr>
                <w:rFonts w:ascii="Work Sans" w:eastAsia="Times New Roman" w:hAnsi="Work Sans" w:cstheme="majorHAnsi"/>
                <w:color w:val="000000" w:themeColor="text1"/>
                <w:sz w:val="20"/>
                <w:szCs w:val="20"/>
                <w:lang w:eastAsia="en-GB"/>
              </w:rPr>
              <w:t xml:space="preserve"> records of this, planned within curriculum? </w:t>
            </w:r>
          </w:p>
        </w:tc>
        <w:tc>
          <w:tcPr>
            <w:tcW w:w="567" w:type="dxa"/>
            <w:shd w:val="clear" w:color="auto" w:fill="auto"/>
          </w:tcPr>
          <w:p w14:paraId="6BDB3D7A"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c>
          <w:tcPr>
            <w:tcW w:w="3260" w:type="dxa"/>
          </w:tcPr>
          <w:p w14:paraId="54D2513A"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r>
      <w:tr w:rsidR="00B6305C" w:rsidRPr="007D6B19" w14:paraId="1D2405BF" w14:textId="77777777" w:rsidTr="00493BCD">
        <w:tc>
          <w:tcPr>
            <w:tcW w:w="11198" w:type="dxa"/>
            <w:shd w:val="clear" w:color="auto" w:fill="auto"/>
          </w:tcPr>
          <w:p w14:paraId="754D5635" w14:textId="77777777" w:rsidR="00B6305C" w:rsidRPr="007D6B19" w:rsidRDefault="00B6305C" w:rsidP="00EF458D">
            <w:pPr>
              <w:pStyle w:val="ListParagraph"/>
              <w:numPr>
                <w:ilvl w:val="0"/>
                <w:numId w:val="20"/>
              </w:numPr>
              <w:ind w:left="176" w:hanging="176"/>
              <w:rPr>
                <w:rFonts w:ascii="Work Sans" w:hAnsi="Work Sans" w:cstheme="majorHAnsi"/>
                <w:i/>
                <w:sz w:val="20"/>
                <w:szCs w:val="20"/>
              </w:rPr>
            </w:pPr>
            <w:r w:rsidRPr="007D6B19">
              <w:rPr>
                <w:rFonts w:ascii="Work Sans" w:hAnsi="Work Sans" w:cstheme="majorHAnsi"/>
                <w:sz w:val="20"/>
                <w:szCs w:val="20"/>
              </w:rPr>
              <w:t>Pupils feel able to seek support from the school if they feel unsafe</w:t>
            </w:r>
            <w:r w:rsidRPr="007D6B19">
              <w:rPr>
                <w:rFonts w:ascii="Work Sans" w:hAnsi="Work Sans" w:cstheme="majorHAnsi"/>
                <w:b/>
                <w:sz w:val="20"/>
                <w:szCs w:val="20"/>
              </w:rPr>
              <w:t xml:space="preserve"> </w:t>
            </w:r>
            <w:r w:rsidRPr="007D6B19">
              <w:rPr>
                <w:rFonts w:ascii="Work Sans" w:hAnsi="Work Sans" w:cstheme="majorHAnsi"/>
                <w:i/>
                <w:sz w:val="20"/>
                <w:szCs w:val="20"/>
              </w:rPr>
              <w:t xml:space="preserve">How do you know? </w:t>
            </w:r>
          </w:p>
          <w:p w14:paraId="32F11BD3" w14:textId="77777777" w:rsidR="00B6305C" w:rsidRPr="007D6B19" w:rsidRDefault="00B6305C" w:rsidP="00EF458D">
            <w:pPr>
              <w:pStyle w:val="NormalWeb"/>
              <w:numPr>
                <w:ilvl w:val="0"/>
                <w:numId w:val="20"/>
              </w:numPr>
              <w:spacing w:before="0" w:after="0"/>
              <w:ind w:left="176" w:hanging="176"/>
              <w:rPr>
                <w:rFonts w:ascii="Work Sans" w:hAnsi="Work Sans" w:cstheme="majorHAnsi"/>
                <w:sz w:val="20"/>
                <w:szCs w:val="20"/>
              </w:rPr>
            </w:pPr>
            <w:r w:rsidRPr="007D6B19">
              <w:rPr>
                <w:rFonts w:ascii="Work Sans" w:hAnsi="Work Sans" w:cstheme="majorHAnsi"/>
                <w:sz w:val="20"/>
                <w:szCs w:val="20"/>
              </w:rPr>
              <w:t xml:space="preserve">They report that adults listen to them and take their concerns seriously. </w:t>
            </w:r>
          </w:p>
          <w:p w14:paraId="66C54F22" w14:textId="77777777" w:rsidR="00B6305C" w:rsidRPr="007D6B19" w:rsidRDefault="00B6305C" w:rsidP="00EF458D">
            <w:pPr>
              <w:pStyle w:val="ListParagraph"/>
              <w:numPr>
                <w:ilvl w:val="0"/>
                <w:numId w:val="20"/>
              </w:numPr>
              <w:ind w:left="176" w:hanging="176"/>
              <w:rPr>
                <w:rFonts w:ascii="Work Sans" w:hAnsi="Work Sans" w:cstheme="majorHAnsi"/>
                <w:sz w:val="20"/>
                <w:szCs w:val="20"/>
              </w:rPr>
            </w:pPr>
            <w:r w:rsidRPr="007D6B19">
              <w:rPr>
                <w:rFonts w:ascii="Work Sans" w:hAnsi="Work Sans" w:cstheme="majorHAnsi"/>
                <w:sz w:val="20"/>
                <w:szCs w:val="20"/>
              </w:rPr>
              <w:t xml:space="preserve">Procedures/people are in place to support this </w:t>
            </w:r>
            <w:proofErr w:type="gramStart"/>
            <w:r w:rsidRPr="007D6B19">
              <w:rPr>
                <w:rFonts w:ascii="Work Sans" w:hAnsi="Work Sans" w:cstheme="majorHAnsi"/>
                <w:i/>
                <w:sz w:val="20"/>
                <w:szCs w:val="20"/>
              </w:rPr>
              <w:t>e.g.</w:t>
            </w:r>
            <w:proofErr w:type="gramEnd"/>
            <w:r w:rsidRPr="007D6B19">
              <w:rPr>
                <w:rFonts w:ascii="Work Sans" w:hAnsi="Work Sans" w:cstheme="majorHAnsi"/>
                <w:i/>
                <w:sz w:val="20"/>
                <w:szCs w:val="20"/>
              </w:rPr>
              <w:t xml:space="preserve"> worry boxes, playground monitors, circle time, </w:t>
            </w:r>
          </w:p>
        </w:tc>
        <w:tc>
          <w:tcPr>
            <w:tcW w:w="567" w:type="dxa"/>
            <w:shd w:val="clear" w:color="auto" w:fill="auto"/>
          </w:tcPr>
          <w:p w14:paraId="3A79B141"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c>
          <w:tcPr>
            <w:tcW w:w="3260" w:type="dxa"/>
          </w:tcPr>
          <w:p w14:paraId="6991E5A6"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r>
      <w:tr w:rsidR="00B6305C" w:rsidRPr="007D6B19" w14:paraId="7E6DD2E5" w14:textId="77777777" w:rsidTr="00493BCD">
        <w:tc>
          <w:tcPr>
            <w:tcW w:w="11198" w:type="dxa"/>
            <w:shd w:val="clear" w:color="auto" w:fill="auto"/>
          </w:tcPr>
          <w:p w14:paraId="09FD2E35" w14:textId="77777777" w:rsidR="00B6305C" w:rsidRPr="007D6B19" w:rsidRDefault="00B6305C" w:rsidP="00493BCD">
            <w:pPr>
              <w:spacing w:after="0" w:line="240" w:lineRule="auto"/>
              <w:rPr>
                <w:rFonts w:ascii="Work Sans" w:eastAsia="Times New Roman" w:hAnsi="Work Sans" w:cstheme="majorHAnsi"/>
                <w:sz w:val="20"/>
                <w:szCs w:val="20"/>
                <w:lang w:eastAsia="en-GB"/>
              </w:rPr>
            </w:pPr>
            <w:r w:rsidRPr="007D6B19">
              <w:rPr>
                <w:rFonts w:ascii="Work Sans" w:eastAsia="Times New Roman" w:hAnsi="Work Sans" w:cstheme="majorHAnsi"/>
                <w:sz w:val="20"/>
                <w:szCs w:val="20"/>
                <w:lang w:eastAsia="en-GB"/>
              </w:rPr>
              <w:t xml:space="preserve">Pupils </w:t>
            </w:r>
            <w:r w:rsidRPr="007D6B19">
              <w:rPr>
                <w:rFonts w:ascii="Work Sans" w:hAnsi="Work Sans" w:cstheme="majorHAnsi"/>
                <w:sz w:val="20"/>
                <w:szCs w:val="20"/>
              </w:rPr>
              <w:t>‘who are able to communicate know how to complain and understand the process for doing so’</w:t>
            </w:r>
            <w:r w:rsidRPr="007D6B19">
              <w:rPr>
                <w:rFonts w:ascii="Work Sans" w:eastAsia="Times New Roman" w:hAnsi="Work Sans" w:cstheme="majorHAnsi"/>
                <w:sz w:val="20"/>
                <w:szCs w:val="20"/>
                <w:lang w:eastAsia="en-GB"/>
              </w:rPr>
              <w:t xml:space="preserve"> </w:t>
            </w:r>
          </w:p>
        </w:tc>
        <w:tc>
          <w:tcPr>
            <w:tcW w:w="567" w:type="dxa"/>
            <w:shd w:val="clear" w:color="auto" w:fill="auto"/>
          </w:tcPr>
          <w:p w14:paraId="50E2551C"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c>
          <w:tcPr>
            <w:tcW w:w="3260" w:type="dxa"/>
          </w:tcPr>
          <w:p w14:paraId="15E7F34F"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r>
      <w:tr w:rsidR="00B6305C" w:rsidRPr="007D6B19" w14:paraId="01FEF2D1" w14:textId="77777777" w:rsidTr="00493BCD">
        <w:trPr>
          <w:trHeight w:val="530"/>
        </w:trPr>
        <w:tc>
          <w:tcPr>
            <w:tcW w:w="11198" w:type="dxa"/>
            <w:shd w:val="clear" w:color="auto" w:fill="auto"/>
          </w:tcPr>
          <w:p w14:paraId="56409A0B" w14:textId="77777777" w:rsidR="00B6305C" w:rsidRPr="007D6B19" w:rsidRDefault="00B6305C" w:rsidP="00493BCD">
            <w:pPr>
              <w:pStyle w:val="NormalWeb"/>
              <w:spacing w:before="100" w:beforeAutospacing="1" w:after="100" w:afterAutospacing="1"/>
              <w:rPr>
                <w:rFonts w:ascii="Work Sans" w:hAnsi="Work Sans" w:cstheme="majorHAnsi"/>
                <w:color w:val="FF0000"/>
                <w:sz w:val="20"/>
                <w:szCs w:val="20"/>
              </w:rPr>
            </w:pPr>
            <w:r w:rsidRPr="007D6B19">
              <w:rPr>
                <w:rFonts w:ascii="Work Sans" w:hAnsi="Work Sans" w:cstheme="majorHAnsi"/>
                <w:color w:val="000000" w:themeColor="text1"/>
                <w:sz w:val="20"/>
                <w:szCs w:val="20"/>
              </w:rPr>
              <w:t xml:space="preserve">Pupils are protected and know how to get support if they experience bullying, homophobic behaviour, racism, </w:t>
            </w:r>
            <w:r w:rsidRPr="007D6B19">
              <w:rPr>
                <w:rFonts w:ascii="Work Sans" w:hAnsi="Work Sans" w:cstheme="majorHAnsi"/>
                <w:color w:val="FF0000"/>
                <w:sz w:val="20"/>
                <w:szCs w:val="20"/>
              </w:rPr>
              <w:t>sexism</w:t>
            </w:r>
            <w:r w:rsidRPr="007D6B19">
              <w:rPr>
                <w:rFonts w:ascii="Work Sans" w:hAnsi="Work Sans" w:cstheme="majorHAnsi"/>
                <w:color w:val="000000" w:themeColor="text1"/>
                <w:sz w:val="20"/>
                <w:szCs w:val="20"/>
              </w:rPr>
              <w:t xml:space="preserve">, </w:t>
            </w:r>
            <w:r w:rsidRPr="007D6B19">
              <w:rPr>
                <w:rFonts w:ascii="Work Sans" w:hAnsi="Work Sans" w:cstheme="majorHAnsi"/>
                <w:color w:val="FF0000"/>
                <w:sz w:val="20"/>
                <w:szCs w:val="20"/>
              </w:rPr>
              <w:t xml:space="preserve">sexualised </w:t>
            </w:r>
            <w:proofErr w:type="gramStart"/>
            <w:r w:rsidRPr="007D6B19">
              <w:rPr>
                <w:rFonts w:ascii="Work Sans" w:hAnsi="Work Sans" w:cstheme="majorHAnsi"/>
                <w:color w:val="FF0000"/>
                <w:sz w:val="20"/>
                <w:szCs w:val="20"/>
              </w:rPr>
              <w:t>behaviour</w:t>
            </w:r>
            <w:proofErr w:type="gramEnd"/>
            <w:r w:rsidRPr="007D6B19">
              <w:rPr>
                <w:rFonts w:ascii="Work Sans" w:hAnsi="Work Sans" w:cstheme="majorHAnsi"/>
                <w:color w:val="FF0000"/>
                <w:sz w:val="20"/>
                <w:szCs w:val="20"/>
              </w:rPr>
              <w:t xml:space="preserve"> and</w:t>
            </w:r>
            <w:r w:rsidRPr="007D6B19">
              <w:rPr>
                <w:rFonts w:ascii="Work Sans" w:hAnsi="Work Sans" w:cstheme="majorHAnsi"/>
                <w:color w:val="000000" w:themeColor="text1"/>
                <w:sz w:val="20"/>
                <w:szCs w:val="20"/>
              </w:rPr>
              <w:t xml:space="preserve"> other forms of discrimination.</w:t>
            </w:r>
          </w:p>
        </w:tc>
        <w:tc>
          <w:tcPr>
            <w:tcW w:w="567" w:type="dxa"/>
            <w:shd w:val="clear" w:color="auto" w:fill="auto"/>
          </w:tcPr>
          <w:p w14:paraId="076285C5"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c>
          <w:tcPr>
            <w:tcW w:w="3260" w:type="dxa"/>
          </w:tcPr>
          <w:p w14:paraId="69B28E03"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r>
      <w:tr w:rsidR="00B6305C" w:rsidRPr="007D6B19" w14:paraId="6577A04C" w14:textId="77777777" w:rsidTr="00493BCD">
        <w:trPr>
          <w:trHeight w:val="1257"/>
        </w:trPr>
        <w:tc>
          <w:tcPr>
            <w:tcW w:w="11198" w:type="dxa"/>
            <w:shd w:val="clear" w:color="auto" w:fill="auto"/>
          </w:tcPr>
          <w:p w14:paraId="2CB5FAB8" w14:textId="77777777" w:rsidR="00B6305C" w:rsidRPr="007D6B19" w:rsidRDefault="00B6305C" w:rsidP="00493BCD">
            <w:pPr>
              <w:spacing w:after="0" w:line="240" w:lineRule="auto"/>
              <w:rPr>
                <w:rFonts w:ascii="Work Sans" w:eastAsia="Times New Roman" w:hAnsi="Work Sans" w:cstheme="majorHAnsi"/>
                <w:color w:val="000000" w:themeColor="text1"/>
                <w:sz w:val="20"/>
                <w:szCs w:val="20"/>
                <w:lang w:eastAsia="en-GB"/>
              </w:rPr>
            </w:pPr>
            <w:r w:rsidRPr="007D6B19">
              <w:rPr>
                <w:rFonts w:ascii="Work Sans" w:eastAsia="Times New Roman" w:hAnsi="Work Sans" w:cstheme="majorHAnsi"/>
                <w:color w:val="000000" w:themeColor="text1"/>
                <w:sz w:val="20"/>
                <w:szCs w:val="20"/>
                <w:lang w:eastAsia="en-GB"/>
              </w:rPr>
              <w:t xml:space="preserve">Action is taken to raise awareness of pupils in relation to a range of s/g matters including domestic abuse, sexual exploitation, online </w:t>
            </w:r>
            <w:proofErr w:type="gramStart"/>
            <w:r w:rsidRPr="007D6B19">
              <w:rPr>
                <w:rFonts w:ascii="Work Sans" w:eastAsia="Times New Roman" w:hAnsi="Work Sans" w:cstheme="majorHAnsi"/>
                <w:color w:val="000000" w:themeColor="text1"/>
                <w:sz w:val="20"/>
                <w:szCs w:val="20"/>
                <w:lang w:eastAsia="en-GB"/>
              </w:rPr>
              <w:t>safety</w:t>
            </w:r>
            <w:proofErr w:type="gramEnd"/>
            <w:r w:rsidRPr="007D6B19">
              <w:rPr>
                <w:rFonts w:ascii="Work Sans" w:eastAsia="Times New Roman" w:hAnsi="Work Sans" w:cstheme="majorHAnsi"/>
                <w:color w:val="000000" w:themeColor="text1"/>
                <w:sz w:val="20"/>
                <w:szCs w:val="20"/>
                <w:lang w:eastAsia="en-GB"/>
              </w:rPr>
              <w:t xml:space="preserve"> and radicalisation and as a result they:</w:t>
            </w:r>
          </w:p>
          <w:p w14:paraId="5C602090" w14:textId="77777777" w:rsidR="00B6305C" w:rsidRPr="007D6B19" w:rsidRDefault="00B6305C" w:rsidP="00622CC4">
            <w:pPr>
              <w:pStyle w:val="ListParagraph"/>
              <w:numPr>
                <w:ilvl w:val="0"/>
                <w:numId w:val="50"/>
              </w:numPr>
              <w:ind w:left="320" w:hanging="142"/>
              <w:rPr>
                <w:rFonts w:ascii="Work Sans" w:hAnsi="Work Sans" w:cstheme="majorHAnsi"/>
                <w:color w:val="000000" w:themeColor="text1"/>
                <w:sz w:val="20"/>
                <w:szCs w:val="20"/>
              </w:rPr>
            </w:pPr>
            <w:r w:rsidRPr="007D6B19">
              <w:rPr>
                <w:rFonts w:ascii="Work Sans" w:hAnsi="Work Sans" w:cstheme="majorHAnsi"/>
                <w:color w:val="000000" w:themeColor="text1"/>
                <w:sz w:val="20"/>
                <w:szCs w:val="20"/>
              </w:rPr>
              <w:t>are able to understand, respond to and calculate risk effectively-</w:t>
            </w:r>
            <w:proofErr w:type="gramStart"/>
            <w:r w:rsidRPr="007D6B19">
              <w:rPr>
                <w:rFonts w:ascii="Work Sans" w:hAnsi="Work Sans" w:cstheme="majorHAnsi"/>
                <w:color w:val="000000" w:themeColor="text1"/>
                <w:sz w:val="20"/>
                <w:szCs w:val="20"/>
              </w:rPr>
              <w:t>e.g.</w:t>
            </w:r>
            <w:proofErr w:type="gramEnd"/>
            <w:r w:rsidRPr="007D6B19">
              <w:rPr>
                <w:rFonts w:ascii="Work Sans" w:hAnsi="Work Sans" w:cstheme="majorHAnsi"/>
                <w:color w:val="000000" w:themeColor="text1"/>
                <w:sz w:val="20"/>
                <w:szCs w:val="20"/>
              </w:rPr>
              <w:t xml:space="preserve"> keep themselves safe from bullying/the internet/ radicalisation and extremism/FGM/DV/sexual exploitation/gang activity (see curriculum section)</w:t>
            </w:r>
          </w:p>
          <w:p w14:paraId="6ECE1C3C" w14:textId="77777777" w:rsidR="00B6305C" w:rsidRPr="007D6B19" w:rsidRDefault="00B6305C" w:rsidP="00622CC4">
            <w:pPr>
              <w:pStyle w:val="ListParagraph"/>
              <w:numPr>
                <w:ilvl w:val="0"/>
                <w:numId w:val="50"/>
              </w:numPr>
              <w:ind w:left="320" w:hanging="142"/>
              <w:rPr>
                <w:rFonts w:ascii="Work Sans" w:hAnsi="Work Sans" w:cstheme="majorHAnsi"/>
                <w:color w:val="000000" w:themeColor="text1"/>
                <w:sz w:val="20"/>
                <w:szCs w:val="20"/>
              </w:rPr>
            </w:pPr>
            <w:r w:rsidRPr="007D6B19">
              <w:rPr>
                <w:rFonts w:ascii="Work Sans" w:hAnsi="Work Sans" w:cstheme="majorHAnsi"/>
                <w:color w:val="000000" w:themeColor="text1"/>
                <w:sz w:val="20"/>
                <w:szCs w:val="20"/>
              </w:rPr>
              <w:t>are encouraged to adopt safe practices</w:t>
            </w:r>
          </w:p>
        </w:tc>
        <w:tc>
          <w:tcPr>
            <w:tcW w:w="567" w:type="dxa"/>
            <w:shd w:val="clear" w:color="auto" w:fill="auto"/>
          </w:tcPr>
          <w:p w14:paraId="741E2786"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c>
          <w:tcPr>
            <w:tcW w:w="3260" w:type="dxa"/>
          </w:tcPr>
          <w:p w14:paraId="43DF3817"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r>
      <w:tr w:rsidR="00B6305C" w:rsidRPr="007D6B19" w14:paraId="10A5BA55" w14:textId="77777777" w:rsidTr="00493BCD">
        <w:tc>
          <w:tcPr>
            <w:tcW w:w="11198" w:type="dxa"/>
            <w:shd w:val="clear" w:color="auto" w:fill="auto"/>
          </w:tcPr>
          <w:p w14:paraId="394D6A90" w14:textId="77777777" w:rsidR="00B6305C" w:rsidRPr="007D6B19" w:rsidRDefault="00B6305C" w:rsidP="00493BCD">
            <w:pPr>
              <w:spacing w:after="0" w:line="240" w:lineRule="auto"/>
              <w:rPr>
                <w:rFonts w:ascii="Work Sans" w:eastAsia="Times New Roman" w:hAnsi="Work Sans" w:cstheme="majorHAnsi"/>
                <w:color w:val="000000" w:themeColor="text1"/>
                <w:sz w:val="20"/>
                <w:szCs w:val="20"/>
                <w:lang w:eastAsia="en-GB"/>
              </w:rPr>
            </w:pPr>
            <w:r w:rsidRPr="007D6B19">
              <w:rPr>
                <w:rFonts w:ascii="Work Sans" w:eastAsia="Times New Roman" w:hAnsi="Work Sans" w:cstheme="majorHAnsi"/>
                <w:color w:val="000000" w:themeColor="text1"/>
                <w:sz w:val="20"/>
                <w:szCs w:val="20"/>
                <w:lang w:eastAsia="en-GB"/>
              </w:rPr>
              <w:t xml:space="preserve">Pupils are taught to recognise when pressure from others threatens their personal safety and well-being and to develop effective ways of resisting pressure, including knowing where to get help. </w:t>
            </w:r>
          </w:p>
        </w:tc>
        <w:tc>
          <w:tcPr>
            <w:tcW w:w="567" w:type="dxa"/>
            <w:shd w:val="clear" w:color="auto" w:fill="auto"/>
          </w:tcPr>
          <w:p w14:paraId="69FDDFD1"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c>
          <w:tcPr>
            <w:tcW w:w="3260" w:type="dxa"/>
          </w:tcPr>
          <w:p w14:paraId="4B803608"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r>
      <w:tr w:rsidR="00B6305C" w:rsidRPr="007D6B19" w14:paraId="61568A61" w14:textId="77777777" w:rsidTr="00493BCD">
        <w:tc>
          <w:tcPr>
            <w:tcW w:w="11198" w:type="dxa"/>
            <w:shd w:val="clear" w:color="auto" w:fill="auto"/>
          </w:tcPr>
          <w:p w14:paraId="40EA1829" w14:textId="77777777" w:rsidR="00B6305C" w:rsidRPr="007D6B19" w:rsidRDefault="00B6305C" w:rsidP="00493BCD">
            <w:pPr>
              <w:spacing w:after="0" w:line="240" w:lineRule="auto"/>
              <w:rPr>
                <w:rFonts w:ascii="Work Sans" w:eastAsia="Times New Roman" w:hAnsi="Work Sans" w:cstheme="majorHAnsi"/>
                <w:color w:val="000000" w:themeColor="text1"/>
                <w:sz w:val="20"/>
                <w:szCs w:val="20"/>
                <w:lang w:eastAsia="en-GB"/>
              </w:rPr>
            </w:pPr>
            <w:r w:rsidRPr="007D6B19">
              <w:rPr>
                <w:rFonts w:ascii="Work Sans" w:eastAsia="Times New Roman" w:hAnsi="Work Sans" w:cstheme="majorHAnsi"/>
                <w:color w:val="000000" w:themeColor="text1"/>
                <w:sz w:val="20"/>
                <w:szCs w:val="20"/>
                <w:lang w:eastAsia="en-GB"/>
              </w:rPr>
              <w:t>Children are taught about and can understand what constitutes a healthy relationship both offline and online and know how to recognise the risk</w:t>
            </w:r>
          </w:p>
        </w:tc>
        <w:tc>
          <w:tcPr>
            <w:tcW w:w="567" w:type="dxa"/>
            <w:shd w:val="clear" w:color="auto" w:fill="auto"/>
          </w:tcPr>
          <w:p w14:paraId="6FADA918"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c>
          <w:tcPr>
            <w:tcW w:w="3260" w:type="dxa"/>
          </w:tcPr>
          <w:p w14:paraId="743CF381" w14:textId="77777777" w:rsidR="00B6305C" w:rsidRPr="007D6B19" w:rsidRDefault="00B6305C" w:rsidP="00493BCD">
            <w:pPr>
              <w:spacing w:after="0" w:line="240" w:lineRule="auto"/>
              <w:rPr>
                <w:rFonts w:ascii="Work Sans" w:eastAsia="Times New Roman" w:hAnsi="Work Sans" w:cstheme="majorHAnsi"/>
                <w:b/>
                <w:sz w:val="20"/>
                <w:szCs w:val="20"/>
                <w:lang w:eastAsia="en-GB"/>
              </w:rPr>
            </w:pPr>
          </w:p>
        </w:tc>
      </w:tr>
      <w:tr w:rsidR="00B6305C" w:rsidRPr="007D6B19" w14:paraId="7A7A54B1" w14:textId="77777777" w:rsidTr="00493BCD">
        <w:tc>
          <w:tcPr>
            <w:tcW w:w="11198" w:type="dxa"/>
            <w:shd w:val="clear" w:color="auto" w:fill="auto"/>
          </w:tcPr>
          <w:p w14:paraId="5007A871" w14:textId="77777777" w:rsidR="00B6305C" w:rsidRPr="007D6B19" w:rsidRDefault="00B6305C" w:rsidP="00493BCD">
            <w:pPr>
              <w:spacing w:after="0" w:line="240" w:lineRule="auto"/>
              <w:rPr>
                <w:rFonts w:ascii="Work Sans" w:eastAsia="Times New Roman" w:hAnsi="Work Sans" w:cstheme="majorHAnsi"/>
                <w:color w:val="000000" w:themeColor="text1"/>
                <w:sz w:val="20"/>
                <w:szCs w:val="20"/>
                <w:lang w:eastAsia="en-GB"/>
              </w:rPr>
            </w:pPr>
            <w:r w:rsidRPr="007D6B19">
              <w:rPr>
                <w:rFonts w:ascii="Work Sans" w:eastAsia="Times New Roman" w:hAnsi="Work Sans" w:cstheme="majorHAnsi"/>
                <w:color w:val="000000" w:themeColor="text1"/>
                <w:sz w:val="20"/>
                <w:szCs w:val="20"/>
                <w:lang w:eastAsia="en-GB"/>
              </w:rPr>
              <w:t xml:space="preserve">Pupils are involved in procedures to ensure the site is secure </w:t>
            </w:r>
            <w:proofErr w:type="gramStart"/>
            <w:r w:rsidRPr="007D6B19">
              <w:rPr>
                <w:rFonts w:ascii="Work Sans" w:eastAsia="Times New Roman" w:hAnsi="Work Sans" w:cstheme="majorHAnsi"/>
                <w:color w:val="000000" w:themeColor="text1"/>
                <w:sz w:val="20"/>
                <w:szCs w:val="20"/>
                <w:lang w:eastAsia="en-GB"/>
              </w:rPr>
              <w:t>e.g.</w:t>
            </w:r>
            <w:proofErr w:type="gramEnd"/>
            <w:r w:rsidRPr="007D6B19">
              <w:rPr>
                <w:rFonts w:ascii="Work Sans" w:eastAsia="Times New Roman" w:hAnsi="Work Sans" w:cstheme="majorHAnsi"/>
                <w:color w:val="000000" w:themeColor="text1"/>
                <w:sz w:val="20"/>
                <w:szCs w:val="20"/>
                <w:lang w:eastAsia="en-GB"/>
              </w:rPr>
              <w:t xml:space="preserve"> safe movement around the school etc</w:t>
            </w:r>
          </w:p>
        </w:tc>
        <w:tc>
          <w:tcPr>
            <w:tcW w:w="567" w:type="dxa"/>
            <w:shd w:val="clear" w:color="auto" w:fill="auto"/>
          </w:tcPr>
          <w:p w14:paraId="50D5E4E5" w14:textId="77777777" w:rsidR="00B6305C" w:rsidRPr="007D6B19" w:rsidRDefault="00B6305C" w:rsidP="00493BCD">
            <w:pPr>
              <w:spacing w:after="0" w:line="240" w:lineRule="auto"/>
              <w:rPr>
                <w:rFonts w:ascii="Work Sans" w:eastAsia="Times New Roman" w:hAnsi="Work Sans" w:cstheme="majorHAnsi"/>
                <w:sz w:val="20"/>
                <w:szCs w:val="20"/>
                <w:lang w:eastAsia="en-GB"/>
              </w:rPr>
            </w:pPr>
          </w:p>
        </w:tc>
        <w:tc>
          <w:tcPr>
            <w:tcW w:w="3260" w:type="dxa"/>
          </w:tcPr>
          <w:p w14:paraId="38BB09F9" w14:textId="77777777" w:rsidR="00B6305C" w:rsidRPr="007D6B19" w:rsidRDefault="00B6305C" w:rsidP="00493BCD">
            <w:pPr>
              <w:spacing w:after="0" w:line="240" w:lineRule="auto"/>
              <w:rPr>
                <w:rFonts w:ascii="Work Sans" w:eastAsia="Times New Roman" w:hAnsi="Work Sans" w:cstheme="majorHAnsi"/>
                <w:sz w:val="20"/>
                <w:szCs w:val="20"/>
                <w:lang w:eastAsia="en-GB"/>
              </w:rPr>
            </w:pPr>
          </w:p>
        </w:tc>
      </w:tr>
      <w:tr w:rsidR="00B6305C" w:rsidRPr="007D6B19" w14:paraId="4DCC81CB" w14:textId="77777777" w:rsidTr="00493BCD">
        <w:tc>
          <w:tcPr>
            <w:tcW w:w="11198" w:type="dxa"/>
            <w:shd w:val="clear" w:color="auto" w:fill="auto"/>
          </w:tcPr>
          <w:p w14:paraId="42101631" w14:textId="0589E592" w:rsidR="00B6305C" w:rsidRPr="007D6B19" w:rsidRDefault="00B6305C" w:rsidP="00493BCD">
            <w:pPr>
              <w:spacing w:after="0" w:line="240" w:lineRule="auto"/>
              <w:rPr>
                <w:rFonts w:ascii="Work Sans" w:eastAsia="Times New Roman" w:hAnsi="Work Sans" w:cstheme="majorHAnsi"/>
                <w:color w:val="000000" w:themeColor="text1"/>
                <w:sz w:val="21"/>
                <w:szCs w:val="21"/>
                <w:lang w:eastAsia="en-GB"/>
              </w:rPr>
            </w:pPr>
            <w:r w:rsidRPr="007D6B19">
              <w:rPr>
                <w:rFonts w:ascii="Work Sans" w:eastAsia="Times New Roman" w:hAnsi="Work Sans" w:cstheme="majorHAnsi"/>
                <w:color w:val="FF0000"/>
                <w:sz w:val="21"/>
                <w:szCs w:val="21"/>
                <w:lang w:eastAsia="en-GB"/>
              </w:rPr>
              <w:t xml:space="preserve">In the light of Part 5 </w:t>
            </w:r>
            <w:proofErr w:type="spellStart"/>
            <w:r w:rsidRPr="007D6B19">
              <w:rPr>
                <w:rFonts w:ascii="Work Sans" w:eastAsia="Times New Roman" w:hAnsi="Work Sans" w:cstheme="majorHAnsi"/>
                <w:color w:val="FF0000"/>
                <w:sz w:val="21"/>
                <w:szCs w:val="21"/>
                <w:lang w:eastAsia="en-GB"/>
              </w:rPr>
              <w:t>KCSiE</w:t>
            </w:r>
            <w:proofErr w:type="spellEnd"/>
            <w:r w:rsidRPr="007D6B19">
              <w:rPr>
                <w:rFonts w:ascii="Work Sans" w:eastAsia="Times New Roman" w:hAnsi="Work Sans" w:cstheme="majorHAnsi"/>
                <w:color w:val="FF0000"/>
                <w:sz w:val="21"/>
                <w:szCs w:val="21"/>
                <w:lang w:eastAsia="en-GB"/>
              </w:rPr>
              <w:t xml:space="preserve"> and the </w:t>
            </w:r>
            <w:r w:rsidR="00DE2A56">
              <w:rPr>
                <w:rFonts w:ascii="Work Sans" w:eastAsia="Times New Roman" w:hAnsi="Work Sans" w:cstheme="majorHAnsi"/>
                <w:color w:val="FF0000"/>
                <w:sz w:val="21"/>
                <w:szCs w:val="21"/>
                <w:lang w:eastAsia="en-GB"/>
              </w:rPr>
              <w:t>Ofsted Handbook</w:t>
            </w:r>
            <w:r w:rsidRPr="007D6B19">
              <w:rPr>
                <w:rFonts w:ascii="Work Sans" w:eastAsia="Times New Roman" w:hAnsi="Work Sans" w:cstheme="majorHAnsi"/>
                <w:color w:val="FF0000"/>
                <w:sz w:val="21"/>
                <w:szCs w:val="21"/>
                <w:lang w:eastAsia="en-GB"/>
              </w:rPr>
              <w:t xml:space="preserve"> consider speaking to girls and boys separately to be sure you receive open and honest feedback about how safe they feel in school (older KS2 upwards). </w:t>
            </w:r>
          </w:p>
        </w:tc>
        <w:tc>
          <w:tcPr>
            <w:tcW w:w="567" w:type="dxa"/>
            <w:shd w:val="clear" w:color="auto" w:fill="auto"/>
          </w:tcPr>
          <w:p w14:paraId="7E30346F" w14:textId="77777777" w:rsidR="00B6305C" w:rsidRPr="007D6B19" w:rsidRDefault="00B6305C" w:rsidP="00493BCD">
            <w:pPr>
              <w:spacing w:after="0" w:line="240" w:lineRule="auto"/>
              <w:rPr>
                <w:rFonts w:ascii="Work Sans" w:eastAsia="Times New Roman" w:hAnsi="Work Sans" w:cstheme="majorHAnsi"/>
                <w:sz w:val="21"/>
                <w:szCs w:val="21"/>
                <w:lang w:eastAsia="en-GB"/>
              </w:rPr>
            </w:pPr>
          </w:p>
        </w:tc>
        <w:tc>
          <w:tcPr>
            <w:tcW w:w="3260" w:type="dxa"/>
          </w:tcPr>
          <w:p w14:paraId="1A586FFA" w14:textId="77777777" w:rsidR="00B6305C" w:rsidRPr="007D6B19" w:rsidRDefault="00B6305C" w:rsidP="00493BCD">
            <w:pPr>
              <w:spacing w:after="0" w:line="240" w:lineRule="auto"/>
              <w:rPr>
                <w:rFonts w:ascii="Work Sans" w:eastAsia="Times New Roman" w:hAnsi="Work Sans" w:cstheme="majorHAnsi"/>
                <w:sz w:val="21"/>
                <w:szCs w:val="21"/>
                <w:lang w:eastAsia="en-GB"/>
              </w:rPr>
            </w:pPr>
          </w:p>
        </w:tc>
      </w:tr>
    </w:tbl>
    <w:p w14:paraId="399C1686" w14:textId="77777777" w:rsidR="00B6305C" w:rsidRPr="003B56E1" w:rsidRDefault="00B6305C" w:rsidP="00B6305C">
      <w:pPr>
        <w:autoSpaceDE w:val="0"/>
        <w:autoSpaceDN w:val="0"/>
        <w:adjustRightInd w:val="0"/>
        <w:spacing w:after="0" w:line="240" w:lineRule="auto"/>
        <w:rPr>
          <w:rFonts w:ascii="Work Sans" w:eastAsia="Times New Roman" w:hAnsi="Work Sans" w:cs="Tahoma"/>
          <w:b/>
          <w:color w:val="000000"/>
          <w:sz w:val="24"/>
          <w:szCs w:val="24"/>
          <w:u w:val="single"/>
          <w:lang w:eastAsia="en-GB"/>
        </w:rPr>
        <w:sectPr w:rsidR="00B6305C" w:rsidRPr="003B56E1" w:rsidSect="00493BCD">
          <w:pgSz w:w="16838" w:h="11906" w:orient="landscape"/>
          <w:pgMar w:top="993" w:right="962" w:bottom="568" w:left="567" w:header="708" w:footer="708" w:gutter="0"/>
          <w:cols w:space="708"/>
          <w:docGrid w:linePitch="360"/>
        </w:sectPr>
      </w:pPr>
    </w:p>
    <w:p w14:paraId="3418DAFD" w14:textId="77777777" w:rsidR="00B6305C" w:rsidRPr="003B56E1" w:rsidRDefault="00B6305C" w:rsidP="00B6305C">
      <w:pPr>
        <w:spacing w:after="0" w:line="240" w:lineRule="auto"/>
        <w:rPr>
          <w:rFonts w:ascii="Work Sans" w:eastAsia="Times New Roman" w:hAnsi="Work Sans" w:cs="Tahoma"/>
          <w:b/>
          <w:sz w:val="24"/>
          <w:szCs w:val="24"/>
          <w:highlight w:val="yellow"/>
          <w:lang w:eastAsia="en-GB"/>
        </w:rPr>
      </w:pPr>
      <w:r w:rsidRPr="003B56E1">
        <w:rPr>
          <w:rFonts w:ascii="Work Sans" w:eastAsia="Times New Roman" w:hAnsi="Work Sans" w:cs="Tahoma"/>
          <w:b/>
          <w:color w:val="000000"/>
          <w:sz w:val="24"/>
          <w:szCs w:val="24"/>
          <w:lang w:eastAsia="en-GB"/>
        </w:rPr>
        <w:lastRenderedPageBreak/>
        <w:t xml:space="preserve">      </w:t>
      </w:r>
    </w:p>
    <w:p w14:paraId="3895DA40" w14:textId="0825BD4F" w:rsidR="00B6305C" w:rsidRPr="003B56E1" w:rsidRDefault="00B6305C" w:rsidP="00B6305C">
      <w:pPr>
        <w:spacing w:after="0" w:line="240" w:lineRule="auto"/>
        <w:rPr>
          <w:rFonts w:ascii="Work Sans" w:eastAsia="Times New Roman" w:hAnsi="Work Sans" w:cstheme="majorHAnsi"/>
          <w:b/>
          <w:lang w:eastAsia="en-GB"/>
        </w:rPr>
      </w:pPr>
      <w:r w:rsidRPr="003B56E1">
        <w:rPr>
          <w:rFonts w:ascii="Work Sans" w:eastAsia="Times New Roman" w:hAnsi="Work Sans" w:cstheme="majorHAnsi"/>
          <w:b/>
          <w:lang w:eastAsia="en-GB"/>
        </w:rPr>
        <w:t xml:space="preserve">    </w:t>
      </w:r>
      <w:r w:rsidRPr="007D6B19">
        <w:rPr>
          <w:rFonts w:ascii="Work Sans" w:eastAsia="Times New Roman" w:hAnsi="Work Sans" w:cstheme="majorHAnsi"/>
          <w:b/>
          <w:color w:val="5B315C"/>
          <w:sz w:val="24"/>
          <w:szCs w:val="24"/>
          <w:lang w:eastAsia="en-GB"/>
        </w:rPr>
        <w:t>BEHAVIOUR</w:t>
      </w:r>
      <w:r w:rsidRPr="003B56E1">
        <w:rPr>
          <w:rFonts w:ascii="Work Sans" w:eastAsia="Times New Roman" w:hAnsi="Work Sans" w:cstheme="majorHAnsi"/>
          <w:b/>
          <w:lang w:eastAsia="en-GB"/>
        </w:rPr>
        <w:t xml:space="preserve"> </w:t>
      </w:r>
      <w:r w:rsidRPr="007D6B19">
        <w:rPr>
          <w:rFonts w:ascii="Work Sans" w:eastAsia="Times New Roman" w:hAnsi="Work Sans" w:cstheme="majorHAnsi"/>
          <w:color w:val="5B315C"/>
          <w:lang w:eastAsia="en-GB"/>
        </w:rPr>
        <w:t>(linked to pupil and curriculum sections)</w:t>
      </w:r>
      <w:r w:rsidRPr="007D6B19">
        <w:rPr>
          <w:rFonts w:ascii="Work Sans" w:eastAsia="Times New Roman" w:hAnsi="Work Sans" w:cstheme="majorHAnsi"/>
          <w:b/>
          <w:color w:val="5B315C"/>
          <w:lang w:eastAsia="en-GB"/>
        </w:rPr>
        <w:t xml:space="preserve">  </w:t>
      </w:r>
      <w:r w:rsidR="00886C02" w:rsidRPr="007D6B19">
        <w:rPr>
          <w:rFonts w:ascii="Work Sans" w:eastAsia="Times New Roman" w:hAnsi="Work Sans" w:cstheme="majorHAnsi"/>
          <w:bCs/>
          <w:color w:val="5B315C"/>
          <w:lang w:eastAsia="en-GB"/>
        </w:rPr>
        <w:t>S</w:t>
      </w:r>
      <w:r w:rsidR="00B373BA" w:rsidRPr="007D6B19">
        <w:rPr>
          <w:rFonts w:ascii="Work Sans" w:eastAsia="Times New Roman" w:hAnsi="Work Sans" w:cstheme="majorHAnsi"/>
          <w:bCs/>
          <w:color w:val="5B315C"/>
          <w:lang w:eastAsia="en-GB"/>
        </w:rPr>
        <w:t>chools need to be familiar with the</w:t>
      </w:r>
      <w:r w:rsidR="00B373BA" w:rsidRPr="007D6B19">
        <w:rPr>
          <w:rFonts w:ascii="Work Sans" w:eastAsia="Times New Roman" w:hAnsi="Work Sans" w:cstheme="majorHAnsi"/>
          <w:b/>
          <w:color w:val="5B315C"/>
          <w:lang w:eastAsia="en-GB"/>
        </w:rPr>
        <w:t xml:space="preserve"> </w:t>
      </w:r>
      <w:hyperlink r:id="rId49" w:history="1">
        <w:r w:rsidR="00886C02" w:rsidRPr="003B56E1">
          <w:rPr>
            <w:rStyle w:val="Hyperlink"/>
            <w:rFonts w:ascii="Work Sans" w:eastAsia="Times New Roman" w:hAnsi="Work Sans" w:cstheme="majorHAnsi"/>
            <w:b/>
            <w:lang w:eastAsia="en-GB"/>
          </w:rPr>
          <w:t>Behaviour_in_schools_guidance_sept_22.pdf</w:t>
        </w:r>
      </w:hyperlink>
      <w:r w:rsidR="00886C02" w:rsidRPr="003B56E1">
        <w:rPr>
          <w:rFonts w:ascii="Work Sans" w:eastAsia="Times New Roman" w:hAnsi="Work Sans" w:cstheme="majorHAnsi"/>
          <w:b/>
          <w:lang w:eastAsia="en-GB"/>
        </w:rPr>
        <w:t xml:space="preserve"> </w:t>
      </w:r>
    </w:p>
    <w:p w14:paraId="67E2A7E2" w14:textId="1E8BBB0E" w:rsidR="00B6305C" w:rsidRPr="003B56E1" w:rsidRDefault="00B6305C" w:rsidP="00B6305C">
      <w:pPr>
        <w:spacing w:after="0" w:line="240" w:lineRule="auto"/>
        <w:rPr>
          <w:rFonts w:ascii="Work Sans" w:eastAsia="Times New Roman" w:hAnsi="Work Sans" w:cstheme="majorHAnsi"/>
          <w:b/>
          <w:sz w:val="10"/>
          <w:szCs w:val="10"/>
          <w:lang w:eastAsia="en-GB"/>
        </w:rPr>
      </w:pPr>
      <w:r w:rsidRPr="003B56E1">
        <w:rPr>
          <w:rFonts w:ascii="Work Sans" w:eastAsia="Times New Roman" w:hAnsi="Work Sans" w:cstheme="majorHAnsi"/>
          <w:b/>
          <w:lang w:eastAsia="en-GB"/>
        </w:rPr>
        <w:t xml:space="preserve">        </w:t>
      </w: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gridCol w:w="850"/>
      </w:tblGrid>
      <w:tr w:rsidR="007D6B19" w:rsidRPr="007D6B19" w14:paraId="400D701A" w14:textId="77777777" w:rsidTr="00886C02">
        <w:trPr>
          <w:trHeight w:val="291"/>
        </w:trPr>
        <w:tc>
          <w:tcPr>
            <w:tcW w:w="14742" w:type="dxa"/>
            <w:shd w:val="clear" w:color="auto" w:fill="auto"/>
          </w:tcPr>
          <w:p w14:paraId="7D4F72BF" w14:textId="77777777" w:rsidR="00B6305C" w:rsidRPr="007D6B19" w:rsidRDefault="00B6305C" w:rsidP="00493BCD">
            <w:pPr>
              <w:pStyle w:val="NormalWeb"/>
              <w:spacing w:before="0" w:after="0"/>
              <w:rPr>
                <w:rFonts w:ascii="Work Sans" w:hAnsi="Work Sans" w:cstheme="majorHAnsi"/>
                <w:bCs/>
                <w:color w:val="5B315C"/>
                <w:sz w:val="20"/>
                <w:szCs w:val="20"/>
              </w:rPr>
            </w:pPr>
            <w:r w:rsidRPr="007D6B19">
              <w:rPr>
                <w:rFonts w:ascii="Work Sans" w:hAnsi="Work Sans" w:cstheme="majorHAnsi"/>
                <w:bCs/>
                <w:color w:val="5B315C"/>
                <w:sz w:val="20"/>
                <w:szCs w:val="20"/>
              </w:rPr>
              <w:t>Adults understand that children’s poor behaviour may be a sign that they are suffering harm or that they have been traumatised by abuse.</w:t>
            </w:r>
          </w:p>
        </w:tc>
        <w:tc>
          <w:tcPr>
            <w:tcW w:w="850" w:type="dxa"/>
          </w:tcPr>
          <w:p w14:paraId="6BF20DEF" w14:textId="77777777" w:rsidR="00B6305C" w:rsidRPr="007D6B19" w:rsidRDefault="00B6305C" w:rsidP="00493BCD">
            <w:pPr>
              <w:spacing w:after="0" w:line="240" w:lineRule="auto"/>
              <w:rPr>
                <w:rFonts w:ascii="Work Sans" w:eastAsia="Times New Roman" w:hAnsi="Work Sans" w:cstheme="majorHAnsi"/>
                <w:bCs/>
                <w:color w:val="5B315C"/>
                <w:sz w:val="20"/>
                <w:szCs w:val="20"/>
                <w:u w:val="single"/>
                <w:lang w:eastAsia="en-GB"/>
              </w:rPr>
            </w:pPr>
          </w:p>
        </w:tc>
      </w:tr>
      <w:tr w:rsidR="00B6305C" w:rsidRPr="003B56E1" w14:paraId="3B2D6979" w14:textId="77777777" w:rsidTr="00886C02">
        <w:trPr>
          <w:trHeight w:val="313"/>
        </w:trPr>
        <w:tc>
          <w:tcPr>
            <w:tcW w:w="14742" w:type="dxa"/>
            <w:shd w:val="clear" w:color="auto" w:fill="auto"/>
          </w:tcPr>
          <w:p w14:paraId="033D1CB2" w14:textId="53884974" w:rsidR="00B6305C" w:rsidRPr="003B56E1" w:rsidRDefault="009B44CE" w:rsidP="000E2C0B">
            <w:pPr>
              <w:numPr>
                <w:ilvl w:val="0"/>
                <w:numId w:val="62"/>
              </w:numPr>
              <w:shd w:val="clear" w:color="auto" w:fill="FFFFFF"/>
              <w:spacing w:after="0" w:line="240" w:lineRule="auto"/>
              <w:ind w:left="0" w:hanging="357"/>
              <w:rPr>
                <w:rFonts w:ascii="Work Sans" w:eastAsia="Times New Roman" w:hAnsi="Work Sans" w:cstheme="majorHAnsi"/>
                <w:color w:val="000000" w:themeColor="text1"/>
                <w:sz w:val="20"/>
                <w:szCs w:val="20"/>
              </w:rPr>
            </w:pPr>
            <w:r w:rsidRPr="003B56E1">
              <w:rPr>
                <w:rFonts w:ascii="Work Sans" w:eastAsia="Times New Roman" w:hAnsi="Work Sans" w:cstheme="majorHAnsi"/>
                <w:color w:val="000000" w:themeColor="text1"/>
                <w:sz w:val="20"/>
                <w:szCs w:val="20"/>
              </w:rPr>
              <w:t>T</w:t>
            </w:r>
            <w:r w:rsidR="00B6305C" w:rsidRPr="003B56E1">
              <w:rPr>
                <w:rFonts w:ascii="Work Sans" w:eastAsia="Times New Roman" w:hAnsi="Work Sans" w:cstheme="majorHAnsi"/>
                <w:color w:val="000000" w:themeColor="text1"/>
                <w:sz w:val="20"/>
                <w:szCs w:val="20"/>
              </w:rPr>
              <w:t xml:space="preserve">he </w:t>
            </w:r>
            <w:r w:rsidR="00B6305C" w:rsidRPr="003B56E1">
              <w:rPr>
                <w:rFonts w:ascii="Work Sans" w:eastAsia="Times New Roman" w:hAnsi="Work Sans" w:cstheme="majorHAnsi"/>
                <w:color w:val="000000" w:themeColor="text1"/>
                <w:sz w:val="20"/>
                <w:szCs w:val="20"/>
                <w:u w:val="single"/>
              </w:rPr>
              <w:t>school behaviour policy</w:t>
            </w:r>
            <w:r w:rsidR="00B6305C" w:rsidRPr="003B56E1">
              <w:rPr>
                <w:rFonts w:ascii="Work Sans" w:eastAsia="Times New Roman" w:hAnsi="Work Sans" w:cstheme="majorHAnsi"/>
                <w:color w:val="000000" w:themeColor="text1"/>
                <w:sz w:val="20"/>
                <w:szCs w:val="20"/>
              </w:rPr>
              <w:t xml:space="preserve"> includes measures to prevent </w:t>
            </w:r>
            <w:hyperlink r:id="rId50" w:tgtFrame="_blank" w:history="1">
              <w:r w:rsidR="00B6305C" w:rsidRPr="003B56E1">
                <w:rPr>
                  <w:rFonts w:ascii="Work Sans" w:eastAsia="Times New Roman" w:hAnsi="Work Sans" w:cstheme="majorHAnsi"/>
                  <w:color w:val="000000" w:themeColor="text1"/>
                  <w:sz w:val="20"/>
                  <w:szCs w:val="20"/>
                  <w:u w:val="single"/>
                </w:rPr>
                <w:t>bullying</w:t>
              </w:r>
            </w:hyperlink>
            <w:r w:rsidR="00B6305C" w:rsidRPr="003B56E1">
              <w:rPr>
                <w:rFonts w:ascii="Work Sans" w:eastAsia="Times New Roman" w:hAnsi="Work Sans" w:cstheme="majorHAnsi"/>
                <w:color w:val="000000" w:themeColor="text1"/>
                <w:sz w:val="20"/>
                <w:szCs w:val="20"/>
              </w:rPr>
              <w:t> and </w:t>
            </w:r>
            <w:hyperlink r:id="rId51" w:tgtFrame="_blank" w:history="1">
              <w:r w:rsidR="00B6305C" w:rsidRPr="003B56E1">
                <w:rPr>
                  <w:rFonts w:ascii="Work Sans" w:eastAsia="Times New Roman" w:hAnsi="Work Sans" w:cstheme="majorHAnsi"/>
                  <w:color w:val="000000" w:themeColor="text1"/>
                  <w:sz w:val="20"/>
                  <w:szCs w:val="20"/>
                  <w:u w:val="single"/>
                </w:rPr>
                <w:t>cyberbullying</w:t>
              </w:r>
            </w:hyperlink>
            <w:r w:rsidR="00B6305C" w:rsidRPr="003B56E1">
              <w:rPr>
                <w:rFonts w:ascii="Work Sans" w:eastAsia="Times New Roman" w:hAnsi="Work Sans" w:cstheme="majorHAnsi"/>
                <w:color w:val="000000" w:themeColor="text1"/>
                <w:sz w:val="20"/>
                <w:szCs w:val="20"/>
              </w:rPr>
              <w:t xml:space="preserve"> (notes prejudice-based and discriminatory bullying.</w:t>
            </w:r>
          </w:p>
          <w:p w14:paraId="5E926D09" w14:textId="6F97D08F" w:rsidR="00200A6B" w:rsidRPr="003B56E1" w:rsidRDefault="00BA0622" w:rsidP="00BA0622">
            <w:pPr>
              <w:pStyle w:val="NormalWeb"/>
              <w:spacing w:before="0" w:after="0"/>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It should also </w:t>
            </w:r>
            <w:r w:rsidR="000E2C0B" w:rsidRPr="003B56E1">
              <w:rPr>
                <w:rFonts w:ascii="Work Sans" w:hAnsi="Work Sans" w:cstheme="majorHAnsi"/>
                <w:color w:val="000000" w:themeColor="text1"/>
                <w:sz w:val="20"/>
                <w:szCs w:val="20"/>
              </w:rPr>
              <w:t>outline the school’s approach to searching, screening and confiscation</w:t>
            </w:r>
            <w:r w:rsidRPr="003B56E1">
              <w:rPr>
                <w:rFonts w:ascii="Work Sans" w:hAnsi="Work Sans" w:cstheme="majorHAnsi"/>
                <w:color w:val="000000" w:themeColor="text1"/>
                <w:sz w:val="20"/>
                <w:szCs w:val="20"/>
              </w:rPr>
              <w:t xml:space="preserve"> and </w:t>
            </w:r>
            <w:r w:rsidR="000E2C0B" w:rsidRPr="003B56E1">
              <w:rPr>
                <w:rFonts w:ascii="Work Sans" w:hAnsi="Work Sans" w:cstheme="majorHAnsi"/>
                <w:color w:val="000000" w:themeColor="text1"/>
                <w:sz w:val="20"/>
                <w:szCs w:val="20"/>
              </w:rPr>
              <w:t>include the list of prohibited items in paragraph 3</w:t>
            </w:r>
          </w:p>
        </w:tc>
        <w:tc>
          <w:tcPr>
            <w:tcW w:w="850" w:type="dxa"/>
            <w:shd w:val="clear" w:color="auto" w:fill="auto"/>
          </w:tcPr>
          <w:p w14:paraId="326DD913" w14:textId="77777777" w:rsidR="00B6305C" w:rsidRPr="003B56E1" w:rsidRDefault="00B6305C" w:rsidP="00493BCD">
            <w:pPr>
              <w:rPr>
                <w:rFonts w:ascii="Work Sans" w:hAnsi="Work Sans" w:cstheme="majorHAnsi"/>
                <w:b/>
                <w:color w:val="000000" w:themeColor="text1"/>
                <w:sz w:val="20"/>
                <w:szCs w:val="20"/>
                <w:u w:val="single"/>
              </w:rPr>
            </w:pPr>
          </w:p>
        </w:tc>
      </w:tr>
      <w:tr w:rsidR="00B6305C" w:rsidRPr="003B56E1" w14:paraId="22866B8D" w14:textId="77777777" w:rsidTr="00886C02">
        <w:trPr>
          <w:trHeight w:val="1096"/>
        </w:trPr>
        <w:tc>
          <w:tcPr>
            <w:tcW w:w="14742" w:type="dxa"/>
            <w:shd w:val="clear" w:color="auto" w:fill="auto"/>
          </w:tcPr>
          <w:p w14:paraId="583409F1" w14:textId="77777777" w:rsidR="00B6305C" w:rsidRPr="003B56E1" w:rsidRDefault="00B6305C" w:rsidP="00493BCD">
            <w:pPr>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Positive behaviour is consistently promoted</w:t>
            </w:r>
          </w:p>
          <w:p w14:paraId="5F6E4B39" w14:textId="77777777" w:rsidR="00B6305C" w:rsidRPr="003B56E1" w:rsidRDefault="00B6305C" w:rsidP="00886C02">
            <w:pPr>
              <w:pStyle w:val="ListParagraph"/>
              <w:numPr>
                <w:ilvl w:val="0"/>
                <w:numId w:val="55"/>
              </w:numPr>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Staff use de-escalation techniques and creative alternative strategies specific to individual needs </w:t>
            </w:r>
          </w:p>
          <w:p w14:paraId="2548C065" w14:textId="49DD98F5" w:rsidR="00B6305C" w:rsidRPr="003B56E1" w:rsidRDefault="00B6305C" w:rsidP="00886C02">
            <w:pPr>
              <w:pStyle w:val="ListParagraph"/>
              <w:numPr>
                <w:ilvl w:val="0"/>
                <w:numId w:val="55"/>
              </w:numPr>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Force and restraint </w:t>
            </w:r>
            <w:r w:rsidRPr="003B56E1">
              <w:rPr>
                <w:rFonts w:ascii="Work Sans" w:hAnsi="Work Sans" w:cstheme="majorHAnsi"/>
                <w:color w:val="000000" w:themeColor="text1"/>
                <w:sz w:val="20"/>
                <w:szCs w:val="20"/>
                <w:u w:val="single"/>
              </w:rPr>
              <w:t>are only used in strict adherence with legislative framework</w:t>
            </w:r>
            <w:r w:rsidRPr="003B56E1">
              <w:rPr>
                <w:rFonts w:ascii="Work Sans" w:hAnsi="Work Sans" w:cstheme="majorHAnsi"/>
                <w:color w:val="000000" w:themeColor="text1"/>
                <w:sz w:val="20"/>
                <w:szCs w:val="20"/>
              </w:rPr>
              <w:t xml:space="preserve"> to protect all pupils</w:t>
            </w:r>
            <w:r w:rsidR="009B44CE" w:rsidRPr="003B56E1">
              <w:rPr>
                <w:rFonts w:ascii="Work Sans" w:hAnsi="Work Sans" w:cstheme="majorHAnsi"/>
                <w:color w:val="000000" w:themeColor="text1"/>
                <w:sz w:val="20"/>
                <w:szCs w:val="20"/>
              </w:rPr>
              <w:t>.</w:t>
            </w:r>
            <w:r w:rsidRPr="003B56E1">
              <w:rPr>
                <w:rFonts w:ascii="Work Sans" w:hAnsi="Work Sans" w:cstheme="majorHAnsi"/>
                <w:color w:val="000000" w:themeColor="text1"/>
                <w:sz w:val="20"/>
                <w:szCs w:val="20"/>
              </w:rPr>
              <w:t xml:space="preserve"> </w:t>
            </w:r>
            <w:r w:rsidR="009B44CE" w:rsidRPr="003B56E1">
              <w:rPr>
                <w:rFonts w:ascii="Work Sans" w:hAnsi="Work Sans" w:cstheme="majorHAnsi"/>
                <w:color w:val="000000" w:themeColor="text1"/>
                <w:sz w:val="20"/>
                <w:szCs w:val="20"/>
              </w:rPr>
              <w:t xml:space="preserve">All incidents are reviewed, </w:t>
            </w:r>
            <w:proofErr w:type="gramStart"/>
            <w:r w:rsidR="009B44CE" w:rsidRPr="003B56E1">
              <w:rPr>
                <w:rFonts w:ascii="Work Sans" w:hAnsi="Work Sans" w:cstheme="majorHAnsi"/>
                <w:color w:val="000000" w:themeColor="text1"/>
                <w:sz w:val="20"/>
                <w:szCs w:val="20"/>
              </w:rPr>
              <w:t>recorded</w:t>
            </w:r>
            <w:proofErr w:type="gramEnd"/>
            <w:r w:rsidR="009B44CE" w:rsidRPr="003B56E1">
              <w:rPr>
                <w:rFonts w:ascii="Work Sans" w:hAnsi="Work Sans" w:cstheme="majorHAnsi"/>
                <w:color w:val="000000" w:themeColor="text1"/>
                <w:sz w:val="20"/>
                <w:szCs w:val="20"/>
              </w:rPr>
              <w:t xml:space="preserve"> and monitored, and the views of the child or learner are sought and understood.</w:t>
            </w:r>
          </w:p>
          <w:p w14:paraId="7309B1BD" w14:textId="1638D2DB" w:rsidR="00B6305C" w:rsidRPr="003B56E1" w:rsidRDefault="00B6305C" w:rsidP="00886C02">
            <w:pPr>
              <w:pStyle w:val="ListParagraph"/>
              <w:numPr>
                <w:ilvl w:val="0"/>
                <w:numId w:val="55"/>
              </w:numPr>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Pertinent staff are trained in physical restraint if/where appropriate </w:t>
            </w:r>
          </w:p>
        </w:tc>
        <w:tc>
          <w:tcPr>
            <w:tcW w:w="850" w:type="dxa"/>
            <w:shd w:val="clear" w:color="auto" w:fill="auto"/>
          </w:tcPr>
          <w:p w14:paraId="55F491B3" w14:textId="77777777" w:rsidR="00B6305C" w:rsidRPr="003B56E1" w:rsidRDefault="00B6305C" w:rsidP="00493BCD">
            <w:pPr>
              <w:pStyle w:val="ListParagraph"/>
              <w:rPr>
                <w:rFonts w:ascii="Work Sans" w:hAnsi="Work Sans" w:cstheme="majorHAnsi"/>
                <w:b/>
                <w:color w:val="000000" w:themeColor="text1"/>
                <w:sz w:val="20"/>
                <w:szCs w:val="20"/>
                <w:u w:val="single"/>
              </w:rPr>
            </w:pPr>
          </w:p>
        </w:tc>
      </w:tr>
      <w:tr w:rsidR="00B6305C" w:rsidRPr="003B56E1" w14:paraId="7D565CC9" w14:textId="77777777" w:rsidTr="00886C02">
        <w:tc>
          <w:tcPr>
            <w:tcW w:w="14742" w:type="dxa"/>
            <w:shd w:val="clear" w:color="auto" w:fill="auto"/>
          </w:tcPr>
          <w:p w14:paraId="19D8CCCD" w14:textId="738423C8" w:rsidR="00B6305C" w:rsidRPr="003B56E1" w:rsidRDefault="00B6305C" w:rsidP="00493BCD">
            <w:pPr>
              <w:pStyle w:val="NormalWeb"/>
              <w:spacing w:before="100" w:beforeAutospacing="1" w:after="100" w:afterAutospacing="1"/>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Staff respond with clear boundaries about what is safe and </w:t>
            </w:r>
            <w:proofErr w:type="gramStart"/>
            <w:r w:rsidRPr="003B56E1">
              <w:rPr>
                <w:rFonts w:ascii="Work Sans" w:hAnsi="Work Sans" w:cstheme="majorHAnsi"/>
                <w:color w:val="000000" w:themeColor="text1"/>
                <w:sz w:val="20"/>
                <w:szCs w:val="20"/>
              </w:rPr>
              <w:t>acceptable</w:t>
            </w:r>
            <w:proofErr w:type="gramEnd"/>
            <w:r w:rsidRPr="003B56E1">
              <w:rPr>
                <w:rFonts w:ascii="Work Sans" w:hAnsi="Work Sans" w:cstheme="majorHAnsi"/>
                <w:color w:val="000000" w:themeColor="text1"/>
                <w:sz w:val="20"/>
                <w:szCs w:val="20"/>
              </w:rPr>
              <w:t xml:space="preserve"> and they seek to understand the triggers for children’s and learners’ behaviour. They develop effective responses as a team and review those responses to assess their impact, considering the views and experiences of the child or learner. </w:t>
            </w:r>
            <w:r w:rsidR="00CE67AE" w:rsidRPr="003B56E1">
              <w:rPr>
                <w:rFonts w:ascii="Work Sans" w:hAnsi="Work Sans" w:cstheme="majorHAnsi"/>
                <w:color w:val="000000" w:themeColor="text1"/>
                <w:sz w:val="20"/>
                <w:szCs w:val="20"/>
              </w:rPr>
              <w:t>Consequently:</w:t>
            </w:r>
          </w:p>
        </w:tc>
        <w:tc>
          <w:tcPr>
            <w:tcW w:w="850" w:type="dxa"/>
          </w:tcPr>
          <w:p w14:paraId="2D35A060"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CE67AE" w:rsidRPr="003B56E1" w14:paraId="5BA24F4B" w14:textId="77777777" w:rsidTr="00886C02">
        <w:tc>
          <w:tcPr>
            <w:tcW w:w="14742" w:type="dxa"/>
            <w:shd w:val="clear" w:color="auto" w:fill="auto"/>
          </w:tcPr>
          <w:p w14:paraId="5B06A0C6" w14:textId="77777777" w:rsidR="00CE67AE" w:rsidRPr="003B56E1" w:rsidRDefault="00CE67AE" w:rsidP="007D6B19">
            <w:pPr>
              <w:pStyle w:val="NormalWeb"/>
              <w:numPr>
                <w:ilvl w:val="0"/>
                <w:numId w:val="81"/>
              </w:numPr>
              <w:spacing w:before="0" w:after="0"/>
              <w:ind w:left="465" w:hanging="284"/>
              <w:rPr>
                <w:rFonts w:ascii="Work Sans" w:hAnsi="Work Sans" w:cstheme="majorHAnsi"/>
                <w:color w:val="0B0C0C"/>
                <w:sz w:val="20"/>
                <w:szCs w:val="20"/>
              </w:rPr>
            </w:pPr>
            <w:r w:rsidRPr="003B56E1">
              <w:rPr>
                <w:rFonts w:ascii="Work Sans" w:hAnsi="Work Sans" w:cstheme="majorHAnsi"/>
                <w:color w:val="0B0C0C"/>
                <w:sz w:val="20"/>
                <w:szCs w:val="20"/>
              </w:rPr>
              <w:t>Children and learners feel secure and, where they may present risky behaviours, they experience positive support from all staff.</w:t>
            </w:r>
          </w:p>
          <w:p w14:paraId="7B5156A7" w14:textId="77777777" w:rsidR="00CE67AE" w:rsidRPr="003B56E1" w:rsidRDefault="00CE67AE" w:rsidP="007D6B19">
            <w:pPr>
              <w:pStyle w:val="NormalWeb"/>
              <w:numPr>
                <w:ilvl w:val="0"/>
                <w:numId w:val="81"/>
              </w:numPr>
              <w:spacing w:before="0" w:after="0"/>
              <w:ind w:left="465" w:hanging="284"/>
              <w:rPr>
                <w:rFonts w:ascii="Work Sans" w:hAnsi="Work Sans" w:cstheme="majorHAnsi"/>
                <w:color w:val="0B0C0C"/>
                <w:sz w:val="20"/>
                <w:szCs w:val="20"/>
              </w:rPr>
            </w:pPr>
            <w:r w:rsidRPr="003B56E1">
              <w:rPr>
                <w:rFonts w:ascii="Work Sans" w:hAnsi="Work Sans" w:cstheme="majorHAnsi"/>
                <w:color w:val="0B0C0C"/>
                <w:sz w:val="20"/>
                <w:szCs w:val="20"/>
              </w:rPr>
              <w:t xml:space="preserve">EYFS/young children demonstrate their emotional security through the secure attachments they form with those who look after them and through their physical and emotional well-being. </w:t>
            </w:r>
          </w:p>
          <w:p w14:paraId="4883A818" w14:textId="6BFB7080" w:rsidR="00CE67AE" w:rsidRPr="003B56E1" w:rsidRDefault="00CE67AE" w:rsidP="007D6B19">
            <w:pPr>
              <w:pStyle w:val="NormalWeb"/>
              <w:numPr>
                <w:ilvl w:val="0"/>
                <w:numId w:val="81"/>
              </w:numPr>
              <w:spacing w:before="0" w:after="0"/>
              <w:ind w:left="465" w:hanging="284"/>
              <w:rPr>
                <w:rFonts w:ascii="Work Sans" w:hAnsi="Work Sans" w:cstheme="majorHAnsi"/>
                <w:color w:val="0B0C0C"/>
                <w:sz w:val="20"/>
                <w:szCs w:val="20"/>
              </w:rPr>
            </w:pPr>
            <w:r w:rsidRPr="003B56E1">
              <w:rPr>
                <w:rFonts w:ascii="Work Sans" w:hAnsi="Work Sans" w:cstheme="majorHAnsi"/>
                <w:color w:val="0070C0"/>
                <w:sz w:val="20"/>
                <w:szCs w:val="20"/>
              </w:rPr>
              <w:t xml:space="preserve">Practitioners teach young children the language of feelings, </w:t>
            </w:r>
            <w:r w:rsidRPr="003B56E1">
              <w:rPr>
                <w:rFonts w:ascii="Work Sans" w:hAnsi="Work Sans" w:cstheme="majorHAnsi"/>
                <w:color w:val="0B0C0C"/>
                <w:sz w:val="20"/>
                <w:szCs w:val="20"/>
              </w:rPr>
              <w:t xml:space="preserve">helping them to appropriately develop their emotional literacy </w:t>
            </w:r>
            <w:r w:rsidR="00886C02" w:rsidRPr="003B56E1">
              <w:rPr>
                <w:rFonts w:ascii="Work Sans" w:hAnsi="Work Sans" w:cstheme="majorHAnsi"/>
                <w:color w:val="0B0C0C"/>
                <w:sz w:val="20"/>
                <w:szCs w:val="20"/>
              </w:rPr>
              <w:t>(EY framework)</w:t>
            </w:r>
          </w:p>
        </w:tc>
        <w:tc>
          <w:tcPr>
            <w:tcW w:w="850" w:type="dxa"/>
          </w:tcPr>
          <w:p w14:paraId="7DD47BE7" w14:textId="77777777" w:rsidR="00CE67AE" w:rsidRPr="003B56E1" w:rsidRDefault="00CE67AE"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43703353" w14:textId="77777777" w:rsidTr="00886C02">
        <w:tc>
          <w:tcPr>
            <w:tcW w:w="14742" w:type="dxa"/>
            <w:shd w:val="clear" w:color="auto" w:fill="auto"/>
          </w:tcPr>
          <w:p w14:paraId="37AB4636" w14:textId="37431AF1" w:rsidR="00F31D33" w:rsidRPr="003B56E1" w:rsidRDefault="00F31D33" w:rsidP="00886C02">
            <w:pPr>
              <w:shd w:val="clear" w:color="auto" w:fill="FFFFFF"/>
              <w:spacing w:before="100" w:beforeAutospacing="1" w:after="100" w:afterAutospacing="1" w:line="240" w:lineRule="auto"/>
              <w:contextualSpacing/>
              <w:rPr>
                <w:rFonts w:ascii="Work Sans" w:hAnsi="Work Sans" w:cstheme="majorHAnsi"/>
                <w:color w:val="000000" w:themeColor="text1"/>
                <w:sz w:val="20"/>
                <w:szCs w:val="20"/>
              </w:rPr>
            </w:pPr>
            <w:r w:rsidRPr="007D6B19">
              <w:rPr>
                <w:rFonts w:ascii="Work Sans" w:hAnsi="Work Sans" w:cstheme="majorHAnsi"/>
                <w:b/>
                <w:color w:val="0070C0"/>
                <w:sz w:val="20"/>
                <w:szCs w:val="20"/>
              </w:rPr>
              <w:t xml:space="preserve">There is an established </w:t>
            </w:r>
            <w:r w:rsidR="00B6305C" w:rsidRPr="007D6B19">
              <w:rPr>
                <w:rFonts w:ascii="Work Sans" w:hAnsi="Work Sans" w:cstheme="majorHAnsi"/>
                <w:b/>
                <w:color w:val="0070C0"/>
                <w:sz w:val="20"/>
                <w:szCs w:val="20"/>
              </w:rPr>
              <w:t>Behaviour log</w:t>
            </w:r>
            <w:r w:rsidRPr="007D6B19">
              <w:rPr>
                <w:rFonts w:ascii="Work Sans" w:hAnsi="Work Sans" w:cstheme="majorHAnsi"/>
                <w:b/>
                <w:color w:val="0070C0"/>
                <w:sz w:val="20"/>
                <w:szCs w:val="20"/>
              </w:rPr>
              <w:t>.</w:t>
            </w:r>
            <w:r w:rsidRPr="007D6B19">
              <w:rPr>
                <w:rFonts w:ascii="Work Sans" w:hAnsi="Work Sans" w:cstheme="majorHAnsi"/>
                <w:color w:val="0070C0"/>
                <w:sz w:val="20"/>
                <w:szCs w:val="20"/>
              </w:rPr>
              <w:t xml:space="preserve"> </w:t>
            </w:r>
            <w:r w:rsidR="003D13FC" w:rsidRPr="007D6B19">
              <w:rPr>
                <w:rFonts w:ascii="Work Sans" w:hAnsi="Work Sans" w:cstheme="majorHAnsi"/>
                <w:color w:val="0070C0"/>
                <w:sz w:val="20"/>
                <w:szCs w:val="20"/>
              </w:rPr>
              <w:t xml:space="preserve">It </w:t>
            </w:r>
            <w:r w:rsidR="003D13FC" w:rsidRPr="003B56E1">
              <w:rPr>
                <w:rFonts w:ascii="Work Sans" w:hAnsi="Work Sans" w:cstheme="majorHAnsi"/>
                <w:color w:val="000000" w:themeColor="text1"/>
                <w:sz w:val="20"/>
                <w:szCs w:val="20"/>
              </w:rPr>
              <w:t>evidences that all i</w:t>
            </w:r>
            <w:r w:rsidRPr="003B56E1">
              <w:rPr>
                <w:rFonts w:ascii="Work Sans" w:hAnsi="Work Sans" w:cstheme="majorHAnsi"/>
                <w:color w:val="000000" w:themeColor="text1"/>
                <w:sz w:val="20"/>
                <w:szCs w:val="20"/>
              </w:rPr>
              <w:t xml:space="preserve">ncidents </w:t>
            </w:r>
            <w:r w:rsidR="003D13FC" w:rsidRPr="003B56E1">
              <w:rPr>
                <w:rFonts w:ascii="Work Sans" w:hAnsi="Work Sans" w:cstheme="majorHAnsi"/>
                <w:color w:val="000000" w:themeColor="text1"/>
                <w:sz w:val="20"/>
                <w:szCs w:val="20"/>
              </w:rPr>
              <w:t xml:space="preserve">of poor </w:t>
            </w:r>
            <w:r w:rsidRPr="003B56E1">
              <w:rPr>
                <w:rFonts w:ascii="Work Sans" w:hAnsi="Work Sans" w:cstheme="majorHAnsi"/>
                <w:color w:val="000000" w:themeColor="text1"/>
                <w:sz w:val="20"/>
                <w:szCs w:val="20"/>
              </w:rPr>
              <w:t xml:space="preserve">are </w:t>
            </w:r>
            <w:r w:rsidR="003D13FC" w:rsidRPr="003B56E1">
              <w:rPr>
                <w:rFonts w:ascii="Work Sans" w:hAnsi="Work Sans" w:cstheme="majorHAnsi"/>
                <w:color w:val="000000" w:themeColor="text1"/>
                <w:sz w:val="20"/>
                <w:szCs w:val="20"/>
              </w:rPr>
              <w:t xml:space="preserve">identified, </w:t>
            </w:r>
            <w:proofErr w:type="gramStart"/>
            <w:r w:rsidRPr="003B56E1">
              <w:rPr>
                <w:rFonts w:ascii="Work Sans" w:hAnsi="Work Sans" w:cstheme="majorHAnsi"/>
                <w:color w:val="000000" w:themeColor="text1"/>
                <w:sz w:val="20"/>
                <w:szCs w:val="20"/>
              </w:rPr>
              <w:t>recorded</w:t>
            </w:r>
            <w:proofErr w:type="gramEnd"/>
            <w:r w:rsidRPr="003B56E1">
              <w:rPr>
                <w:rFonts w:ascii="Work Sans" w:hAnsi="Work Sans" w:cstheme="majorHAnsi"/>
                <w:color w:val="000000" w:themeColor="text1"/>
                <w:sz w:val="20"/>
                <w:szCs w:val="20"/>
              </w:rPr>
              <w:t xml:space="preserve"> and </w:t>
            </w:r>
            <w:r w:rsidR="003D13FC" w:rsidRPr="003B56E1">
              <w:rPr>
                <w:rFonts w:ascii="Work Sans" w:hAnsi="Work Sans" w:cstheme="majorHAnsi"/>
                <w:color w:val="000000" w:themeColor="text1"/>
                <w:sz w:val="20"/>
                <w:szCs w:val="20"/>
              </w:rPr>
              <w:t xml:space="preserve">addressed. </w:t>
            </w:r>
            <w:r w:rsidRPr="003B56E1">
              <w:rPr>
                <w:rFonts w:ascii="Work Sans" w:hAnsi="Work Sans" w:cstheme="majorHAnsi"/>
                <w:color w:val="000000" w:themeColor="text1"/>
                <w:sz w:val="20"/>
                <w:szCs w:val="20"/>
              </w:rPr>
              <w:t xml:space="preserve">Actions taken </w:t>
            </w:r>
            <w:r w:rsidR="003D13FC" w:rsidRPr="003B56E1">
              <w:rPr>
                <w:rFonts w:ascii="Work Sans" w:hAnsi="Work Sans" w:cstheme="majorHAnsi"/>
                <w:color w:val="000000" w:themeColor="text1"/>
                <w:sz w:val="20"/>
                <w:szCs w:val="20"/>
              </w:rPr>
              <w:t xml:space="preserve">demonstrate the timeliness of actions, referrals to external agencies where appropriate and </w:t>
            </w:r>
            <w:r w:rsidRPr="003B56E1">
              <w:rPr>
                <w:rFonts w:ascii="Work Sans" w:hAnsi="Work Sans" w:cstheme="majorHAnsi"/>
                <w:color w:val="000000" w:themeColor="text1"/>
                <w:sz w:val="20"/>
                <w:szCs w:val="20"/>
              </w:rPr>
              <w:t xml:space="preserve">a reduction in </w:t>
            </w:r>
            <w:r w:rsidR="003D13FC" w:rsidRPr="003B56E1">
              <w:rPr>
                <w:rFonts w:ascii="Work Sans" w:hAnsi="Work Sans" w:cstheme="majorHAnsi"/>
                <w:color w:val="000000" w:themeColor="text1"/>
                <w:sz w:val="20"/>
                <w:szCs w:val="20"/>
              </w:rPr>
              <w:t xml:space="preserve">the type of </w:t>
            </w:r>
            <w:r w:rsidRPr="003B56E1">
              <w:rPr>
                <w:rFonts w:ascii="Work Sans" w:hAnsi="Work Sans" w:cstheme="majorHAnsi"/>
                <w:color w:val="000000" w:themeColor="text1"/>
                <w:sz w:val="20"/>
                <w:szCs w:val="20"/>
              </w:rPr>
              <w:t>incidents</w:t>
            </w:r>
            <w:r w:rsidR="003D13FC" w:rsidRPr="003B56E1">
              <w:rPr>
                <w:rFonts w:ascii="Work Sans" w:hAnsi="Work Sans" w:cstheme="majorHAnsi"/>
                <w:color w:val="000000" w:themeColor="text1"/>
                <w:sz w:val="20"/>
                <w:szCs w:val="20"/>
              </w:rPr>
              <w:t xml:space="preserve"> over time</w:t>
            </w:r>
            <w:r w:rsidRPr="003B56E1">
              <w:rPr>
                <w:rFonts w:ascii="Work Sans" w:hAnsi="Work Sans" w:cstheme="majorHAnsi"/>
                <w:color w:val="000000" w:themeColor="text1"/>
                <w:sz w:val="20"/>
                <w:szCs w:val="20"/>
              </w:rPr>
              <w:t xml:space="preserve">. </w:t>
            </w:r>
          </w:p>
          <w:p w14:paraId="75328A05" w14:textId="487FFA2E" w:rsidR="00B6305C" w:rsidRPr="003B56E1" w:rsidRDefault="00F31D33" w:rsidP="00886C02">
            <w:pPr>
              <w:shd w:val="clear" w:color="auto" w:fill="FFFFFF"/>
              <w:spacing w:before="100" w:beforeAutospacing="1" w:after="100" w:afterAutospacing="1" w:line="240" w:lineRule="auto"/>
              <w:contextualSpacing/>
              <w:rPr>
                <w:rFonts w:ascii="Work Sans" w:hAnsi="Work Sans" w:cstheme="majorHAnsi"/>
                <w:color w:val="00B050"/>
                <w:sz w:val="20"/>
                <w:szCs w:val="20"/>
              </w:rPr>
            </w:pPr>
            <w:r w:rsidRPr="003B56E1">
              <w:rPr>
                <w:rFonts w:ascii="Work Sans" w:hAnsi="Work Sans" w:cstheme="majorHAnsi"/>
                <w:color w:val="0070C0"/>
                <w:sz w:val="20"/>
                <w:szCs w:val="20"/>
              </w:rPr>
              <w:t xml:space="preserve">The log includes all types of </w:t>
            </w:r>
            <w:r w:rsidR="003D13FC" w:rsidRPr="003B56E1">
              <w:rPr>
                <w:rFonts w:ascii="Work Sans" w:hAnsi="Work Sans" w:cstheme="majorHAnsi"/>
                <w:color w:val="0070C0"/>
                <w:sz w:val="20"/>
                <w:szCs w:val="20"/>
              </w:rPr>
              <w:t xml:space="preserve">poor </w:t>
            </w:r>
            <w:r w:rsidRPr="003B56E1">
              <w:rPr>
                <w:rFonts w:ascii="Work Sans" w:hAnsi="Work Sans" w:cstheme="majorHAnsi"/>
                <w:color w:val="0070C0"/>
                <w:sz w:val="20"/>
                <w:szCs w:val="20"/>
              </w:rPr>
              <w:t xml:space="preserve">behaviour, including </w:t>
            </w:r>
            <w:r w:rsidR="003D13FC" w:rsidRPr="003B56E1">
              <w:rPr>
                <w:rFonts w:ascii="Work Sans" w:hAnsi="Work Sans" w:cstheme="majorHAnsi"/>
                <w:color w:val="0070C0"/>
                <w:sz w:val="20"/>
                <w:szCs w:val="20"/>
              </w:rPr>
              <w:t xml:space="preserve">child-on-child, bullying (and type of bullying) </w:t>
            </w:r>
            <w:r w:rsidR="00B6305C" w:rsidRPr="003B56E1">
              <w:rPr>
                <w:rFonts w:ascii="Work Sans" w:hAnsi="Work Sans" w:cstheme="majorHAnsi"/>
                <w:color w:val="0070C0"/>
                <w:sz w:val="20"/>
                <w:szCs w:val="20"/>
              </w:rPr>
              <w:t>sexual harassment/violence incidents</w:t>
            </w:r>
            <w:r w:rsidR="003D13FC" w:rsidRPr="003B56E1">
              <w:rPr>
                <w:rFonts w:ascii="Work Sans" w:hAnsi="Work Sans" w:cstheme="majorHAnsi"/>
                <w:color w:val="0070C0"/>
                <w:sz w:val="20"/>
                <w:szCs w:val="20"/>
              </w:rPr>
              <w:t xml:space="preserve">. The language use is also recorded. </w:t>
            </w:r>
            <w:r w:rsidRPr="003B56E1">
              <w:rPr>
                <w:rFonts w:ascii="Work Sans" w:hAnsi="Work Sans" w:cstheme="majorHAnsi"/>
                <w:color w:val="0070C0"/>
                <w:sz w:val="20"/>
                <w:szCs w:val="20"/>
              </w:rPr>
              <w:t xml:space="preserve"> </w:t>
            </w:r>
            <w:r w:rsidR="00886C02" w:rsidRPr="003B56E1">
              <w:rPr>
                <w:rFonts w:ascii="Work Sans" w:hAnsi="Work Sans" w:cstheme="majorHAnsi"/>
                <w:color w:val="0070C0"/>
                <w:sz w:val="20"/>
                <w:szCs w:val="20"/>
              </w:rPr>
              <w:t>F</w:t>
            </w:r>
            <w:r w:rsidRPr="003B56E1">
              <w:rPr>
                <w:rFonts w:ascii="Work Sans" w:hAnsi="Work Sans" w:cstheme="majorHAnsi"/>
                <w:color w:val="0070C0"/>
                <w:sz w:val="20"/>
                <w:szCs w:val="20"/>
              </w:rPr>
              <w:t>or which there is</w:t>
            </w:r>
            <w:r w:rsidR="00B6305C" w:rsidRPr="003B56E1">
              <w:rPr>
                <w:rFonts w:ascii="Work Sans" w:hAnsi="Work Sans" w:cstheme="majorHAnsi"/>
                <w:color w:val="0070C0"/>
                <w:sz w:val="20"/>
                <w:szCs w:val="20"/>
              </w:rPr>
              <w:t xml:space="preserve"> </w:t>
            </w:r>
            <w:r w:rsidRPr="003B56E1">
              <w:rPr>
                <w:rFonts w:ascii="Work Sans" w:hAnsi="Work Sans" w:cstheme="majorHAnsi"/>
                <w:color w:val="0070C0"/>
                <w:sz w:val="20"/>
                <w:szCs w:val="20"/>
              </w:rPr>
              <w:t xml:space="preserve">a </w:t>
            </w:r>
            <w:r w:rsidR="00B6305C" w:rsidRPr="003B56E1">
              <w:rPr>
                <w:rFonts w:ascii="Work Sans" w:hAnsi="Work Sans" w:cstheme="majorHAnsi"/>
                <w:color w:val="0070C0"/>
                <w:sz w:val="20"/>
                <w:szCs w:val="20"/>
              </w:rPr>
              <w:t>separate log which is monitored and acted upon? You should have a log even if there are 0 incidents. Suggest including this in the HT report to governors also. Are these incidents also noted as safeguarding concerns?</w:t>
            </w:r>
            <w:r w:rsidR="00886C02" w:rsidRPr="003B56E1">
              <w:rPr>
                <w:rFonts w:ascii="Work Sans" w:hAnsi="Work Sans" w:cstheme="majorHAnsi"/>
                <w:color w:val="0070C0"/>
                <w:sz w:val="20"/>
                <w:szCs w:val="20"/>
              </w:rPr>
              <w:t xml:space="preserve"> </w:t>
            </w:r>
            <w:r w:rsidR="00886C02" w:rsidRPr="003B56E1">
              <w:rPr>
                <w:rFonts w:ascii="Work Sans" w:hAnsi="Work Sans" w:cstheme="majorHAnsi"/>
                <w:color w:val="000000" w:themeColor="text1"/>
                <w:sz w:val="20"/>
                <w:szCs w:val="20"/>
              </w:rPr>
              <w:t xml:space="preserve">V helpful to include this information (anon) in the HT report to governors. </w:t>
            </w:r>
          </w:p>
        </w:tc>
        <w:tc>
          <w:tcPr>
            <w:tcW w:w="850" w:type="dxa"/>
          </w:tcPr>
          <w:p w14:paraId="2EE5DD86"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18ABADD8" w14:textId="77777777" w:rsidTr="00886C02">
        <w:tc>
          <w:tcPr>
            <w:tcW w:w="14742" w:type="dxa"/>
            <w:shd w:val="clear" w:color="auto" w:fill="auto"/>
          </w:tcPr>
          <w:p w14:paraId="426DC23B" w14:textId="1CFDD39C" w:rsidR="00B6305C" w:rsidRPr="003B56E1" w:rsidRDefault="00B6305C" w:rsidP="00493BCD">
            <w:pPr>
              <w:pStyle w:val="NormalWeb"/>
              <w:spacing w:before="0" w:after="0"/>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All incidents are reviewed, </w:t>
            </w:r>
            <w:proofErr w:type="gramStart"/>
            <w:r w:rsidRPr="003B56E1">
              <w:rPr>
                <w:rFonts w:ascii="Work Sans" w:hAnsi="Work Sans" w:cstheme="majorHAnsi"/>
                <w:color w:val="000000" w:themeColor="text1"/>
                <w:sz w:val="20"/>
                <w:szCs w:val="20"/>
              </w:rPr>
              <w:t>recorded</w:t>
            </w:r>
            <w:proofErr w:type="gramEnd"/>
            <w:r w:rsidRPr="003B56E1">
              <w:rPr>
                <w:rFonts w:ascii="Work Sans" w:hAnsi="Work Sans" w:cstheme="majorHAnsi"/>
                <w:color w:val="000000" w:themeColor="text1"/>
                <w:sz w:val="20"/>
                <w:szCs w:val="20"/>
              </w:rPr>
              <w:t xml:space="preserve"> and monitored and the views of the child or learner are sought and understood. </w:t>
            </w:r>
          </w:p>
        </w:tc>
        <w:tc>
          <w:tcPr>
            <w:tcW w:w="850" w:type="dxa"/>
          </w:tcPr>
          <w:p w14:paraId="07C12B6D"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56737B95" w14:textId="77777777" w:rsidTr="00886C02">
        <w:tc>
          <w:tcPr>
            <w:tcW w:w="14742" w:type="dxa"/>
            <w:shd w:val="clear" w:color="auto" w:fill="auto"/>
          </w:tcPr>
          <w:p w14:paraId="0D39089F" w14:textId="33AAB971" w:rsidR="00B6305C" w:rsidRPr="003B56E1" w:rsidRDefault="00B6305C" w:rsidP="00493BCD">
            <w:pPr>
              <w:pStyle w:val="NormalWeb"/>
              <w:spacing w:before="0" w:after="0"/>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Monitoring of the management of behaviour is effective and the use of any restraint </w:t>
            </w:r>
            <w:r w:rsidR="00DE2A56">
              <w:rPr>
                <w:rFonts w:ascii="Work Sans" w:hAnsi="Work Sans" w:cstheme="majorHAnsi"/>
                <w:color w:val="000000" w:themeColor="text1"/>
                <w:sz w:val="20"/>
                <w:szCs w:val="20"/>
              </w:rPr>
              <w:t xml:space="preserve">(always recorded) </w:t>
            </w:r>
            <w:r w:rsidRPr="003B56E1">
              <w:rPr>
                <w:rFonts w:ascii="Work Sans" w:hAnsi="Work Sans" w:cstheme="majorHAnsi"/>
                <w:color w:val="000000" w:themeColor="text1"/>
                <w:sz w:val="20"/>
                <w:szCs w:val="20"/>
              </w:rPr>
              <w:t xml:space="preserve">significantly reduces or ceases over time </w:t>
            </w:r>
          </w:p>
        </w:tc>
        <w:tc>
          <w:tcPr>
            <w:tcW w:w="850" w:type="dxa"/>
          </w:tcPr>
          <w:p w14:paraId="600C645F"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0119D70C" w14:textId="77777777" w:rsidTr="00886C02">
        <w:tc>
          <w:tcPr>
            <w:tcW w:w="14742" w:type="dxa"/>
            <w:shd w:val="clear" w:color="auto" w:fill="auto"/>
          </w:tcPr>
          <w:p w14:paraId="2758F2A0" w14:textId="77777777" w:rsidR="00B6305C" w:rsidRPr="003B56E1" w:rsidRDefault="00B6305C" w:rsidP="00493BCD">
            <w:pPr>
              <w:pStyle w:val="NormalWeb"/>
              <w:spacing w:before="0" w:after="0"/>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There are effective strategies which have been developed as an alternative to exclusion. </w:t>
            </w:r>
          </w:p>
          <w:p w14:paraId="1A60A265" w14:textId="77777777" w:rsidR="00B6305C" w:rsidRPr="003B56E1" w:rsidRDefault="00B6305C" w:rsidP="00493BCD">
            <w:pPr>
              <w:pStyle w:val="NormalWeb"/>
              <w:spacing w:before="0" w:after="0"/>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Where pupils are excluded, school leaders take account of safeguarding risks which may arise </w:t>
            </w:r>
            <w:proofErr w:type="gramStart"/>
            <w:r w:rsidRPr="003B56E1">
              <w:rPr>
                <w:rFonts w:ascii="Work Sans" w:hAnsi="Work Sans" w:cstheme="majorHAnsi"/>
                <w:color w:val="000000" w:themeColor="text1"/>
                <w:sz w:val="20"/>
                <w:szCs w:val="20"/>
              </w:rPr>
              <w:t>as a result of</w:t>
            </w:r>
            <w:proofErr w:type="gramEnd"/>
            <w:r w:rsidRPr="003B56E1">
              <w:rPr>
                <w:rFonts w:ascii="Work Sans" w:hAnsi="Work Sans" w:cstheme="majorHAnsi"/>
                <w:color w:val="000000" w:themeColor="text1"/>
                <w:sz w:val="20"/>
                <w:szCs w:val="20"/>
              </w:rPr>
              <w:t xml:space="preserve"> the exclusion </w:t>
            </w:r>
          </w:p>
        </w:tc>
        <w:tc>
          <w:tcPr>
            <w:tcW w:w="850" w:type="dxa"/>
          </w:tcPr>
          <w:p w14:paraId="0842ADFF"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164F1492" w14:textId="77777777" w:rsidTr="00886C02">
        <w:tc>
          <w:tcPr>
            <w:tcW w:w="14742" w:type="dxa"/>
            <w:shd w:val="clear" w:color="auto" w:fill="auto"/>
          </w:tcPr>
          <w:p w14:paraId="575B9ECE" w14:textId="77777777" w:rsidR="00B6305C" w:rsidRPr="003B56E1" w:rsidRDefault="00B6305C" w:rsidP="00493BCD">
            <w:pPr>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 xml:space="preserve">Where pupils are attending off-site units to support behaviour improvement, school leaders have checked safeguarding in the unit (and the quality of education) to ensure that the pupil ‘s behaviour and learning will improve. </w:t>
            </w:r>
          </w:p>
        </w:tc>
        <w:tc>
          <w:tcPr>
            <w:tcW w:w="850" w:type="dxa"/>
          </w:tcPr>
          <w:p w14:paraId="70E82E8F"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0F7F96BC" w14:textId="77777777" w:rsidTr="00886C02">
        <w:tc>
          <w:tcPr>
            <w:tcW w:w="14742" w:type="dxa"/>
            <w:shd w:val="clear" w:color="auto" w:fill="auto"/>
          </w:tcPr>
          <w:p w14:paraId="72D4D8D0" w14:textId="77777777" w:rsidR="00B6305C" w:rsidRPr="003B56E1" w:rsidRDefault="00B6305C" w:rsidP="00493BCD">
            <w:pPr>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 xml:space="preserve">The school takes decisive action to prevent and tackle discriminatory and derogatory language </w:t>
            </w:r>
          </w:p>
          <w:p w14:paraId="6A8E911B" w14:textId="77777777" w:rsidR="00B6305C" w:rsidRPr="003B56E1" w:rsidRDefault="00B6305C" w:rsidP="00493BCD">
            <w:pPr>
              <w:spacing w:after="0" w:line="240" w:lineRule="auto"/>
              <w:rPr>
                <w:rFonts w:ascii="Work Sans" w:eastAsia="Times New Roman" w:hAnsi="Work Sans" w:cstheme="majorHAnsi"/>
                <w:color w:val="000000" w:themeColor="text1"/>
                <w:sz w:val="20"/>
                <w:szCs w:val="20"/>
                <w:lang w:eastAsia="en-GB"/>
              </w:rPr>
            </w:pPr>
            <w:r w:rsidRPr="003B56E1">
              <w:rPr>
                <w:rFonts w:ascii="Work Sans" w:hAnsi="Work Sans" w:cstheme="majorHAnsi"/>
                <w:color w:val="000000" w:themeColor="text1"/>
                <w:sz w:val="20"/>
                <w:szCs w:val="20"/>
              </w:rPr>
              <w:t xml:space="preserve">The school challenges discriminatory behaviour of any sort &amp; pupils </w:t>
            </w:r>
            <w:proofErr w:type="gramStart"/>
            <w:r w:rsidRPr="003B56E1">
              <w:rPr>
                <w:rFonts w:ascii="Work Sans" w:hAnsi="Work Sans" w:cstheme="majorHAnsi"/>
                <w:color w:val="000000" w:themeColor="text1"/>
                <w:sz w:val="20"/>
                <w:szCs w:val="20"/>
              </w:rPr>
              <w:t>are</w:t>
            </w:r>
            <w:proofErr w:type="gramEnd"/>
            <w:r w:rsidRPr="003B56E1">
              <w:rPr>
                <w:rFonts w:ascii="Work Sans" w:hAnsi="Work Sans" w:cstheme="majorHAnsi"/>
                <w:color w:val="000000" w:themeColor="text1"/>
                <w:sz w:val="20"/>
                <w:szCs w:val="20"/>
              </w:rPr>
              <w:t xml:space="preserve"> helped &amp; supported to treat others with respect</w:t>
            </w:r>
          </w:p>
        </w:tc>
        <w:tc>
          <w:tcPr>
            <w:tcW w:w="850" w:type="dxa"/>
          </w:tcPr>
          <w:p w14:paraId="7A61A839"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553CF046" w14:textId="77777777" w:rsidTr="00886C02">
        <w:trPr>
          <w:trHeight w:val="255"/>
        </w:trPr>
        <w:tc>
          <w:tcPr>
            <w:tcW w:w="14742" w:type="dxa"/>
            <w:shd w:val="clear" w:color="auto" w:fill="auto"/>
          </w:tcPr>
          <w:p w14:paraId="2CC65FDF" w14:textId="77777777" w:rsidR="00B6305C" w:rsidRPr="003B56E1" w:rsidRDefault="00B6305C" w:rsidP="00493BCD">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The school makes effective use of behaviour monitoring and can demonstrate the positive impact of improved behaviour </w:t>
            </w:r>
          </w:p>
        </w:tc>
        <w:tc>
          <w:tcPr>
            <w:tcW w:w="850" w:type="dxa"/>
          </w:tcPr>
          <w:p w14:paraId="5158C2FB"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6BA17EB0" w14:textId="77777777" w:rsidTr="00886C02">
        <w:trPr>
          <w:trHeight w:val="198"/>
        </w:trPr>
        <w:tc>
          <w:tcPr>
            <w:tcW w:w="14742" w:type="dxa"/>
            <w:shd w:val="clear" w:color="auto" w:fill="auto"/>
          </w:tcPr>
          <w:p w14:paraId="1DDA8626" w14:textId="2E76C3FA" w:rsidR="00B6305C" w:rsidRPr="003B56E1" w:rsidRDefault="00B6305C" w:rsidP="00493BCD">
            <w:pPr>
              <w:spacing w:after="0" w:line="240" w:lineRule="auto"/>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Children are protected and helped to keep themselves safe from bullying/homophobic, racist, sexist behaviour and other forms of discrimination. </w:t>
            </w:r>
          </w:p>
        </w:tc>
        <w:tc>
          <w:tcPr>
            <w:tcW w:w="850" w:type="dxa"/>
          </w:tcPr>
          <w:p w14:paraId="635915AD" w14:textId="77777777" w:rsidR="00B6305C" w:rsidRPr="003B56E1" w:rsidRDefault="00B6305C" w:rsidP="00493BCD">
            <w:pPr>
              <w:spacing w:after="0" w:line="240" w:lineRule="auto"/>
              <w:rPr>
                <w:rFonts w:ascii="Work Sans" w:eastAsia="Times New Roman" w:hAnsi="Work Sans" w:cstheme="majorHAnsi"/>
                <w:b/>
                <w:sz w:val="20"/>
                <w:szCs w:val="20"/>
                <w:u w:val="single"/>
                <w:lang w:eastAsia="en-GB"/>
              </w:rPr>
            </w:pPr>
          </w:p>
        </w:tc>
      </w:tr>
      <w:tr w:rsidR="00B6305C" w:rsidRPr="003B56E1" w14:paraId="33ECD029" w14:textId="77777777" w:rsidTr="00886C02">
        <w:tc>
          <w:tcPr>
            <w:tcW w:w="14742" w:type="dxa"/>
            <w:shd w:val="clear" w:color="auto" w:fill="auto"/>
          </w:tcPr>
          <w:p w14:paraId="2D8614E8" w14:textId="77777777" w:rsidR="00B6305C" w:rsidRPr="003B56E1" w:rsidRDefault="00B6305C" w:rsidP="00493BCD">
            <w:pPr>
              <w:spacing w:after="0" w:line="240" w:lineRule="auto"/>
              <w:rPr>
                <w:rFonts w:ascii="Work Sans" w:hAnsi="Work Sans" w:cstheme="majorHAnsi"/>
                <w:color w:val="000000" w:themeColor="text1"/>
                <w:sz w:val="20"/>
                <w:szCs w:val="20"/>
              </w:rPr>
            </w:pPr>
            <w:r w:rsidRPr="003B56E1">
              <w:rPr>
                <w:rFonts w:ascii="Work Sans" w:hAnsi="Work Sans" w:cstheme="majorHAnsi"/>
                <w:sz w:val="20"/>
                <w:szCs w:val="20"/>
              </w:rPr>
              <w:t>The school routinely contacts social services about every child excluded who is the subject of a child protection plan</w:t>
            </w:r>
          </w:p>
        </w:tc>
        <w:tc>
          <w:tcPr>
            <w:tcW w:w="850" w:type="dxa"/>
          </w:tcPr>
          <w:p w14:paraId="0BDCE293"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11C86F39" w14:textId="77777777" w:rsidTr="00886C02">
        <w:tc>
          <w:tcPr>
            <w:tcW w:w="14742" w:type="dxa"/>
            <w:shd w:val="clear" w:color="auto" w:fill="auto"/>
          </w:tcPr>
          <w:p w14:paraId="1EFA758F" w14:textId="77777777" w:rsidR="00B6305C" w:rsidRPr="003B56E1" w:rsidRDefault="00B6305C" w:rsidP="00493BCD">
            <w:pPr>
              <w:spacing w:after="0" w:line="240" w:lineRule="auto"/>
              <w:ind w:left="25"/>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The changes in behaviour of pupils with SEND are not assumed only to be linked to the individual SEN or Disability but are also seen as possible indicators of safeguarding issues</w:t>
            </w:r>
          </w:p>
        </w:tc>
        <w:tc>
          <w:tcPr>
            <w:tcW w:w="850" w:type="dxa"/>
          </w:tcPr>
          <w:p w14:paraId="097CBF6D"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45B4587D" w14:textId="77777777" w:rsidTr="00886C02">
        <w:tc>
          <w:tcPr>
            <w:tcW w:w="14742" w:type="dxa"/>
            <w:shd w:val="clear" w:color="auto" w:fill="auto"/>
          </w:tcPr>
          <w:p w14:paraId="515FA124" w14:textId="77777777" w:rsidR="00B6305C" w:rsidRPr="003B56E1" w:rsidRDefault="00B6305C" w:rsidP="00493BCD">
            <w:pPr>
              <w:spacing w:after="0"/>
              <w:ind w:left="25"/>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Pastoral support is provided to support pupils with SEND so that they are less isolated and are well supported</w:t>
            </w:r>
          </w:p>
        </w:tc>
        <w:tc>
          <w:tcPr>
            <w:tcW w:w="850" w:type="dxa"/>
          </w:tcPr>
          <w:p w14:paraId="5CB5CE33"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r w:rsidR="00B6305C" w:rsidRPr="003B56E1" w14:paraId="3B7B8C97" w14:textId="77777777" w:rsidTr="00886C02">
        <w:tc>
          <w:tcPr>
            <w:tcW w:w="14742" w:type="dxa"/>
            <w:shd w:val="clear" w:color="auto" w:fill="auto"/>
          </w:tcPr>
          <w:p w14:paraId="32B384B5" w14:textId="35196DEE" w:rsidR="00B6305C" w:rsidRPr="003B56E1" w:rsidRDefault="00B6305C" w:rsidP="00493BCD">
            <w:pPr>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 xml:space="preserve">In cases of </w:t>
            </w:r>
            <w:r w:rsidR="006E0C99" w:rsidRPr="003B56E1">
              <w:rPr>
                <w:rFonts w:ascii="Work Sans" w:eastAsia="Times New Roman" w:hAnsi="Work Sans" w:cstheme="majorHAnsi"/>
                <w:color w:val="000000" w:themeColor="text1"/>
                <w:sz w:val="20"/>
                <w:szCs w:val="20"/>
                <w:lang w:eastAsia="en-GB"/>
              </w:rPr>
              <w:t>child-on-child</w:t>
            </w:r>
            <w:r w:rsidRPr="003B56E1">
              <w:rPr>
                <w:rFonts w:ascii="Work Sans" w:eastAsia="Times New Roman" w:hAnsi="Work Sans" w:cstheme="majorHAnsi"/>
                <w:color w:val="000000" w:themeColor="text1"/>
                <w:sz w:val="20"/>
                <w:szCs w:val="20"/>
                <w:lang w:eastAsia="en-GB"/>
              </w:rPr>
              <w:t xml:space="preserve"> abuse, staff consider what support might be needed </w:t>
            </w:r>
            <w:r w:rsidRPr="003B56E1">
              <w:rPr>
                <w:rFonts w:ascii="Work Sans" w:eastAsia="Times New Roman" w:hAnsi="Work Sans" w:cstheme="majorHAnsi"/>
                <w:b/>
                <w:color w:val="000000" w:themeColor="text1"/>
                <w:sz w:val="20"/>
                <w:szCs w:val="20"/>
                <w:lang w:eastAsia="en-GB"/>
              </w:rPr>
              <w:t>for the perpetrators as well as the victims</w:t>
            </w:r>
          </w:p>
        </w:tc>
        <w:tc>
          <w:tcPr>
            <w:tcW w:w="850" w:type="dxa"/>
          </w:tcPr>
          <w:p w14:paraId="2BF6F0AB" w14:textId="77777777" w:rsidR="00B6305C" w:rsidRPr="003B56E1" w:rsidRDefault="00B6305C" w:rsidP="00493BCD">
            <w:pPr>
              <w:spacing w:after="0" w:line="240" w:lineRule="auto"/>
              <w:rPr>
                <w:rFonts w:ascii="Work Sans" w:eastAsia="Times New Roman" w:hAnsi="Work Sans" w:cstheme="majorHAnsi"/>
                <w:b/>
                <w:color w:val="FF0000"/>
                <w:sz w:val="20"/>
                <w:szCs w:val="20"/>
                <w:u w:val="single"/>
                <w:lang w:eastAsia="en-GB"/>
              </w:rPr>
            </w:pPr>
          </w:p>
        </w:tc>
      </w:tr>
      <w:tr w:rsidR="00B6305C" w:rsidRPr="003B56E1" w14:paraId="152241E4" w14:textId="77777777" w:rsidTr="00886C02">
        <w:tc>
          <w:tcPr>
            <w:tcW w:w="14742" w:type="dxa"/>
            <w:shd w:val="clear" w:color="auto" w:fill="auto"/>
          </w:tcPr>
          <w:p w14:paraId="0DCD46BD" w14:textId="77777777" w:rsidR="00B6305C" w:rsidRPr="003B56E1" w:rsidRDefault="00B6305C" w:rsidP="00493BCD">
            <w:pPr>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Risk assessments are in place for individual pupils with behavioural issues which could place themselves and others at risk. Pupils are supported with by action plans outlining how any identified risks will be managed</w:t>
            </w:r>
          </w:p>
          <w:p w14:paraId="171F77E3" w14:textId="77777777" w:rsidR="00B6305C" w:rsidRPr="003B56E1" w:rsidRDefault="00B6305C" w:rsidP="00493BCD">
            <w:pPr>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themeColor="text1"/>
                <w:sz w:val="20"/>
                <w:szCs w:val="20"/>
                <w:lang w:eastAsia="en-GB"/>
              </w:rPr>
              <w:t>Risk assessments are used to inform decisions on whether to re-admit pupils with behavioural issues</w:t>
            </w:r>
          </w:p>
        </w:tc>
        <w:tc>
          <w:tcPr>
            <w:tcW w:w="850" w:type="dxa"/>
          </w:tcPr>
          <w:p w14:paraId="2D46EDEC" w14:textId="77777777" w:rsidR="00B6305C" w:rsidRPr="003B56E1" w:rsidRDefault="00B6305C" w:rsidP="00493BCD">
            <w:pPr>
              <w:spacing w:after="0" w:line="240" w:lineRule="auto"/>
              <w:rPr>
                <w:rFonts w:ascii="Work Sans" w:eastAsia="Times New Roman" w:hAnsi="Work Sans" w:cstheme="majorHAnsi"/>
                <w:b/>
                <w:color w:val="000000" w:themeColor="text1"/>
                <w:sz w:val="20"/>
                <w:szCs w:val="20"/>
                <w:u w:val="single"/>
                <w:lang w:eastAsia="en-GB"/>
              </w:rPr>
            </w:pPr>
          </w:p>
        </w:tc>
      </w:tr>
    </w:tbl>
    <w:p w14:paraId="520644B9" w14:textId="6C160930" w:rsidR="00B6305C" w:rsidRPr="003B56E1" w:rsidRDefault="00B6305C" w:rsidP="00B6305C">
      <w:pPr>
        <w:autoSpaceDE w:val="0"/>
        <w:autoSpaceDN w:val="0"/>
        <w:adjustRightInd w:val="0"/>
        <w:spacing w:after="0" w:line="240" w:lineRule="auto"/>
        <w:outlineLvl w:val="0"/>
        <w:rPr>
          <w:rFonts w:ascii="Work Sans" w:eastAsia="Times New Roman" w:hAnsi="Work Sans" w:cstheme="majorHAnsi"/>
          <w:b/>
          <w:color w:val="000000"/>
          <w:sz w:val="24"/>
          <w:szCs w:val="24"/>
          <w:lang w:eastAsia="en-GB"/>
        </w:rPr>
      </w:pPr>
    </w:p>
    <w:p w14:paraId="246B7239" w14:textId="2817CFA5" w:rsidR="00F31D33" w:rsidRPr="003B56E1" w:rsidRDefault="00F31D33" w:rsidP="00B6305C">
      <w:pPr>
        <w:autoSpaceDE w:val="0"/>
        <w:autoSpaceDN w:val="0"/>
        <w:adjustRightInd w:val="0"/>
        <w:spacing w:after="0" w:line="240" w:lineRule="auto"/>
        <w:outlineLvl w:val="0"/>
        <w:rPr>
          <w:rFonts w:ascii="Work Sans" w:eastAsia="Times New Roman" w:hAnsi="Work Sans" w:cstheme="majorHAnsi"/>
          <w:b/>
          <w:color w:val="000000"/>
          <w:sz w:val="24"/>
          <w:szCs w:val="24"/>
          <w:lang w:eastAsia="en-GB"/>
        </w:rPr>
      </w:pPr>
    </w:p>
    <w:p w14:paraId="12ED6018" w14:textId="77777777" w:rsidR="00F31D33" w:rsidRPr="003B56E1" w:rsidRDefault="00F31D33" w:rsidP="00B6305C">
      <w:pPr>
        <w:autoSpaceDE w:val="0"/>
        <w:autoSpaceDN w:val="0"/>
        <w:adjustRightInd w:val="0"/>
        <w:spacing w:after="0" w:line="240" w:lineRule="auto"/>
        <w:outlineLvl w:val="0"/>
        <w:rPr>
          <w:rFonts w:ascii="Work Sans" w:eastAsia="Times New Roman" w:hAnsi="Work Sans" w:cstheme="majorHAnsi"/>
          <w:b/>
          <w:color w:val="000000"/>
          <w:sz w:val="24"/>
          <w:szCs w:val="24"/>
          <w:lang w:eastAsia="en-GB"/>
        </w:rPr>
      </w:pPr>
    </w:p>
    <w:p w14:paraId="407E5763" w14:textId="7193CCA5" w:rsidR="00B6305C" w:rsidRPr="007D6B19" w:rsidRDefault="00B6305C" w:rsidP="003D434D">
      <w:pPr>
        <w:spacing w:after="0" w:line="240" w:lineRule="auto"/>
        <w:ind w:left="284" w:hanging="142"/>
        <w:rPr>
          <w:rFonts w:ascii="Work Sans" w:eastAsia="Times New Roman" w:hAnsi="Work Sans" w:cstheme="majorHAnsi"/>
          <w:b/>
          <w:color w:val="5B315C"/>
          <w:sz w:val="24"/>
          <w:szCs w:val="24"/>
          <w:lang w:eastAsia="en-GB"/>
        </w:rPr>
      </w:pPr>
      <w:r w:rsidRPr="007D6B19">
        <w:rPr>
          <w:rFonts w:ascii="Work Sans" w:eastAsia="Times New Roman" w:hAnsi="Work Sans" w:cstheme="majorHAnsi"/>
          <w:b/>
          <w:color w:val="5B315C"/>
          <w:sz w:val="24"/>
          <w:szCs w:val="24"/>
          <w:lang w:eastAsia="en-GB"/>
        </w:rPr>
        <w:t xml:space="preserve">   APPROPRIATE PHYSICAL CONTACT WITH PUPILS AND USE OF REASONABLE FORCE–POLICY AND PRACTICE </w:t>
      </w:r>
    </w:p>
    <w:p w14:paraId="5FB4F6FC" w14:textId="77777777" w:rsidR="000527D5" w:rsidRPr="003B56E1" w:rsidRDefault="000527D5" w:rsidP="003D434D">
      <w:pPr>
        <w:spacing w:after="0" w:line="240" w:lineRule="auto"/>
        <w:ind w:left="284" w:hanging="142"/>
        <w:rPr>
          <w:rFonts w:ascii="Work Sans" w:eastAsia="Times New Roman" w:hAnsi="Work Sans" w:cstheme="majorHAnsi"/>
          <w:b/>
          <w:sz w:val="24"/>
          <w:szCs w:val="24"/>
          <w:lang w:eastAsia="en-GB"/>
        </w:rPr>
      </w:pPr>
    </w:p>
    <w:tbl>
      <w:tblPr>
        <w:tblW w:w="149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3"/>
        <w:gridCol w:w="2409"/>
      </w:tblGrid>
      <w:tr w:rsidR="003D434D" w:rsidRPr="007D6B19" w14:paraId="55968880" w14:textId="77777777" w:rsidTr="003D434D">
        <w:tc>
          <w:tcPr>
            <w:tcW w:w="12503" w:type="dxa"/>
            <w:shd w:val="clear" w:color="auto" w:fill="auto"/>
          </w:tcPr>
          <w:p w14:paraId="49EB476F" w14:textId="5E740995" w:rsidR="003D434D" w:rsidRPr="007D6B19" w:rsidRDefault="003D434D" w:rsidP="00CE67AE">
            <w:pPr>
              <w:spacing w:after="0" w:line="240" w:lineRule="auto"/>
              <w:rPr>
                <w:rFonts w:ascii="Work Sans" w:hAnsi="Work Sans" w:cstheme="majorHAnsi"/>
                <w:color w:val="000000" w:themeColor="text1"/>
                <w:sz w:val="20"/>
                <w:szCs w:val="21"/>
              </w:rPr>
            </w:pPr>
            <w:r w:rsidRPr="007D6B19">
              <w:rPr>
                <w:rFonts w:ascii="Work Sans" w:eastAsia="Times New Roman" w:hAnsi="Work Sans" w:cstheme="majorHAnsi"/>
                <w:color w:val="000000" w:themeColor="text1"/>
                <w:sz w:val="20"/>
                <w:szCs w:val="21"/>
                <w:lang w:eastAsia="en-GB"/>
              </w:rPr>
              <w:t>There are clear guidelines for all staff which allow them to make appropriate physical contact</w:t>
            </w:r>
            <w:r w:rsidRPr="007D6B19">
              <w:rPr>
                <w:rFonts w:ascii="Work Sans" w:hAnsi="Work Sans" w:cstheme="majorHAnsi"/>
                <w:color w:val="000000" w:themeColor="text1"/>
                <w:sz w:val="20"/>
                <w:szCs w:val="21"/>
              </w:rPr>
              <w:t xml:space="preserve"> Force and restraint </w:t>
            </w:r>
            <w:r w:rsidRPr="007D6B19">
              <w:rPr>
                <w:rFonts w:ascii="Work Sans" w:hAnsi="Work Sans" w:cstheme="majorHAnsi"/>
                <w:color w:val="000000" w:themeColor="text1"/>
                <w:sz w:val="20"/>
                <w:szCs w:val="21"/>
                <w:u w:val="single"/>
              </w:rPr>
              <w:t>are only used in strict adherence with legislative framework</w:t>
            </w:r>
            <w:r w:rsidRPr="007D6B19">
              <w:rPr>
                <w:rFonts w:ascii="Work Sans" w:hAnsi="Work Sans" w:cstheme="majorHAnsi"/>
                <w:color w:val="000000" w:themeColor="text1"/>
                <w:sz w:val="20"/>
                <w:szCs w:val="21"/>
              </w:rPr>
              <w:t xml:space="preserve"> to protect all pupils. All incidents are reviewed, </w:t>
            </w:r>
            <w:proofErr w:type="gramStart"/>
            <w:r w:rsidRPr="007D6B19">
              <w:rPr>
                <w:rFonts w:ascii="Work Sans" w:hAnsi="Work Sans" w:cstheme="majorHAnsi"/>
                <w:color w:val="000000" w:themeColor="text1"/>
                <w:sz w:val="20"/>
                <w:szCs w:val="21"/>
              </w:rPr>
              <w:t>recorded</w:t>
            </w:r>
            <w:proofErr w:type="gramEnd"/>
            <w:r w:rsidRPr="007D6B19">
              <w:rPr>
                <w:rFonts w:ascii="Work Sans" w:hAnsi="Work Sans" w:cstheme="majorHAnsi"/>
                <w:color w:val="000000" w:themeColor="text1"/>
                <w:sz w:val="20"/>
                <w:szCs w:val="21"/>
              </w:rPr>
              <w:t xml:space="preserve"> and monitored, and the views of the child or learner are sought and understood</w:t>
            </w:r>
          </w:p>
        </w:tc>
        <w:tc>
          <w:tcPr>
            <w:tcW w:w="2409" w:type="dxa"/>
            <w:shd w:val="clear" w:color="auto" w:fill="auto"/>
          </w:tcPr>
          <w:p w14:paraId="091DC18A" w14:textId="77777777" w:rsidR="003D434D" w:rsidRPr="007D6B19" w:rsidRDefault="003D434D" w:rsidP="00493BCD">
            <w:pPr>
              <w:spacing w:after="0" w:line="240" w:lineRule="auto"/>
              <w:ind w:left="284" w:hanging="142"/>
              <w:rPr>
                <w:rFonts w:ascii="Work Sans" w:eastAsia="Times New Roman" w:hAnsi="Work Sans" w:cstheme="majorHAnsi"/>
                <w:sz w:val="20"/>
                <w:szCs w:val="21"/>
                <w:highlight w:val="yellow"/>
                <w:lang w:eastAsia="en-GB"/>
              </w:rPr>
            </w:pPr>
          </w:p>
        </w:tc>
      </w:tr>
      <w:tr w:rsidR="000527D5" w:rsidRPr="007D6B19" w14:paraId="33FD24EE" w14:textId="77777777" w:rsidTr="003D434D">
        <w:tc>
          <w:tcPr>
            <w:tcW w:w="12503" w:type="dxa"/>
            <w:shd w:val="clear" w:color="auto" w:fill="auto"/>
          </w:tcPr>
          <w:p w14:paraId="7C024FED" w14:textId="11751B7B" w:rsidR="000527D5" w:rsidRPr="007D6B19" w:rsidRDefault="000527D5" w:rsidP="00493BCD">
            <w:pPr>
              <w:spacing w:after="0" w:line="240" w:lineRule="auto"/>
              <w:ind w:left="34"/>
              <w:rPr>
                <w:rFonts w:ascii="Work Sans" w:eastAsia="Times New Roman" w:hAnsi="Work Sans" w:cstheme="majorHAnsi"/>
                <w:sz w:val="20"/>
                <w:szCs w:val="21"/>
                <w:lang w:eastAsia="en-GB"/>
              </w:rPr>
            </w:pPr>
            <w:r w:rsidRPr="007D6B19">
              <w:rPr>
                <w:rFonts w:ascii="Work Sans" w:eastAsia="Times New Roman" w:hAnsi="Work Sans" w:cstheme="majorHAnsi"/>
                <w:sz w:val="20"/>
                <w:szCs w:val="21"/>
                <w:lang w:eastAsia="en-GB"/>
              </w:rPr>
              <w:t>Staff (where appropriate) are trained in positive handling to ensure they keep children safe if needing to intervene physically</w:t>
            </w:r>
          </w:p>
        </w:tc>
        <w:tc>
          <w:tcPr>
            <w:tcW w:w="2409" w:type="dxa"/>
            <w:shd w:val="clear" w:color="auto" w:fill="auto"/>
          </w:tcPr>
          <w:p w14:paraId="7FC14190" w14:textId="77777777" w:rsidR="000527D5" w:rsidRPr="007D6B19" w:rsidRDefault="000527D5" w:rsidP="00493BCD">
            <w:pPr>
              <w:spacing w:after="0" w:line="240" w:lineRule="auto"/>
              <w:ind w:left="284" w:hanging="142"/>
              <w:rPr>
                <w:rFonts w:ascii="Work Sans" w:eastAsia="Times New Roman" w:hAnsi="Work Sans" w:cstheme="majorHAnsi"/>
                <w:sz w:val="20"/>
                <w:szCs w:val="21"/>
                <w:highlight w:val="yellow"/>
                <w:lang w:eastAsia="en-GB"/>
              </w:rPr>
            </w:pPr>
          </w:p>
        </w:tc>
      </w:tr>
      <w:tr w:rsidR="003D434D" w:rsidRPr="007D6B19" w14:paraId="39917CC5" w14:textId="77777777" w:rsidTr="003D434D">
        <w:tc>
          <w:tcPr>
            <w:tcW w:w="12503" w:type="dxa"/>
            <w:shd w:val="clear" w:color="auto" w:fill="auto"/>
          </w:tcPr>
          <w:p w14:paraId="0AFF6747" w14:textId="77777777" w:rsidR="003D434D" w:rsidRPr="007D6B19" w:rsidRDefault="003D434D" w:rsidP="00493BCD">
            <w:pPr>
              <w:spacing w:after="0" w:line="240" w:lineRule="auto"/>
              <w:ind w:left="34"/>
              <w:rPr>
                <w:rFonts w:ascii="Work Sans" w:eastAsia="Times New Roman" w:hAnsi="Work Sans" w:cstheme="majorHAnsi"/>
                <w:sz w:val="20"/>
                <w:szCs w:val="21"/>
                <w:lang w:eastAsia="en-GB"/>
              </w:rPr>
            </w:pPr>
            <w:r w:rsidRPr="007D6B19">
              <w:rPr>
                <w:rFonts w:ascii="Work Sans" w:eastAsia="Times New Roman" w:hAnsi="Work Sans" w:cstheme="majorHAnsi"/>
                <w:sz w:val="20"/>
                <w:szCs w:val="21"/>
                <w:lang w:eastAsia="en-GB"/>
              </w:rPr>
              <w:t>Staff know the risks presented by incidents involving pupils with SEND and other vulnerable pupils</w:t>
            </w:r>
          </w:p>
        </w:tc>
        <w:tc>
          <w:tcPr>
            <w:tcW w:w="2409" w:type="dxa"/>
            <w:shd w:val="clear" w:color="auto" w:fill="auto"/>
          </w:tcPr>
          <w:p w14:paraId="72F4EF69" w14:textId="77777777" w:rsidR="003D434D" w:rsidRPr="007D6B19" w:rsidRDefault="003D434D" w:rsidP="00493BCD">
            <w:pPr>
              <w:spacing w:after="0" w:line="240" w:lineRule="auto"/>
              <w:ind w:left="284" w:hanging="142"/>
              <w:rPr>
                <w:rFonts w:ascii="Work Sans" w:eastAsia="Times New Roman" w:hAnsi="Work Sans" w:cstheme="majorHAnsi"/>
                <w:sz w:val="20"/>
                <w:szCs w:val="21"/>
                <w:highlight w:val="yellow"/>
                <w:lang w:eastAsia="en-GB"/>
              </w:rPr>
            </w:pPr>
          </w:p>
        </w:tc>
      </w:tr>
      <w:tr w:rsidR="003D434D" w:rsidRPr="007D6B19" w14:paraId="292AB019" w14:textId="77777777" w:rsidTr="003D434D">
        <w:tc>
          <w:tcPr>
            <w:tcW w:w="12503" w:type="dxa"/>
            <w:shd w:val="clear" w:color="auto" w:fill="auto"/>
          </w:tcPr>
          <w:p w14:paraId="1D6C5215" w14:textId="77777777" w:rsidR="003D434D" w:rsidRPr="007D6B19" w:rsidRDefault="003D434D" w:rsidP="00493BCD">
            <w:pPr>
              <w:spacing w:after="0" w:line="240" w:lineRule="auto"/>
              <w:ind w:left="34"/>
              <w:rPr>
                <w:rFonts w:ascii="Work Sans" w:eastAsia="Times New Roman" w:hAnsi="Work Sans" w:cstheme="majorHAnsi"/>
                <w:sz w:val="20"/>
                <w:szCs w:val="21"/>
                <w:lang w:eastAsia="en-GB"/>
              </w:rPr>
            </w:pPr>
            <w:r w:rsidRPr="007D6B19">
              <w:rPr>
                <w:rFonts w:ascii="Work Sans" w:eastAsia="Times New Roman" w:hAnsi="Work Sans" w:cstheme="majorHAnsi"/>
                <w:color w:val="000000" w:themeColor="text1"/>
                <w:sz w:val="20"/>
                <w:szCs w:val="21"/>
                <w:lang w:eastAsia="en-GB"/>
              </w:rPr>
              <w:t xml:space="preserve">Positive behaviour support is planned for individual pupils, and agreed with parents, </w:t>
            </w:r>
            <w:proofErr w:type="gramStart"/>
            <w:r w:rsidRPr="007D6B19">
              <w:rPr>
                <w:rFonts w:ascii="Work Sans" w:eastAsia="Times New Roman" w:hAnsi="Work Sans" w:cstheme="majorHAnsi"/>
                <w:color w:val="000000" w:themeColor="text1"/>
                <w:sz w:val="20"/>
                <w:szCs w:val="21"/>
                <w:lang w:eastAsia="en-GB"/>
              </w:rPr>
              <w:t>so as to</w:t>
            </w:r>
            <w:proofErr w:type="gramEnd"/>
            <w:r w:rsidRPr="007D6B19">
              <w:rPr>
                <w:rFonts w:ascii="Work Sans" w:eastAsia="Times New Roman" w:hAnsi="Work Sans" w:cstheme="majorHAnsi"/>
                <w:color w:val="000000" w:themeColor="text1"/>
                <w:sz w:val="20"/>
                <w:szCs w:val="21"/>
                <w:lang w:eastAsia="en-GB"/>
              </w:rPr>
              <w:t xml:space="preserve"> reduce the need to use reasonable force</w:t>
            </w:r>
          </w:p>
        </w:tc>
        <w:tc>
          <w:tcPr>
            <w:tcW w:w="2409" w:type="dxa"/>
            <w:shd w:val="clear" w:color="auto" w:fill="auto"/>
          </w:tcPr>
          <w:p w14:paraId="0CE0DA7D" w14:textId="77777777" w:rsidR="003D434D" w:rsidRPr="007D6B19" w:rsidRDefault="003D434D" w:rsidP="00493BCD">
            <w:pPr>
              <w:spacing w:after="0" w:line="240" w:lineRule="auto"/>
              <w:ind w:left="284" w:hanging="142"/>
              <w:rPr>
                <w:rFonts w:ascii="Work Sans" w:eastAsia="Times New Roman" w:hAnsi="Work Sans" w:cstheme="majorHAnsi"/>
                <w:sz w:val="20"/>
                <w:szCs w:val="21"/>
                <w:highlight w:val="yellow"/>
                <w:lang w:eastAsia="en-GB"/>
              </w:rPr>
            </w:pPr>
          </w:p>
        </w:tc>
      </w:tr>
      <w:tr w:rsidR="003D434D" w:rsidRPr="007D6B19" w14:paraId="7A47C4ED" w14:textId="77777777" w:rsidTr="003D434D">
        <w:tc>
          <w:tcPr>
            <w:tcW w:w="12503" w:type="dxa"/>
            <w:shd w:val="clear" w:color="auto" w:fill="auto"/>
          </w:tcPr>
          <w:p w14:paraId="65B27BE2" w14:textId="77777777" w:rsidR="003D434D" w:rsidRPr="007D6B19" w:rsidRDefault="003D434D" w:rsidP="00493BCD">
            <w:pPr>
              <w:spacing w:after="0" w:line="240" w:lineRule="auto"/>
              <w:ind w:left="34"/>
              <w:rPr>
                <w:rFonts w:ascii="Work Sans" w:eastAsia="Times New Roman" w:hAnsi="Work Sans" w:cstheme="majorHAnsi"/>
                <w:sz w:val="20"/>
                <w:szCs w:val="21"/>
                <w:lang w:eastAsia="en-GB"/>
              </w:rPr>
            </w:pPr>
            <w:r w:rsidRPr="007D6B19">
              <w:rPr>
                <w:rFonts w:ascii="Work Sans" w:eastAsia="Times New Roman" w:hAnsi="Work Sans" w:cstheme="majorHAnsi"/>
                <w:sz w:val="20"/>
                <w:szCs w:val="21"/>
                <w:lang w:eastAsia="en-GB"/>
              </w:rPr>
              <w:t>Staff members know not to be alone, not to prolong contact but also not to disengage if comfort is needed (across the whole school)</w:t>
            </w:r>
          </w:p>
        </w:tc>
        <w:tc>
          <w:tcPr>
            <w:tcW w:w="2409" w:type="dxa"/>
            <w:shd w:val="clear" w:color="auto" w:fill="auto"/>
          </w:tcPr>
          <w:p w14:paraId="4E505132" w14:textId="77777777" w:rsidR="003D434D" w:rsidRPr="007D6B19" w:rsidRDefault="003D434D" w:rsidP="00493BCD">
            <w:pPr>
              <w:spacing w:after="0" w:line="240" w:lineRule="auto"/>
              <w:ind w:left="284" w:hanging="142"/>
              <w:rPr>
                <w:rFonts w:ascii="Work Sans" w:eastAsia="Times New Roman" w:hAnsi="Work Sans" w:cstheme="majorHAnsi"/>
                <w:sz w:val="20"/>
                <w:szCs w:val="21"/>
                <w:highlight w:val="yellow"/>
                <w:lang w:eastAsia="en-GB"/>
              </w:rPr>
            </w:pPr>
          </w:p>
        </w:tc>
      </w:tr>
      <w:tr w:rsidR="003D434D" w:rsidRPr="007D6B19" w14:paraId="75751E08" w14:textId="77777777" w:rsidTr="003D434D">
        <w:tc>
          <w:tcPr>
            <w:tcW w:w="12503" w:type="dxa"/>
            <w:shd w:val="clear" w:color="auto" w:fill="auto"/>
          </w:tcPr>
          <w:p w14:paraId="2E5AA92A" w14:textId="77777777" w:rsidR="003D434D" w:rsidRPr="007D6B19" w:rsidRDefault="003D434D" w:rsidP="00493BCD">
            <w:pPr>
              <w:spacing w:after="0" w:line="240" w:lineRule="auto"/>
              <w:ind w:left="34"/>
              <w:rPr>
                <w:rFonts w:ascii="Work Sans" w:eastAsia="Times New Roman" w:hAnsi="Work Sans" w:cstheme="majorHAnsi"/>
                <w:sz w:val="20"/>
                <w:szCs w:val="21"/>
                <w:lang w:eastAsia="en-GB"/>
              </w:rPr>
            </w:pPr>
            <w:r w:rsidRPr="007D6B19">
              <w:rPr>
                <w:rFonts w:ascii="Work Sans" w:eastAsia="Times New Roman" w:hAnsi="Work Sans" w:cstheme="majorHAnsi"/>
                <w:sz w:val="20"/>
                <w:szCs w:val="21"/>
                <w:lang w:eastAsia="en-GB"/>
              </w:rPr>
              <w:t xml:space="preserve">Are members of staff ever in a room alone with a pupil? If so, what are the school guidelines? </w:t>
            </w:r>
            <w:proofErr w:type="gramStart"/>
            <w:r w:rsidRPr="007D6B19">
              <w:rPr>
                <w:rFonts w:ascii="Work Sans" w:eastAsia="Times New Roman" w:hAnsi="Work Sans" w:cstheme="majorHAnsi"/>
                <w:sz w:val="20"/>
                <w:szCs w:val="21"/>
                <w:lang w:eastAsia="en-GB"/>
              </w:rPr>
              <w:t>E.g.</w:t>
            </w:r>
            <w:proofErr w:type="gramEnd"/>
            <w:r w:rsidRPr="007D6B19">
              <w:rPr>
                <w:rFonts w:ascii="Work Sans" w:eastAsia="Times New Roman" w:hAnsi="Work Sans" w:cstheme="majorHAnsi"/>
                <w:sz w:val="20"/>
                <w:szCs w:val="21"/>
                <w:lang w:eastAsia="en-GB"/>
              </w:rPr>
              <w:t xml:space="preserve"> door open, clear view inside, windows not to be covered with posters etc. (whole school)</w:t>
            </w:r>
          </w:p>
        </w:tc>
        <w:tc>
          <w:tcPr>
            <w:tcW w:w="2409" w:type="dxa"/>
            <w:shd w:val="clear" w:color="auto" w:fill="auto"/>
          </w:tcPr>
          <w:p w14:paraId="34066C4A" w14:textId="77777777" w:rsidR="003D434D" w:rsidRPr="007D6B19" w:rsidRDefault="003D434D" w:rsidP="00493BCD">
            <w:pPr>
              <w:spacing w:after="0" w:line="240" w:lineRule="auto"/>
              <w:ind w:left="284" w:hanging="142"/>
              <w:rPr>
                <w:rFonts w:ascii="Work Sans" w:eastAsia="Times New Roman" w:hAnsi="Work Sans" w:cstheme="majorHAnsi"/>
                <w:sz w:val="20"/>
                <w:szCs w:val="21"/>
                <w:highlight w:val="yellow"/>
                <w:lang w:eastAsia="en-GB"/>
              </w:rPr>
            </w:pPr>
          </w:p>
        </w:tc>
      </w:tr>
      <w:tr w:rsidR="003D434D" w:rsidRPr="007D6B19" w14:paraId="3F043031" w14:textId="77777777" w:rsidTr="003D434D">
        <w:tc>
          <w:tcPr>
            <w:tcW w:w="12503" w:type="dxa"/>
            <w:shd w:val="clear" w:color="auto" w:fill="auto"/>
          </w:tcPr>
          <w:p w14:paraId="290E203A" w14:textId="64101AE6" w:rsidR="003D434D" w:rsidRPr="007D6B19" w:rsidRDefault="003D434D" w:rsidP="00493BCD">
            <w:pPr>
              <w:spacing w:after="0" w:line="240" w:lineRule="auto"/>
              <w:ind w:left="34"/>
              <w:rPr>
                <w:rFonts w:ascii="Work Sans" w:eastAsia="Times New Roman" w:hAnsi="Work Sans" w:cstheme="majorHAnsi"/>
                <w:sz w:val="20"/>
                <w:szCs w:val="21"/>
                <w:lang w:eastAsia="en-GB"/>
              </w:rPr>
            </w:pPr>
            <w:r w:rsidRPr="007D6B19">
              <w:rPr>
                <w:rFonts w:ascii="Work Sans" w:eastAsia="Times New Roman" w:hAnsi="Work Sans" w:cstheme="majorHAnsi"/>
                <w:sz w:val="20"/>
                <w:szCs w:val="21"/>
                <w:lang w:eastAsia="en-GB"/>
              </w:rPr>
              <w:t xml:space="preserve">Have staff received </w:t>
            </w:r>
            <w:r w:rsidRPr="007D6B19">
              <w:rPr>
                <w:rFonts w:ascii="Work Sans" w:eastAsia="Times New Roman" w:hAnsi="Work Sans" w:cstheme="majorHAnsi"/>
                <w:i/>
                <w:sz w:val="20"/>
                <w:szCs w:val="21"/>
                <w:lang w:eastAsia="en-GB"/>
              </w:rPr>
              <w:t>Safer Working Practice for Adults who work with Children and Young People in Education Settings</w:t>
            </w:r>
            <w:r w:rsidRPr="007D6B19">
              <w:rPr>
                <w:rFonts w:ascii="Work Sans" w:eastAsia="Times New Roman" w:hAnsi="Work Sans" w:cstheme="majorHAnsi"/>
                <w:sz w:val="20"/>
                <w:szCs w:val="21"/>
                <w:lang w:eastAsia="en-GB"/>
              </w:rPr>
              <w:t xml:space="preserve"> 202</w:t>
            </w:r>
            <w:r w:rsidR="000527D5" w:rsidRPr="007D6B19">
              <w:rPr>
                <w:rFonts w:ascii="Work Sans" w:eastAsia="Times New Roman" w:hAnsi="Work Sans" w:cstheme="majorHAnsi"/>
                <w:sz w:val="20"/>
                <w:szCs w:val="21"/>
                <w:lang w:eastAsia="en-GB"/>
              </w:rPr>
              <w:t>2</w:t>
            </w:r>
            <w:r w:rsidRPr="007D6B19">
              <w:rPr>
                <w:rFonts w:ascii="Work Sans" w:eastAsia="Times New Roman" w:hAnsi="Work Sans" w:cstheme="majorHAnsi"/>
                <w:sz w:val="20"/>
                <w:szCs w:val="21"/>
                <w:lang w:eastAsia="en-GB"/>
              </w:rPr>
              <w:t xml:space="preserve"> and, if not, what guidance have they received?</w:t>
            </w:r>
          </w:p>
        </w:tc>
        <w:tc>
          <w:tcPr>
            <w:tcW w:w="2409" w:type="dxa"/>
            <w:shd w:val="clear" w:color="auto" w:fill="auto"/>
          </w:tcPr>
          <w:p w14:paraId="2E7AFB37" w14:textId="77777777" w:rsidR="003D434D" w:rsidRPr="007D6B19" w:rsidRDefault="003D434D" w:rsidP="00493BCD">
            <w:pPr>
              <w:spacing w:after="0" w:line="240" w:lineRule="auto"/>
              <w:ind w:left="284" w:hanging="142"/>
              <w:rPr>
                <w:rFonts w:ascii="Work Sans" w:eastAsia="Times New Roman" w:hAnsi="Work Sans" w:cstheme="majorHAnsi"/>
                <w:sz w:val="20"/>
                <w:szCs w:val="21"/>
                <w:lang w:eastAsia="en-GB"/>
              </w:rPr>
            </w:pPr>
          </w:p>
        </w:tc>
      </w:tr>
    </w:tbl>
    <w:p w14:paraId="647C09C9" w14:textId="60994656" w:rsidR="00F31D33" w:rsidRPr="007D6B19" w:rsidRDefault="00F31D33" w:rsidP="00B6305C">
      <w:pPr>
        <w:spacing w:after="0" w:line="240" w:lineRule="auto"/>
        <w:outlineLvl w:val="0"/>
        <w:rPr>
          <w:rFonts w:ascii="Work Sans" w:eastAsia="Times New Roman" w:hAnsi="Work Sans" w:cstheme="majorHAnsi"/>
          <w:b/>
          <w:sz w:val="13"/>
          <w:szCs w:val="13"/>
          <w:lang w:eastAsia="en-GB"/>
        </w:rPr>
      </w:pPr>
    </w:p>
    <w:p w14:paraId="5A79AF8A" w14:textId="77777777" w:rsidR="00F31D33" w:rsidRPr="007D6B19" w:rsidRDefault="00F31D33" w:rsidP="00B6305C">
      <w:pPr>
        <w:spacing w:after="0" w:line="240" w:lineRule="auto"/>
        <w:outlineLvl w:val="0"/>
        <w:rPr>
          <w:rFonts w:ascii="Work Sans" w:eastAsia="Times New Roman" w:hAnsi="Work Sans" w:cstheme="majorHAnsi"/>
          <w:b/>
          <w:color w:val="5B315C"/>
          <w:sz w:val="11"/>
          <w:szCs w:val="11"/>
          <w:lang w:eastAsia="en-GB"/>
        </w:rPr>
      </w:pPr>
    </w:p>
    <w:p w14:paraId="3BA61078" w14:textId="25F611CF" w:rsidR="00B6305C" w:rsidRDefault="00F31D33" w:rsidP="00B6305C">
      <w:pPr>
        <w:spacing w:after="0" w:line="240" w:lineRule="auto"/>
        <w:outlineLvl w:val="0"/>
        <w:rPr>
          <w:rFonts w:ascii="Work Sans" w:eastAsia="Times New Roman" w:hAnsi="Work Sans" w:cstheme="majorHAnsi"/>
          <w:b/>
          <w:color w:val="5B315C"/>
          <w:sz w:val="24"/>
          <w:szCs w:val="24"/>
          <w:lang w:eastAsia="en-GB"/>
        </w:rPr>
      </w:pPr>
      <w:r w:rsidRPr="007D6B19">
        <w:rPr>
          <w:rFonts w:ascii="Work Sans" w:eastAsia="Times New Roman" w:hAnsi="Work Sans" w:cstheme="majorHAnsi"/>
          <w:b/>
          <w:color w:val="5B315C"/>
          <w:sz w:val="24"/>
          <w:szCs w:val="24"/>
          <w:lang w:eastAsia="en-GB"/>
        </w:rPr>
        <w:t xml:space="preserve">     </w:t>
      </w:r>
      <w:r w:rsidR="00B6305C" w:rsidRPr="007D6B19">
        <w:rPr>
          <w:rFonts w:ascii="Work Sans" w:eastAsia="Times New Roman" w:hAnsi="Work Sans" w:cstheme="majorHAnsi"/>
          <w:b/>
          <w:color w:val="5B315C"/>
          <w:sz w:val="24"/>
          <w:szCs w:val="24"/>
          <w:lang w:eastAsia="en-GB"/>
        </w:rPr>
        <w:t>ATTENDANCE</w:t>
      </w:r>
    </w:p>
    <w:p w14:paraId="72B70C9F" w14:textId="77777777" w:rsidR="007D6B19" w:rsidRPr="007D6B19" w:rsidRDefault="007D6B19" w:rsidP="00B6305C">
      <w:pPr>
        <w:spacing w:after="0" w:line="240" w:lineRule="auto"/>
        <w:outlineLvl w:val="0"/>
        <w:rPr>
          <w:rFonts w:ascii="Work Sans" w:eastAsia="Times New Roman" w:hAnsi="Work Sans" w:cstheme="majorHAnsi"/>
          <w:b/>
          <w:color w:val="5B315C"/>
          <w:sz w:val="24"/>
          <w:szCs w:val="24"/>
          <w:lang w:eastAsia="en-GB"/>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4"/>
        <w:gridCol w:w="2268"/>
      </w:tblGrid>
      <w:tr w:rsidR="007D6B19" w:rsidRPr="003B56E1" w14:paraId="1A7C61A5" w14:textId="77777777" w:rsidTr="007D6B19">
        <w:trPr>
          <w:trHeight w:val="473"/>
        </w:trPr>
        <w:tc>
          <w:tcPr>
            <w:tcW w:w="12474" w:type="dxa"/>
            <w:shd w:val="clear" w:color="auto" w:fill="auto"/>
          </w:tcPr>
          <w:p w14:paraId="6CD28CB4" w14:textId="77777777" w:rsidR="007D6B19" w:rsidRPr="003B56E1" w:rsidRDefault="007D6B19" w:rsidP="00493BCD">
            <w:pPr>
              <w:spacing w:after="0" w:line="240" w:lineRule="auto"/>
              <w:rPr>
                <w:rFonts w:ascii="Work Sans" w:eastAsia="Times New Roman" w:hAnsi="Work Sans" w:cstheme="majorHAnsi"/>
                <w:color w:val="0070C0"/>
                <w:szCs w:val="24"/>
                <w:lang w:eastAsia="en-GB"/>
              </w:rPr>
            </w:pPr>
            <w:r w:rsidRPr="003B56E1">
              <w:rPr>
                <w:rFonts w:ascii="Work Sans" w:eastAsia="Times New Roman" w:hAnsi="Work Sans" w:cstheme="majorHAnsi"/>
                <w:color w:val="0070C0"/>
                <w:szCs w:val="24"/>
                <w:lang w:eastAsia="en-GB"/>
              </w:rPr>
              <w:t xml:space="preserve">Leaders and staff recognise the increased risks for pupils who are absent from school. </w:t>
            </w:r>
          </w:p>
          <w:p w14:paraId="3D67E41C" w14:textId="0B727029" w:rsidR="007D6B19" w:rsidRPr="003B56E1" w:rsidRDefault="007D6B19" w:rsidP="00493BCD">
            <w:pPr>
              <w:spacing w:after="0" w:line="240" w:lineRule="auto"/>
              <w:rPr>
                <w:rFonts w:ascii="Work Sans" w:hAnsi="Work Sans" w:cstheme="majorHAnsi"/>
                <w:color w:val="0070C0"/>
              </w:rPr>
            </w:pPr>
            <w:r w:rsidRPr="003B56E1">
              <w:rPr>
                <w:rFonts w:ascii="Work Sans" w:hAnsi="Work Sans" w:cstheme="majorHAnsi"/>
                <w:color w:val="0070C0"/>
              </w:rPr>
              <w:t xml:space="preserve">There are well-coordinated responses established for children who go missing from the setting </w:t>
            </w:r>
          </w:p>
        </w:tc>
        <w:tc>
          <w:tcPr>
            <w:tcW w:w="2268" w:type="dxa"/>
          </w:tcPr>
          <w:p w14:paraId="7AE7678C" w14:textId="77777777" w:rsidR="007D6B19" w:rsidRPr="003B56E1" w:rsidRDefault="007D6B19" w:rsidP="00493BCD">
            <w:pPr>
              <w:spacing w:after="0" w:line="240" w:lineRule="auto"/>
              <w:rPr>
                <w:rFonts w:ascii="Work Sans" w:eastAsia="Times New Roman" w:hAnsi="Work Sans" w:cstheme="majorHAnsi"/>
                <w:color w:val="0070C0"/>
                <w:sz w:val="24"/>
                <w:szCs w:val="24"/>
                <w:lang w:eastAsia="en-GB"/>
              </w:rPr>
            </w:pPr>
          </w:p>
        </w:tc>
      </w:tr>
      <w:tr w:rsidR="007D6B19" w:rsidRPr="003B56E1" w14:paraId="138DB14C" w14:textId="77777777" w:rsidTr="007D6B19">
        <w:trPr>
          <w:trHeight w:val="473"/>
        </w:trPr>
        <w:tc>
          <w:tcPr>
            <w:tcW w:w="12474" w:type="dxa"/>
            <w:shd w:val="clear" w:color="auto" w:fill="auto"/>
          </w:tcPr>
          <w:p w14:paraId="69B1B3AF" w14:textId="4F4722C7" w:rsidR="007D6B19" w:rsidRPr="003B56E1" w:rsidRDefault="007D6B19" w:rsidP="00493BCD">
            <w:pPr>
              <w:spacing w:after="0" w:line="240" w:lineRule="auto"/>
              <w:rPr>
                <w:rFonts w:ascii="Work Sans" w:eastAsia="Times New Roman" w:hAnsi="Work Sans" w:cstheme="majorHAnsi"/>
                <w:color w:val="0070C0"/>
                <w:szCs w:val="24"/>
                <w:lang w:eastAsia="en-GB"/>
              </w:rPr>
            </w:pPr>
            <w:r w:rsidRPr="003B56E1">
              <w:rPr>
                <w:rFonts w:ascii="Work Sans" w:eastAsia="Times New Roman" w:hAnsi="Work Sans" w:cstheme="majorHAnsi"/>
                <w:color w:val="0070C0"/>
                <w:szCs w:val="24"/>
                <w:lang w:eastAsia="en-GB"/>
              </w:rPr>
              <w:t xml:space="preserve">School leaders ensure that pupils who are excluded and pupils on part-time timetables are safe from harm when they are not in school (link to CCE/county lines) </w:t>
            </w:r>
          </w:p>
        </w:tc>
        <w:tc>
          <w:tcPr>
            <w:tcW w:w="2268" w:type="dxa"/>
          </w:tcPr>
          <w:p w14:paraId="01BB8FF1" w14:textId="77777777" w:rsidR="007D6B19" w:rsidRPr="003B56E1" w:rsidRDefault="007D6B19" w:rsidP="00493BCD">
            <w:pPr>
              <w:spacing w:after="0" w:line="240" w:lineRule="auto"/>
              <w:rPr>
                <w:rFonts w:ascii="Work Sans" w:eastAsia="Times New Roman" w:hAnsi="Work Sans" w:cstheme="majorHAnsi"/>
                <w:color w:val="0070C0"/>
                <w:sz w:val="24"/>
                <w:szCs w:val="24"/>
                <w:lang w:eastAsia="en-GB"/>
              </w:rPr>
            </w:pPr>
          </w:p>
        </w:tc>
      </w:tr>
      <w:tr w:rsidR="007D6B19" w:rsidRPr="003B56E1" w14:paraId="36078E80" w14:textId="77777777" w:rsidTr="007D6B19">
        <w:trPr>
          <w:trHeight w:val="327"/>
        </w:trPr>
        <w:tc>
          <w:tcPr>
            <w:tcW w:w="12474" w:type="dxa"/>
            <w:shd w:val="clear" w:color="auto" w:fill="auto"/>
          </w:tcPr>
          <w:p w14:paraId="23400531" w14:textId="770DFB30" w:rsidR="007D6B19" w:rsidRPr="003B56E1" w:rsidRDefault="007D6B19" w:rsidP="00493BCD">
            <w:pPr>
              <w:spacing w:after="0" w:line="240" w:lineRule="auto"/>
              <w:rPr>
                <w:rFonts w:ascii="Work Sans" w:hAnsi="Work Sans" w:cstheme="majorHAnsi"/>
                <w:color w:val="0070C0"/>
              </w:rPr>
            </w:pPr>
            <w:r w:rsidRPr="003B56E1">
              <w:rPr>
                <w:rFonts w:ascii="Work Sans" w:eastAsia="Times New Roman" w:hAnsi="Work Sans" w:cstheme="majorHAnsi"/>
                <w:color w:val="0070C0"/>
                <w:szCs w:val="24"/>
                <w:lang w:eastAsia="en-GB"/>
              </w:rPr>
              <w:t>Pupils who have been excluded for drug-related incidents are supported by school leaders.</w:t>
            </w:r>
          </w:p>
        </w:tc>
        <w:tc>
          <w:tcPr>
            <w:tcW w:w="2268" w:type="dxa"/>
          </w:tcPr>
          <w:p w14:paraId="184F51F3" w14:textId="77777777" w:rsidR="007D6B19" w:rsidRPr="003B56E1" w:rsidRDefault="007D6B19" w:rsidP="00493BCD">
            <w:pPr>
              <w:spacing w:after="0" w:line="240" w:lineRule="auto"/>
              <w:rPr>
                <w:rFonts w:ascii="Work Sans" w:eastAsia="Times New Roman" w:hAnsi="Work Sans" w:cstheme="majorHAnsi"/>
                <w:color w:val="0070C0"/>
                <w:sz w:val="24"/>
                <w:szCs w:val="24"/>
                <w:lang w:eastAsia="en-GB"/>
              </w:rPr>
            </w:pPr>
          </w:p>
        </w:tc>
      </w:tr>
      <w:tr w:rsidR="007D6B19" w:rsidRPr="003B56E1" w14:paraId="0FE26EFE" w14:textId="77777777" w:rsidTr="007D6B19">
        <w:trPr>
          <w:trHeight w:val="488"/>
        </w:trPr>
        <w:tc>
          <w:tcPr>
            <w:tcW w:w="12474" w:type="dxa"/>
            <w:shd w:val="clear" w:color="auto" w:fill="auto"/>
          </w:tcPr>
          <w:p w14:paraId="30BAAD1E" w14:textId="77777777" w:rsidR="007D6B19" w:rsidRPr="003B56E1" w:rsidRDefault="007D6B19" w:rsidP="00493BCD">
            <w:pPr>
              <w:spacing w:after="0" w:line="240" w:lineRule="auto"/>
              <w:rPr>
                <w:rFonts w:ascii="Work Sans" w:hAnsi="Work Sans" w:cstheme="majorHAnsi"/>
                <w:color w:val="000000" w:themeColor="text1"/>
              </w:rPr>
            </w:pPr>
            <w:r w:rsidRPr="003B56E1">
              <w:rPr>
                <w:rFonts w:ascii="Work Sans" w:hAnsi="Work Sans" w:cstheme="majorHAnsi"/>
                <w:color w:val="000000" w:themeColor="text1"/>
              </w:rPr>
              <w:t xml:space="preserve">School and local procedures for pupils missing in education and for those with poor attendance (see possible reasons above) are covered in staff induction and regularly reviewed. This includes the </w:t>
            </w:r>
            <w:proofErr w:type="gramStart"/>
            <w:r w:rsidRPr="003B56E1">
              <w:rPr>
                <w:rFonts w:ascii="Work Sans" w:hAnsi="Work Sans" w:cstheme="majorHAnsi"/>
                <w:color w:val="000000" w:themeColor="text1"/>
              </w:rPr>
              <w:t>EYFS</w:t>
            </w:r>
            <w:proofErr w:type="gramEnd"/>
            <w:r w:rsidRPr="003B56E1">
              <w:rPr>
                <w:rFonts w:ascii="Work Sans" w:hAnsi="Work Sans" w:cstheme="majorHAnsi"/>
                <w:color w:val="000000" w:themeColor="text1"/>
              </w:rPr>
              <w:t xml:space="preserve"> and 6</w:t>
            </w:r>
            <w:r w:rsidRPr="003B56E1">
              <w:rPr>
                <w:rFonts w:ascii="Work Sans" w:hAnsi="Work Sans" w:cstheme="majorHAnsi"/>
                <w:color w:val="000000" w:themeColor="text1"/>
                <w:vertAlign w:val="superscript"/>
              </w:rPr>
              <w:t>th</w:t>
            </w:r>
            <w:r w:rsidRPr="003B56E1">
              <w:rPr>
                <w:rFonts w:ascii="Work Sans" w:hAnsi="Work Sans" w:cstheme="majorHAnsi"/>
                <w:color w:val="000000" w:themeColor="text1"/>
              </w:rPr>
              <w:t xml:space="preserve"> form </w:t>
            </w:r>
          </w:p>
        </w:tc>
        <w:tc>
          <w:tcPr>
            <w:tcW w:w="2268" w:type="dxa"/>
          </w:tcPr>
          <w:p w14:paraId="26F13DF4" w14:textId="77777777" w:rsidR="007D6B19" w:rsidRPr="003B56E1" w:rsidRDefault="007D6B19" w:rsidP="00493BCD">
            <w:pPr>
              <w:spacing w:after="0" w:line="240" w:lineRule="auto"/>
              <w:rPr>
                <w:rFonts w:ascii="Work Sans" w:eastAsia="Times New Roman" w:hAnsi="Work Sans" w:cstheme="majorHAnsi"/>
                <w:color w:val="000000" w:themeColor="text1"/>
                <w:sz w:val="24"/>
                <w:szCs w:val="24"/>
                <w:lang w:eastAsia="en-GB"/>
              </w:rPr>
            </w:pPr>
          </w:p>
        </w:tc>
      </w:tr>
      <w:tr w:rsidR="007D6B19" w:rsidRPr="003B56E1" w14:paraId="110A5E39" w14:textId="77777777" w:rsidTr="007D6B19">
        <w:trPr>
          <w:trHeight w:val="473"/>
        </w:trPr>
        <w:tc>
          <w:tcPr>
            <w:tcW w:w="12474" w:type="dxa"/>
            <w:shd w:val="clear" w:color="auto" w:fill="auto"/>
          </w:tcPr>
          <w:p w14:paraId="7CC8C655" w14:textId="77777777" w:rsidR="007D6B19" w:rsidRPr="003B56E1" w:rsidRDefault="007D6B19" w:rsidP="00493BCD">
            <w:pPr>
              <w:spacing w:after="0" w:line="240" w:lineRule="auto"/>
              <w:rPr>
                <w:rFonts w:ascii="Work Sans" w:eastAsia="Times New Roman" w:hAnsi="Work Sans" w:cstheme="majorHAnsi"/>
                <w:color w:val="FF0000"/>
                <w:szCs w:val="24"/>
                <w:lang w:eastAsia="en-GB"/>
              </w:rPr>
            </w:pPr>
            <w:r w:rsidRPr="003B56E1">
              <w:rPr>
                <w:rFonts w:ascii="Work Sans" w:eastAsia="Times New Roman" w:hAnsi="Work Sans" w:cstheme="majorHAnsi"/>
                <w:color w:val="000000" w:themeColor="text1"/>
                <w:szCs w:val="24"/>
                <w:lang w:eastAsia="en-GB"/>
              </w:rPr>
              <w:t xml:space="preserve">The school holds more than one emergency contact wherever possible </w:t>
            </w:r>
          </w:p>
          <w:p w14:paraId="3D6DB6B2" w14:textId="77777777" w:rsidR="007D6B19" w:rsidRPr="003B56E1" w:rsidRDefault="007D6B19" w:rsidP="00493BCD">
            <w:pPr>
              <w:spacing w:after="0" w:line="240" w:lineRule="auto"/>
              <w:rPr>
                <w:rFonts w:ascii="Work Sans" w:eastAsia="Times New Roman" w:hAnsi="Work Sans" w:cstheme="majorHAnsi"/>
                <w:color w:val="000000" w:themeColor="text1"/>
                <w:szCs w:val="24"/>
                <w:lang w:eastAsia="en-GB"/>
              </w:rPr>
            </w:pPr>
            <w:r w:rsidRPr="003B56E1">
              <w:rPr>
                <w:rFonts w:ascii="Work Sans" w:hAnsi="Work Sans" w:cstheme="majorHAnsi"/>
                <w:color w:val="000000" w:themeColor="text1"/>
              </w:rPr>
              <w:t>Absences are followed up and checks are made when pupils stop attending</w:t>
            </w:r>
          </w:p>
        </w:tc>
        <w:tc>
          <w:tcPr>
            <w:tcW w:w="2268" w:type="dxa"/>
          </w:tcPr>
          <w:p w14:paraId="5A913E28" w14:textId="77777777" w:rsidR="007D6B19" w:rsidRPr="003B56E1" w:rsidRDefault="007D6B19" w:rsidP="00493BCD">
            <w:pPr>
              <w:spacing w:after="0" w:line="240" w:lineRule="auto"/>
              <w:rPr>
                <w:rFonts w:ascii="Work Sans" w:eastAsia="Times New Roman" w:hAnsi="Work Sans" w:cstheme="majorHAnsi"/>
                <w:color w:val="000000" w:themeColor="text1"/>
                <w:sz w:val="24"/>
                <w:szCs w:val="24"/>
                <w:lang w:eastAsia="en-GB"/>
              </w:rPr>
            </w:pPr>
          </w:p>
        </w:tc>
      </w:tr>
      <w:tr w:rsidR="007D6B19" w:rsidRPr="003B56E1" w14:paraId="07B7CF17" w14:textId="77777777" w:rsidTr="007D6B19">
        <w:trPr>
          <w:trHeight w:val="727"/>
        </w:trPr>
        <w:tc>
          <w:tcPr>
            <w:tcW w:w="12474" w:type="dxa"/>
            <w:shd w:val="clear" w:color="auto" w:fill="auto"/>
          </w:tcPr>
          <w:p w14:paraId="55CD7471" w14:textId="77777777" w:rsidR="007D6B19" w:rsidRPr="003B56E1" w:rsidRDefault="007D6B19" w:rsidP="00493BCD">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The school monitors attendance of all pupils and pupil groups, including vulnerable pupils (CLA)</w:t>
            </w:r>
          </w:p>
          <w:p w14:paraId="45F8F4AF" w14:textId="77777777" w:rsidR="007D6B19" w:rsidRPr="003B56E1" w:rsidRDefault="007D6B19" w:rsidP="00493BCD">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There is a hierarchy of first day calling to ensure the vulnerable pupils are called first</w:t>
            </w:r>
          </w:p>
          <w:p w14:paraId="7ACFAB0C" w14:textId="77777777" w:rsidR="007D6B19" w:rsidRPr="003B56E1" w:rsidRDefault="007D6B19" w:rsidP="00493BCD">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Confidentiality is maintained in terms of office staff for this. How?</w:t>
            </w:r>
          </w:p>
        </w:tc>
        <w:tc>
          <w:tcPr>
            <w:tcW w:w="2268" w:type="dxa"/>
          </w:tcPr>
          <w:p w14:paraId="74089137" w14:textId="77777777" w:rsidR="007D6B19" w:rsidRPr="003B56E1" w:rsidRDefault="007D6B19" w:rsidP="00493BCD">
            <w:pPr>
              <w:spacing w:after="0" w:line="240" w:lineRule="auto"/>
              <w:rPr>
                <w:rFonts w:ascii="Work Sans" w:eastAsia="Times New Roman" w:hAnsi="Work Sans" w:cstheme="majorHAnsi"/>
                <w:sz w:val="24"/>
                <w:szCs w:val="24"/>
                <w:lang w:eastAsia="en-GB"/>
              </w:rPr>
            </w:pPr>
          </w:p>
        </w:tc>
      </w:tr>
      <w:tr w:rsidR="007D6B19" w:rsidRPr="003B56E1" w14:paraId="1CDFBDB3" w14:textId="77777777" w:rsidTr="007D6B19">
        <w:trPr>
          <w:trHeight w:val="254"/>
        </w:trPr>
        <w:tc>
          <w:tcPr>
            <w:tcW w:w="12474" w:type="dxa"/>
            <w:shd w:val="clear" w:color="auto" w:fill="auto"/>
          </w:tcPr>
          <w:p w14:paraId="31904C3F" w14:textId="77777777" w:rsidR="007D6B19" w:rsidRPr="003B56E1" w:rsidRDefault="007D6B19" w:rsidP="00493BCD">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 xml:space="preserve">The school can show impact of action taken to address findings from monitoring </w:t>
            </w:r>
            <w:proofErr w:type="gramStart"/>
            <w:r w:rsidRPr="003B56E1">
              <w:rPr>
                <w:rFonts w:ascii="Work Sans" w:eastAsia="Times New Roman" w:hAnsi="Work Sans" w:cstheme="majorHAnsi"/>
                <w:szCs w:val="24"/>
                <w:lang w:eastAsia="en-GB"/>
              </w:rPr>
              <w:t>E.g.</w:t>
            </w:r>
            <w:proofErr w:type="gramEnd"/>
            <w:r w:rsidRPr="003B56E1">
              <w:rPr>
                <w:rFonts w:ascii="Work Sans" w:eastAsia="Times New Roman" w:hAnsi="Work Sans" w:cstheme="majorHAnsi"/>
                <w:szCs w:val="24"/>
                <w:lang w:eastAsia="en-GB"/>
              </w:rPr>
              <w:t xml:space="preserve"> case study</w:t>
            </w:r>
          </w:p>
        </w:tc>
        <w:tc>
          <w:tcPr>
            <w:tcW w:w="2268" w:type="dxa"/>
          </w:tcPr>
          <w:p w14:paraId="63750F7B" w14:textId="77777777" w:rsidR="007D6B19" w:rsidRPr="003B56E1" w:rsidRDefault="007D6B19" w:rsidP="00493BCD">
            <w:pPr>
              <w:spacing w:after="0" w:line="240" w:lineRule="auto"/>
              <w:rPr>
                <w:rFonts w:ascii="Work Sans" w:eastAsia="Times New Roman" w:hAnsi="Work Sans" w:cstheme="majorHAnsi"/>
                <w:sz w:val="24"/>
                <w:szCs w:val="24"/>
                <w:lang w:eastAsia="en-GB"/>
              </w:rPr>
            </w:pPr>
          </w:p>
        </w:tc>
      </w:tr>
      <w:tr w:rsidR="007D6B19" w:rsidRPr="003B56E1" w14:paraId="3B67B6CC" w14:textId="77777777" w:rsidTr="007D6B19">
        <w:trPr>
          <w:trHeight w:val="254"/>
        </w:trPr>
        <w:tc>
          <w:tcPr>
            <w:tcW w:w="12474" w:type="dxa"/>
            <w:shd w:val="clear" w:color="auto" w:fill="auto"/>
          </w:tcPr>
          <w:p w14:paraId="4E7D319A" w14:textId="77777777" w:rsidR="007D6B19" w:rsidRPr="003B56E1" w:rsidRDefault="007D6B19" w:rsidP="00493BCD">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The school notifies the LA of pupils who have been removed from the school roll, including home-schooling</w:t>
            </w:r>
          </w:p>
        </w:tc>
        <w:tc>
          <w:tcPr>
            <w:tcW w:w="2268" w:type="dxa"/>
          </w:tcPr>
          <w:p w14:paraId="6823AB18" w14:textId="77777777" w:rsidR="007D6B19" w:rsidRPr="003B56E1" w:rsidRDefault="007D6B19" w:rsidP="00493BCD">
            <w:pPr>
              <w:spacing w:after="0" w:line="240" w:lineRule="auto"/>
              <w:rPr>
                <w:rFonts w:ascii="Work Sans" w:eastAsia="Times New Roman" w:hAnsi="Work Sans" w:cstheme="majorHAnsi"/>
                <w:sz w:val="24"/>
                <w:szCs w:val="24"/>
                <w:lang w:eastAsia="en-GB"/>
              </w:rPr>
            </w:pPr>
          </w:p>
        </w:tc>
      </w:tr>
      <w:tr w:rsidR="007D6B19" w:rsidRPr="003B56E1" w14:paraId="0B14CBEA" w14:textId="77777777" w:rsidTr="007D6B19">
        <w:trPr>
          <w:trHeight w:val="473"/>
        </w:trPr>
        <w:tc>
          <w:tcPr>
            <w:tcW w:w="12474" w:type="dxa"/>
            <w:shd w:val="clear" w:color="auto" w:fill="auto"/>
          </w:tcPr>
          <w:p w14:paraId="14DC8C59" w14:textId="77777777" w:rsidR="007D6B19" w:rsidRPr="003B56E1" w:rsidRDefault="007D6B19" w:rsidP="00493BCD">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 xml:space="preserve">Staff are aware of pupils who are persistently absent or missing and take appropriate action to respond to this, especially </w:t>
            </w:r>
            <w:proofErr w:type="gramStart"/>
            <w:r w:rsidRPr="003B56E1">
              <w:rPr>
                <w:rFonts w:ascii="Work Sans" w:eastAsia="Times New Roman" w:hAnsi="Work Sans" w:cstheme="majorHAnsi"/>
                <w:szCs w:val="24"/>
                <w:lang w:eastAsia="en-GB"/>
              </w:rPr>
              <w:t>with regard to</w:t>
            </w:r>
            <w:proofErr w:type="gramEnd"/>
            <w:r w:rsidRPr="003B56E1">
              <w:rPr>
                <w:rFonts w:ascii="Work Sans" w:eastAsia="Times New Roman" w:hAnsi="Work Sans" w:cstheme="majorHAnsi"/>
                <w:szCs w:val="24"/>
                <w:lang w:eastAsia="en-GB"/>
              </w:rPr>
              <w:t xml:space="preserve"> vulnerable pupils. </w:t>
            </w:r>
          </w:p>
        </w:tc>
        <w:tc>
          <w:tcPr>
            <w:tcW w:w="2268" w:type="dxa"/>
          </w:tcPr>
          <w:p w14:paraId="7CEF802A" w14:textId="77777777" w:rsidR="007D6B19" w:rsidRPr="003B56E1" w:rsidRDefault="007D6B19" w:rsidP="00493BCD">
            <w:pPr>
              <w:spacing w:after="0" w:line="240" w:lineRule="auto"/>
              <w:rPr>
                <w:rFonts w:ascii="Work Sans" w:eastAsia="Times New Roman" w:hAnsi="Work Sans" w:cstheme="majorHAnsi"/>
                <w:sz w:val="24"/>
                <w:szCs w:val="24"/>
                <w:lang w:eastAsia="en-GB"/>
              </w:rPr>
            </w:pPr>
          </w:p>
        </w:tc>
      </w:tr>
      <w:tr w:rsidR="007D6B19" w:rsidRPr="003B56E1" w14:paraId="6EFC4073" w14:textId="77777777" w:rsidTr="007D6B19">
        <w:trPr>
          <w:trHeight w:val="236"/>
        </w:trPr>
        <w:tc>
          <w:tcPr>
            <w:tcW w:w="12474" w:type="dxa"/>
            <w:shd w:val="clear" w:color="auto" w:fill="auto"/>
          </w:tcPr>
          <w:p w14:paraId="37DF7ED7" w14:textId="77777777" w:rsidR="007D6B19" w:rsidRPr="003B56E1" w:rsidRDefault="007D6B19" w:rsidP="00493BCD">
            <w:pPr>
              <w:spacing w:after="0" w:line="240" w:lineRule="auto"/>
              <w:rPr>
                <w:rFonts w:ascii="Work Sans" w:eastAsia="Times New Roman" w:hAnsi="Work Sans" w:cstheme="majorHAnsi"/>
                <w:szCs w:val="24"/>
                <w:lang w:eastAsia="en-GB"/>
              </w:rPr>
            </w:pPr>
            <w:r w:rsidRPr="003B56E1">
              <w:rPr>
                <w:rFonts w:ascii="Work Sans" w:eastAsia="Times New Roman" w:hAnsi="Work Sans" w:cstheme="majorHAnsi"/>
                <w:szCs w:val="24"/>
                <w:lang w:eastAsia="en-GB"/>
              </w:rPr>
              <w:t>Where a child is known to Social Services the school contacts the Social Worker if the child is excluded</w:t>
            </w:r>
          </w:p>
        </w:tc>
        <w:tc>
          <w:tcPr>
            <w:tcW w:w="2268" w:type="dxa"/>
          </w:tcPr>
          <w:p w14:paraId="08DBB004" w14:textId="77777777" w:rsidR="007D6B19" w:rsidRPr="003B56E1" w:rsidRDefault="007D6B19" w:rsidP="00493BCD">
            <w:pPr>
              <w:spacing w:after="0" w:line="240" w:lineRule="auto"/>
              <w:rPr>
                <w:rFonts w:ascii="Work Sans" w:eastAsia="Times New Roman" w:hAnsi="Work Sans" w:cstheme="majorHAnsi"/>
                <w:sz w:val="24"/>
                <w:szCs w:val="24"/>
                <w:lang w:eastAsia="en-GB"/>
              </w:rPr>
            </w:pPr>
          </w:p>
        </w:tc>
      </w:tr>
    </w:tbl>
    <w:p w14:paraId="2549F97A" w14:textId="21F47AD7" w:rsidR="00F31D33" w:rsidRPr="00BC7570" w:rsidRDefault="00F31D33" w:rsidP="00B6305C">
      <w:pPr>
        <w:autoSpaceDE w:val="0"/>
        <w:autoSpaceDN w:val="0"/>
        <w:adjustRightInd w:val="0"/>
        <w:spacing w:after="0" w:line="240" w:lineRule="auto"/>
        <w:outlineLvl w:val="0"/>
        <w:rPr>
          <w:rFonts w:ascii="Work Sans" w:eastAsia="Times New Roman" w:hAnsi="Work Sans" w:cs="Tahoma"/>
          <w:b/>
          <w:color w:val="5B315C"/>
          <w:sz w:val="24"/>
          <w:szCs w:val="24"/>
          <w:lang w:eastAsia="en-GB"/>
        </w:rPr>
      </w:pPr>
    </w:p>
    <w:p w14:paraId="70B5A14B" w14:textId="24B38EDA" w:rsidR="00B6305C" w:rsidRPr="00BC7570" w:rsidRDefault="00F067A2" w:rsidP="00F067A2">
      <w:pPr>
        <w:autoSpaceDE w:val="0"/>
        <w:autoSpaceDN w:val="0"/>
        <w:adjustRightInd w:val="0"/>
        <w:spacing w:after="0" w:line="240" w:lineRule="auto"/>
        <w:outlineLvl w:val="0"/>
        <w:rPr>
          <w:rFonts w:ascii="Work Sans" w:eastAsia="Times New Roman" w:hAnsi="Work Sans" w:cstheme="majorHAnsi"/>
          <w:b/>
          <w:color w:val="5B315C"/>
          <w:sz w:val="24"/>
          <w:szCs w:val="24"/>
          <w:highlight w:val="yellow"/>
          <w:lang w:eastAsia="en-GB"/>
        </w:rPr>
      </w:pPr>
      <w:r w:rsidRPr="00BC7570">
        <w:rPr>
          <w:rFonts w:ascii="Work Sans" w:eastAsia="Times New Roman" w:hAnsi="Work Sans" w:cs="Tahoma"/>
          <w:b/>
          <w:color w:val="5B315C"/>
          <w:sz w:val="24"/>
          <w:szCs w:val="24"/>
          <w:lang w:eastAsia="en-GB"/>
        </w:rPr>
        <w:t xml:space="preserve">   </w:t>
      </w:r>
      <w:r w:rsidR="00B6305C" w:rsidRPr="00BC7570">
        <w:rPr>
          <w:rFonts w:ascii="Work Sans" w:eastAsia="Times New Roman" w:hAnsi="Work Sans" w:cstheme="majorHAnsi"/>
          <w:b/>
          <w:color w:val="5B315C"/>
          <w:sz w:val="24"/>
          <w:szCs w:val="24"/>
          <w:lang w:eastAsia="en-GB"/>
        </w:rPr>
        <w:t xml:space="preserve">THE CURRICULUM  </w:t>
      </w:r>
    </w:p>
    <w:p w14:paraId="02F9B6A2" w14:textId="77777777" w:rsidR="00B6305C" w:rsidRPr="00BC7570" w:rsidRDefault="00B6305C" w:rsidP="00B6305C">
      <w:pPr>
        <w:autoSpaceDE w:val="0"/>
        <w:autoSpaceDN w:val="0"/>
        <w:adjustRightInd w:val="0"/>
        <w:spacing w:after="0" w:line="240" w:lineRule="auto"/>
        <w:rPr>
          <w:rFonts w:ascii="Work Sans" w:eastAsia="Times New Roman" w:hAnsi="Work Sans" w:cstheme="majorHAnsi"/>
          <w:b/>
          <w:color w:val="5B315C"/>
          <w:sz w:val="13"/>
          <w:szCs w:val="24"/>
          <w:highlight w:val="yellow"/>
          <w:u w:val="single"/>
          <w:lang w:eastAsia="en-GB"/>
        </w:rPr>
      </w:pPr>
      <w:r w:rsidRPr="00BC7570">
        <w:rPr>
          <w:rFonts w:ascii="Work Sans" w:eastAsia="Times New Roman" w:hAnsi="Work Sans" w:cstheme="majorHAnsi"/>
          <w:b/>
          <w:color w:val="5B315C"/>
          <w:sz w:val="13"/>
          <w:szCs w:val="24"/>
          <w:highlight w:val="yellow"/>
          <w:u w:val="single"/>
          <w:lang w:eastAsia="en-GB"/>
        </w:rPr>
        <w:t xml:space="preserve">                         </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1"/>
        <w:gridCol w:w="1984"/>
      </w:tblGrid>
      <w:tr w:rsidR="00B6305C" w:rsidRPr="003B56E1" w14:paraId="674CD482" w14:textId="77777777" w:rsidTr="004E4F9E">
        <w:trPr>
          <w:trHeight w:val="451"/>
        </w:trPr>
        <w:tc>
          <w:tcPr>
            <w:tcW w:w="13041" w:type="dxa"/>
            <w:shd w:val="clear" w:color="auto" w:fill="auto"/>
          </w:tcPr>
          <w:p w14:paraId="40E0060C" w14:textId="77777777" w:rsidR="00B6305C" w:rsidRPr="003B56E1" w:rsidRDefault="00B6305C" w:rsidP="00493BCD">
            <w:pPr>
              <w:autoSpaceDE w:val="0"/>
              <w:autoSpaceDN w:val="0"/>
              <w:adjustRightInd w:val="0"/>
              <w:spacing w:after="0" w:line="240" w:lineRule="auto"/>
              <w:rPr>
                <w:rFonts w:ascii="Work Sans" w:eastAsia="Times New Roman" w:hAnsi="Work Sans" w:cstheme="majorHAnsi"/>
                <w:color w:val="000000"/>
                <w:sz w:val="20"/>
                <w:szCs w:val="20"/>
                <w:lang w:eastAsia="en-GB"/>
              </w:rPr>
            </w:pPr>
            <w:r w:rsidRPr="003B56E1">
              <w:rPr>
                <w:rFonts w:ascii="Work Sans" w:eastAsia="Times New Roman" w:hAnsi="Work Sans" w:cstheme="majorHAnsi"/>
                <w:color w:val="000000"/>
                <w:sz w:val="20"/>
                <w:szCs w:val="20"/>
                <w:lang w:eastAsia="en-GB"/>
              </w:rPr>
              <w:t>The curriculum provides a range of opportunities for pupils to develop skills and knowledge to understand risk and learn about keeping safe and to manage difficult situations e.g. –through PHSE, RE, British Values Citizenship</w:t>
            </w:r>
          </w:p>
        </w:tc>
        <w:tc>
          <w:tcPr>
            <w:tcW w:w="1984" w:type="dxa"/>
            <w:shd w:val="clear" w:color="auto" w:fill="auto"/>
          </w:tcPr>
          <w:p w14:paraId="6D54BFBE" w14:textId="77777777" w:rsidR="00B6305C" w:rsidRPr="003B56E1" w:rsidRDefault="00B6305C" w:rsidP="00493BCD">
            <w:pPr>
              <w:autoSpaceDE w:val="0"/>
              <w:autoSpaceDN w:val="0"/>
              <w:adjustRightInd w:val="0"/>
              <w:spacing w:after="0" w:line="240" w:lineRule="auto"/>
              <w:rPr>
                <w:rFonts w:ascii="Work Sans" w:eastAsia="Times New Roman" w:hAnsi="Work Sans" w:cstheme="majorHAnsi"/>
                <w:color w:val="000000"/>
                <w:sz w:val="20"/>
                <w:szCs w:val="20"/>
                <w:highlight w:val="yellow"/>
                <w:lang w:eastAsia="en-GB"/>
              </w:rPr>
            </w:pPr>
          </w:p>
        </w:tc>
      </w:tr>
      <w:tr w:rsidR="00B6305C" w:rsidRPr="003B56E1" w14:paraId="3EE59116" w14:textId="77777777" w:rsidTr="004E4F9E">
        <w:tc>
          <w:tcPr>
            <w:tcW w:w="13041" w:type="dxa"/>
            <w:shd w:val="clear" w:color="auto" w:fill="auto"/>
          </w:tcPr>
          <w:p w14:paraId="09815C11" w14:textId="77777777" w:rsidR="00B6305C" w:rsidRPr="003B56E1" w:rsidRDefault="00B6305C" w:rsidP="00622CC4">
            <w:pPr>
              <w:pStyle w:val="ListParagraph"/>
              <w:numPr>
                <w:ilvl w:val="0"/>
                <w:numId w:val="53"/>
              </w:numPr>
              <w:autoSpaceDE w:val="0"/>
              <w:autoSpaceDN w:val="0"/>
              <w:adjustRightInd w:val="0"/>
              <w:ind w:left="459"/>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Safeguarding is seen as a consequence of wider teaching and learning- </w:t>
            </w:r>
            <w:r w:rsidRPr="003B56E1">
              <w:rPr>
                <w:rFonts w:ascii="Work Sans" w:hAnsi="Work Sans" w:cstheme="majorHAnsi"/>
                <w:color w:val="000000" w:themeColor="text1"/>
                <w:sz w:val="20"/>
                <w:szCs w:val="20"/>
                <w:u w:val="single"/>
              </w:rPr>
              <w:t xml:space="preserve">contextual safeguarding is understood and incorporated into the </w:t>
            </w:r>
            <w:proofErr w:type="gramStart"/>
            <w:r w:rsidRPr="003B56E1">
              <w:rPr>
                <w:rFonts w:ascii="Work Sans" w:hAnsi="Work Sans" w:cstheme="majorHAnsi"/>
                <w:color w:val="000000" w:themeColor="text1"/>
                <w:sz w:val="20"/>
                <w:szCs w:val="20"/>
                <w:u w:val="single"/>
              </w:rPr>
              <w:t>curriculum</w:t>
            </w:r>
            <w:proofErr w:type="gramEnd"/>
          </w:p>
          <w:p w14:paraId="42B5ADAD" w14:textId="7DFFDBB1" w:rsidR="00B6305C" w:rsidRPr="003B56E1" w:rsidRDefault="00B6305C" w:rsidP="00622CC4">
            <w:pPr>
              <w:pStyle w:val="ListParagraph"/>
              <w:numPr>
                <w:ilvl w:val="0"/>
                <w:numId w:val="53"/>
              </w:numPr>
              <w:autoSpaceDE w:val="0"/>
              <w:autoSpaceDN w:val="0"/>
              <w:adjustRightInd w:val="0"/>
              <w:ind w:left="459"/>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Safeguarding opportunities are mapped across the curriculum, are sequential and </w:t>
            </w:r>
            <w:proofErr w:type="gramStart"/>
            <w:r w:rsidRPr="003B56E1">
              <w:rPr>
                <w:rFonts w:ascii="Work Sans" w:hAnsi="Work Sans" w:cstheme="majorHAnsi"/>
                <w:color w:val="000000" w:themeColor="text1"/>
                <w:sz w:val="20"/>
                <w:szCs w:val="20"/>
              </w:rPr>
              <w:t>age-appropriate</w:t>
            </w:r>
            <w:proofErr w:type="gramEnd"/>
            <w:r w:rsidRPr="003B56E1">
              <w:rPr>
                <w:rFonts w:ascii="Work Sans" w:hAnsi="Work Sans" w:cstheme="majorHAnsi"/>
                <w:color w:val="000000" w:themeColor="text1"/>
                <w:sz w:val="20"/>
                <w:szCs w:val="20"/>
              </w:rPr>
              <w:t xml:space="preserve">. Pupils are taught about risks and how to keep safe beyond the school site (secondary schools, pupils walking home on their own, transition to next school, public transport, safe people, local hotspots, online safety outside school.) </w:t>
            </w:r>
            <w:r w:rsidRPr="003B56E1">
              <w:rPr>
                <w:rFonts w:ascii="Work Sans" w:hAnsi="Work Sans" w:cstheme="majorHAnsi"/>
                <w:i/>
                <w:iCs/>
                <w:color w:val="000000" w:themeColor="text1"/>
                <w:sz w:val="20"/>
                <w:szCs w:val="20"/>
              </w:rPr>
              <w:t>How effective is the curriculum in helping pupils to be aware of the</w:t>
            </w:r>
            <w:r w:rsidR="003D434D" w:rsidRPr="003B56E1">
              <w:rPr>
                <w:rFonts w:ascii="Work Sans" w:hAnsi="Work Sans" w:cstheme="majorHAnsi"/>
                <w:i/>
                <w:iCs/>
                <w:color w:val="000000" w:themeColor="text1"/>
                <w:sz w:val="20"/>
                <w:szCs w:val="20"/>
              </w:rPr>
              <w:t xml:space="preserve"> </w:t>
            </w:r>
            <w:r w:rsidRPr="003B56E1">
              <w:rPr>
                <w:rFonts w:ascii="Work Sans" w:hAnsi="Work Sans" w:cstheme="majorHAnsi"/>
                <w:i/>
                <w:iCs/>
                <w:color w:val="000000" w:themeColor="text1"/>
                <w:sz w:val="20"/>
                <w:szCs w:val="20"/>
              </w:rPr>
              <w:t xml:space="preserve">risks linked to county lines/CCE? </w:t>
            </w:r>
          </w:p>
          <w:p w14:paraId="27F57D88" w14:textId="77777777" w:rsidR="003D434D" w:rsidRPr="003B56E1" w:rsidRDefault="00B6305C" w:rsidP="00622CC4">
            <w:pPr>
              <w:pStyle w:val="ListParagraph"/>
              <w:numPr>
                <w:ilvl w:val="0"/>
                <w:numId w:val="53"/>
              </w:numPr>
              <w:autoSpaceDE w:val="0"/>
              <w:autoSpaceDN w:val="0"/>
              <w:adjustRightInd w:val="0"/>
              <w:ind w:left="459"/>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The curriculum is monitored to ensure aspects of safeguarding are embedded and that there is continuity across key stages</w:t>
            </w:r>
          </w:p>
          <w:p w14:paraId="4C38C90B" w14:textId="16201C22" w:rsidR="00B6305C" w:rsidRPr="003B56E1" w:rsidRDefault="00B6305C" w:rsidP="00622CC4">
            <w:pPr>
              <w:pStyle w:val="ListParagraph"/>
              <w:numPr>
                <w:ilvl w:val="0"/>
                <w:numId w:val="53"/>
              </w:numPr>
              <w:autoSpaceDE w:val="0"/>
              <w:autoSpaceDN w:val="0"/>
              <w:adjustRightInd w:val="0"/>
              <w:ind w:left="459"/>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Pupils are taught about safeguarding, including </w:t>
            </w:r>
          </w:p>
          <w:p w14:paraId="0E00422C" w14:textId="4E659182" w:rsidR="001E2366" w:rsidRPr="003B56E1" w:rsidRDefault="001E2366" w:rsidP="00171502">
            <w:pPr>
              <w:pStyle w:val="ListParagraph"/>
              <w:numPr>
                <w:ilvl w:val="0"/>
                <w:numId w:val="136"/>
              </w:numPr>
              <w:autoSpaceDE w:val="0"/>
              <w:autoSpaceDN w:val="0"/>
              <w:adjustRightInd w:val="0"/>
              <w:ind w:hanging="26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Online safety- see below for more info</w:t>
            </w:r>
          </w:p>
          <w:p w14:paraId="3FFB926E" w14:textId="6FE31CCE" w:rsidR="005C6D72" w:rsidRPr="003B56E1" w:rsidRDefault="005C6D72" w:rsidP="00171502">
            <w:pPr>
              <w:pStyle w:val="ListParagraph"/>
              <w:numPr>
                <w:ilvl w:val="0"/>
                <w:numId w:val="136"/>
              </w:numPr>
              <w:autoSpaceDE w:val="0"/>
              <w:autoSpaceDN w:val="0"/>
              <w:adjustRightInd w:val="0"/>
              <w:ind w:hanging="26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Bullying and its forms- how to keep safe and recognise it</w:t>
            </w:r>
          </w:p>
          <w:p w14:paraId="55AAC5BD" w14:textId="3F8BF10B" w:rsidR="00B6305C" w:rsidRPr="003B56E1" w:rsidRDefault="00B6305C" w:rsidP="00171502">
            <w:pPr>
              <w:pStyle w:val="ListParagraph"/>
              <w:numPr>
                <w:ilvl w:val="0"/>
                <w:numId w:val="136"/>
              </w:numPr>
              <w:autoSpaceDE w:val="0"/>
              <w:autoSpaceDN w:val="0"/>
              <w:adjustRightInd w:val="0"/>
              <w:ind w:hanging="26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RSE and related aspects </w:t>
            </w:r>
            <w:proofErr w:type="gramStart"/>
            <w:r w:rsidRPr="003B56E1">
              <w:rPr>
                <w:rFonts w:ascii="Work Sans" w:hAnsi="Work Sans" w:cstheme="majorHAnsi"/>
                <w:color w:val="000000" w:themeColor="text1"/>
                <w:sz w:val="20"/>
                <w:szCs w:val="20"/>
              </w:rPr>
              <w:t>e.g.</w:t>
            </w:r>
            <w:proofErr w:type="gramEnd"/>
            <w:r w:rsidRPr="003B56E1">
              <w:rPr>
                <w:rFonts w:ascii="Work Sans" w:hAnsi="Work Sans" w:cstheme="majorHAnsi"/>
                <w:color w:val="000000" w:themeColor="text1"/>
                <w:sz w:val="20"/>
                <w:szCs w:val="20"/>
              </w:rPr>
              <w:t xml:space="preserve"> personal safety is taught at age appropriate levels </w:t>
            </w:r>
            <w:proofErr w:type="spellStart"/>
            <w:r w:rsidR="005C6D72" w:rsidRPr="003B56E1">
              <w:rPr>
                <w:rFonts w:ascii="Work Sans" w:hAnsi="Work Sans" w:cstheme="majorHAnsi"/>
                <w:color w:val="000000" w:themeColor="text1"/>
                <w:sz w:val="20"/>
                <w:szCs w:val="20"/>
              </w:rPr>
              <w:t>e.g</w:t>
            </w:r>
            <w:proofErr w:type="spellEnd"/>
            <w:r w:rsidR="005C6D72" w:rsidRPr="003B56E1">
              <w:rPr>
                <w:rFonts w:ascii="Work Sans" w:hAnsi="Work Sans" w:cstheme="majorHAnsi"/>
                <w:color w:val="000000" w:themeColor="text1"/>
                <w:sz w:val="20"/>
                <w:szCs w:val="20"/>
              </w:rPr>
              <w:t xml:space="preserve"> the PANTS rule </w:t>
            </w:r>
          </w:p>
          <w:p w14:paraId="1370D1F5" w14:textId="77777777" w:rsidR="003D434D" w:rsidRPr="003B56E1" w:rsidRDefault="003D434D" w:rsidP="00171502">
            <w:pPr>
              <w:numPr>
                <w:ilvl w:val="0"/>
                <w:numId w:val="136"/>
              </w:numPr>
              <w:spacing w:after="0" w:line="240" w:lineRule="auto"/>
              <w:ind w:hanging="263"/>
              <w:rPr>
                <w:rFonts w:ascii="Work Sans" w:eastAsia="Times New Roman" w:hAnsi="Work Sans" w:cstheme="majorHAnsi"/>
                <w:color w:val="000000" w:themeColor="text1"/>
                <w:position w:val="-2"/>
                <w:sz w:val="20"/>
                <w:szCs w:val="20"/>
              </w:rPr>
            </w:pPr>
            <w:r w:rsidRPr="003B56E1">
              <w:rPr>
                <w:rFonts w:ascii="Work Sans" w:eastAsia="Times New Roman" w:hAnsi="Work Sans" w:cstheme="majorHAnsi"/>
                <w:color w:val="000000" w:themeColor="text1"/>
                <w:position w:val="-2"/>
                <w:sz w:val="20"/>
                <w:szCs w:val="20"/>
              </w:rPr>
              <w:t xml:space="preserve">healthy and respectful relationships </w:t>
            </w:r>
          </w:p>
          <w:p w14:paraId="6A3365DD" w14:textId="77777777" w:rsidR="003D434D" w:rsidRPr="003B56E1" w:rsidRDefault="003D434D" w:rsidP="00171502">
            <w:pPr>
              <w:numPr>
                <w:ilvl w:val="0"/>
                <w:numId w:val="136"/>
              </w:numPr>
              <w:spacing w:after="0" w:line="240" w:lineRule="auto"/>
              <w:ind w:hanging="263"/>
              <w:rPr>
                <w:rFonts w:ascii="Work Sans" w:eastAsia="Times New Roman" w:hAnsi="Work Sans" w:cstheme="majorHAnsi"/>
                <w:color w:val="000000" w:themeColor="text1"/>
                <w:position w:val="-2"/>
                <w:sz w:val="20"/>
                <w:szCs w:val="20"/>
              </w:rPr>
            </w:pPr>
            <w:r w:rsidRPr="003B56E1">
              <w:rPr>
                <w:rFonts w:ascii="Work Sans" w:eastAsia="Times New Roman" w:hAnsi="Work Sans" w:cstheme="majorHAnsi"/>
                <w:color w:val="000000" w:themeColor="text1"/>
                <w:position w:val="-2"/>
                <w:sz w:val="20"/>
                <w:szCs w:val="20"/>
              </w:rPr>
              <w:t xml:space="preserve">boundaries and consent </w:t>
            </w:r>
          </w:p>
          <w:p w14:paraId="50D7C286" w14:textId="77777777" w:rsidR="003D434D" w:rsidRPr="003B56E1" w:rsidRDefault="003D434D" w:rsidP="00171502">
            <w:pPr>
              <w:numPr>
                <w:ilvl w:val="0"/>
                <w:numId w:val="136"/>
              </w:numPr>
              <w:spacing w:after="0" w:line="240" w:lineRule="auto"/>
              <w:ind w:hanging="263"/>
              <w:rPr>
                <w:rFonts w:ascii="Work Sans" w:eastAsia="Times New Roman" w:hAnsi="Work Sans" w:cstheme="majorHAnsi"/>
                <w:color w:val="000000" w:themeColor="text1"/>
                <w:position w:val="-2"/>
                <w:sz w:val="20"/>
                <w:szCs w:val="20"/>
              </w:rPr>
            </w:pPr>
            <w:r w:rsidRPr="003B56E1">
              <w:rPr>
                <w:rFonts w:ascii="Work Sans" w:eastAsia="Times New Roman" w:hAnsi="Work Sans" w:cstheme="majorHAnsi"/>
                <w:color w:val="000000" w:themeColor="text1"/>
                <w:position w:val="-2"/>
                <w:sz w:val="20"/>
                <w:szCs w:val="20"/>
              </w:rPr>
              <w:t xml:space="preserve">stereotyping, </w:t>
            </w:r>
            <w:proofErr w:type="gramStart"/>
            <w:r w:rsidRPr="003B56E1">
              <w:rPr>
                <w:rFonts w:ascii="Work Sans" w:eastAsia="Times New Roman" w:hAnsi="Work Sans" w:cstheme="majorHAnsi"/>
                <w:color w:val="000000" w:themeColor="text1"/>
                <w:position w:val="-2"/>
                <w:sz w:val="20"/>
                <w:szCs w:val="20"/>
              </w:rPr>
              <w:t>prejudice</w:t>
            </w:r>
            <w:proofErr w:type="gramEnd"/>
            <w:r w:rsidRPr="003B56E1">
              <w:rPr>
                <w:rFonts w:ascii="Work Sans" w:eastAsia="Times New Roman" w:hAnsi="Work Sans" w:cstheme="majorHAnsi"/>
                <w:color w:val="000000" w:themeColor="text1"/>
                <w:position w:val="-2"/>
                <w:sz w:val="20"/>
                <w:szCs w:val="20"/>
              </w:rPr>
              <w:t xml:space="preserve"> and equality </w:t>
            </w:r>
          </w:p>
          <w:p w14:paraId="004E7676" w14:textId="77777777" w:rsidR="003D434D" w:rsidRPr="003B56E1" w:rsidRDefault="003D434D" w:rsidP="00171502">
            <w:pPr>
              <w:numPr>
                <w:ilvl w:val="0"/>
                <w:numId w:val="136"/>
              </w:numPr>
              <w:spacing w:after="0" w:line="240" w:lineRule="auto"/>
              <w:ind w:hanging="263"/>
              <w:rPr>
                <w:rFonts w:ascii="Work Sans" w:eastAsia="Times New Roman" w:hAnsi="Work Sans" w:cstheme="majorHAnsi"/>
                <w:color w:val="000000" w:themeColor="text1"/>
                <w:position w:val="-2"/>
                <w:sz w:val="20"/>
                <w:szCs w:val="20"/>
              </w:rPr>
            </w:pPr>
            <w:r w:rsidRPr="003B56E1">
              <w:rPr>
                <w:rFonts w:ascii="Work Sans" w:eastAsia="Times New Roman" w:hAnsi="Work Sans" w:cstheme="majorHAnsi"/>
                <w:color w:val="000000" w:themeColor="text1"/>
                <w:position w:val="-2"/>
                <w:sz w:val="20"/>
                <w:szCs w:val="20"/>
              </w:rPr>
              <w:t xml:space="preserve">body confidence and self-esteem </w:t>
            </w:r>
          </w:p>
          <w:p w14:paraId="5D232FEF" w14:textId="77777777" w:rsidR="003D434D" w:rsidRPr="003B56E1" w:rsidRDefault="003D434D" w:rsidP="00171502">
            <w:pPr>
              <w:numPr>
                <w:ilvl w:val="0"/>
                <w:numId w:val="136"/>
              </w:numPr>
              <w:spacing w:after="0" w:line="240" w:lineRule="auto"/>
              <w:ind w:hanging="263"/>
              <w:rPr>
                <w:rFonts w:ascii="Work Sans" w:eastAsia="Times New Roman" w:hAnsi="Work Sans" w:cstheme="majorHAnsi"/>
                <w:color w:val="000000" w:themeColor="text1"/>
                <w:position w:val="-2"/>
                <w:sz w:val="20"/>
                <w:szCs w:val="20"/>
              </w:rPr>
            </w:pPr>
            <w:r w:rsidRPr="003B56E1">
              <w:rPr>
                <w:rFonts w:ascii="Work Sans" w:eastAsia="Times New Roman" w:hAnsi="Work Sans" w:cstheme="majorHAnsi"/>
                <w:color w:val="000000" w:themeColor="text1"/>
                <w:position w:val="-2"/>
                <w:sz w:val="20"/>
                <w:szCs w:val="20"/>
              </w:rPr>
              <w:t xml:space="preserve">how to recognise an abusive relationship, including coercive and controlling behaviour </w:t>
            </w:r>
          </w:p>
          <w:p w14:paraId="29F2BDF7" w14:textId="77777777" w:rsidR="003D434D" w:rsidRPr="003B56E1" w:rsidRDefault="003D434D" w:rsidP="00171502">
            <w:pPr>
              <w:numPr>
                <w:ilvl w:val="0"/>
                <w:numId w:val="136"/>
              </w:numPr>
              <w:spacing w:after="0" w:line="240" w:lineRule="auto"/>
              <w:ind w:hanging="263"/>
              <w:rPr>
                <w:rFonts w:ascii="Work Sans" w:eastAsia="Times New Roman" w:hAnsi="Work Sans" w:cstheme="majorHAnsi"/>
                <w:color w:val="000000" w:themeColor="text1"/>
                <w:position w:val="-2"/>
                <w:sz w:val="20"/>
                <w:szCs w:val="20"/>
              </w:rPr>
            </w:pPr>
            <w:r w:rsidRPr="003B56E1">
              <w:rPr>
                <w:rFonts w:ascii="Work Sans" w:eastAsia="Times New Roman" w:hAnsi="Work Sans" w:cstheme="majorHAnsi"/>
                <w:color w:val="000000" w:themeColor="text1"/>
                <w:position w:val="-2"/>
                <w:sz w:val="20"/>
                <w:szCs w:val="20"/>
              </w:rPr>
              <w:t xml:space="preserve">what constitutes sexual harassment and sexual violence and why these are always unacceptable. </w:t>
            </w:r>
          </w:p>
          <w:p w14:paraId="39858356" w14:textId="7D555626" w:rsidR="003D434D" w:rsidRPr="003B56E1" w:rsidRDefault="003D434D" w:rsidP="00171502">
            <w:pPr>
              <w:numPr>
                <w:ilvl w:val="0"/>
                <w:numId w:val="136"/>
              </w:numPr>
              <w:spacing w:after="0" w:line="240" w:lineRule="auto"/>
              <w:ind w:hanging="263"/>
              <w:rPr>
                <w:rFonts w:ascii="Work Sans" w:eastAsia="Times New Roman" w:hAnsi="Work Sans" w:cstheme="majorHAnsi"/>
                <w:color w:val="0070C0"/>
                <w:sz w:val="20"/>
                <w:szCs w:val="20"/>
              </w:rPr>
            </w:pPr>
            <w:r w:rsidRPr="003B56E1">
              <w:rPr>
                <w:rFonts w:ascii="Work Sans" w:eastAsia="Times New Roman" w:hAnsi="Work Sans" w:cstheme="majorHAnsi"/>
                <w:color w:val="000000" w:themeColor="text1"/>
                <w:sz w:val="20"/>
                <w:szCs w:val="20"/>
              </w:rPr>
              <w:t xml:space="preserve">the concepts of, and laws relating to- sexual consent, sexual exploitation, abuse, grooming, coercion, harassment, rape, domestic abuse, so called honour-based violence such as forced marriage and Female Genital Mutilation (FGM), and how to access support </w:t>
            </w:r>
          </w:p>
        </w:tc>
        <w:tc>
          <w:tcPr>
            <w:tcW w:w="1984" w:type="dxa"/>
            <w:shd w:val="clear" w:color="auto" w:fill="auto"/>
          </w:tcPr>
          <w:p w14:paraId="520C5A00" w14:textId="77777777" w:rsidR="00B6305C" w:rsidRPr="003B56E1" w:rsidRDefault="00B6305C" w:rsidP="00493BCD">
            <w:pPr>
              <w:autoSpaceDE w:val="0"/>
              <w:autoSpaceDN w:val="0"/>
              <w:adjustRightInd w:val="0"/>
              <w:spacing w:after="0" w:line="240" w:lineRule="auto"/>
              <w:rPr>
                <w:rFonts w:ascii="Work Sans" w:eastAsia="Times New Roman" w:hAnsi="Work Sans" w:cstheme="majorHAnsi"/>
                <w:color w:val="000000"/>
                <w:sz w:val="20"/>
                <w:szCs w:val="20"/>
                <w:lang w:eastAsia="en-GB"/>
              </w:rPr>
            </w:pPr>
          </w:p>
        </w:tc>
      </w:tr>
      <w:tr w:rsidR="00B6305C" w:rsidRPr="003B56E1" w14:paraId="40B9EC94" w14:textId="77777777" w:rsidTr="004E4F9E">
        <w:tc>
          <w:tcPr>
            <w:tcW w:w="13041" w:type="dxa"/>
            <w:shd w:val="clear" w:color="auto" w:fill="auto"/>
          </w:tcPr>
          <w:p w14:paraId="07FBBFBA" w14:textId="57B12DC9" w:rsidR="00B6305C" w:rsidRPr="003B56E1" w:rsidRDefault="00171502" w:rsidP="00493BCD">
            <w:pPr>
              <w:pStyle w:val="NormalWeb"/>
              <w:spacing w:before="0" w:after="0"/>
              <w:rPr>
                <w:rFonts w:ascii="Work Sans" w:hAnsi="Work Sans" w:cstheme="majorHAnsi"/>
                <w:sz w:val="20"/>
                <w:szCs w:val="20"/>
                <w:highlight w:val="green"/>
              </w:rPr>
            </w:pPr>
            <w:r w:rsidRPr="003B56E1">
              <w:rPr>
                <w:rFonts w:ascii="Work Sans" w:hAnsi="Work Sans" w:cstheme="majorHAnsi"/>
                <w:b/>
                <w:color w:val="000000" w:themeColor="text1"/>
                <w:sz w:val="20"/>
                <w:szCs w:val="20"/>
                <w:u w:val="single"/>
              </w:rPr>
              <w:t>O</w:t>
            </w:r>
            <w:r w:rsidR="00B6305C" w:rsidRPr="003B56E1">
              <w:rPr>
                <w:rFonts w:ascii="Work Sans" w:hAnsi="Work Sans" w:cstheme="majorHAnsi"/>
                <w:b/>
                <w:color w:val="000000" w:themeColor="text1"/>
                <w:sz w:val="20"/>
                <w:szCs w:val="20"/>
                <w:u w:val="single"/>
              </w:rPr>
              <w:t>nline safety</w:t>
            </w:r>
            <w:r w:rsidRPr="003B56E1">
              <w:rPr>
                <w:rFonts w:ascii="Work Sans" w:hAnsi="Work Sans" w:cstheme="majorHAnsi"/>
                <w:b/>
                <w:color w:val="000000" w:themeColor="text1"/>
                <w:sz w:val="20"/>
                <w:szCs w:val="20"/>
                <w:u w:val="single"/>
              </w:rPr>
              <w:t>,</w:t>
            </w:r>
            <w:r w:rsidR="00B6305C" w:rsidRPr="003B56E1">
              <w:rPr>
                <w:rFonts w:ascii="Work Sans" w:hAnsi="Work Sans" w:cstheme="majorHAnsi"/>
                <w:b/>
                <w:color w:val="000000" w:themeColor="text1"/>
                <w:sz w:val="20"/>
                <w:szCs w:val="20"/>
                <w:u w:val="single"/>
              </w:rPr>
              <w:t xml:space="preserve"> the use of mobile technology</w:t>
            </w:r>
            <w:r w:rsidRPr="003B56E1">
              <w:rPr>
                <w:rFonts w:ascii="Work Sans" w:hAnsi="Work Sans" w:cstheme="majorHAnsi"/>
                <w:b/>
                <w:color w:val="000000" w:themeColor="text1"/>
                <w:sz w:val="20"/>
                <w:szCs w:val="20"/>
                <w:u w:val="single"/>
              </w:rPr>
              <w:t xml:space="preserve"> and filtering and monitoring, </w:t>
            </w:r>
            <w:r w:rsidR="00404ECE" w:rsidRPr="003B56E1">
              <w:rPr>
                <w:rFonts w:ascii="Work Sans" w:hAnsi="Work Sans" w:cstheme="majorHAnsi"/>
                <w:sz w:val="20"/>
                <w:szCs w:val="20"/>
              </w:rPr>
              <w:t xml:space="preserve">refer to </w:t>
            </w:r>
            <w:proofErr w:type="spellStart"/>
            <w:r w:rsidR="00404ECE" w:rsidRPr="003B56E1">
              <w:rPr>
                <w:rFonts w:ascii="Work Sans" w:hAnsi="Work Sans" w:cstheme="majorHAnsi"/>
                <w:sz w:val="20"/>
                <w:szCs w:val="20"/>
              </w:rPr>
              <w:t>KCSiE</w:t>
            </w:r>
            <w:proofErr w:type="spellEnd"/>
            <w:r w:rsidR="00404ECE" w:rsidRPr="003B56E1">
              <w:rPr>
                <w:rFonts w:ascii="Work Sans" w:hAnsi="Work Sans" w:cstheme="majorHAnsi"/>
                <w:sz w:val="20"/>
                <w:szCs w:val="20"/>
              </w:rPr>
              <w:t xml:space="preserve"> 23 paras 141-149</w:t>
            </w:r>
          </w:p>
          <w:p w14:paraId="7BA9B220" w14:textId="77777777" w:rsidR="00304FB5" w:rsidRPr="003B56E1" w:rsidRDefault="00304FB5" w:rsidP="00304FB5">
            <w:pPr>
              <w:pStyle w:val="NormalWeb"/>
              <w:spacing w:before="0" w:after="0"/>
              <w:rPr>
                <w:rFonts w:ascii="Work Sans" w:hAnsi="Work Sans" w:cstheme="majorHAnsi"/>
                <w:b/>
                <w:sz w:val="10"/>
                <w:szCs w:val="10"/>
              </w:rPr>
            </w:pPr>
          </w:p>
          <w:p w14:paraId="7222889E" w14:textId="70A92E3D" w:rsidR="00304FB5" w:rsidRPr="003B56E1" w:rsidRDefault="00304FB5" w:rsidP="00C52AE7">
            <w:pPr>
              <w:pStyle w:val="NormalWeb"/>
              <w:numPr>
                <w:ilvl w:val="0"/>
                <w:numId w:val="120"/>
              </w:numPr>
              <w:spacing w:before="0" w:after="0"/>
              <w:ind w:left="457"/>
              <w:rPr>
                <w:rFonts w:ascii="Work Sans" w:hAnsi="Work Sans" w:cstheme="majorHAnsi"/>
                <w:b/>
                <w:sz w:val="20"/>
                <w:szCs w:val="20"/>
              </w:rPr>
            </w:pPr>
            <w:r w:rsidRPr="003B56E1">
              <w:rPr>
                <w:rFonts w:ascii="Work Sans" w:hAnsi="Work Sans" w:cstheme="majorHAnsi"/>
                <w:b/>
                <w:sz w:val="20"/>
                <w:szCs w:val="20"/>
              </w:rPr>
              <w:t xml:space="preserve">There is an effective whole school approach to online safety </w:t>
            </w:r>
            <w:r w:rsidRPr="003B56E1">
              <w:rPr>
                <w:rFonts w:ascii="Work Sans" w:hAnsi="Work Sans" w:cstheme="majorHAnsi"/>
                <w:sz w:val="20"/>
                <w:szCs w:val="20"/>
              </w:rPr>
              <w:t xml:space="preserve">‘It is essential that children are safeguarded from potentially harmful and inappropriate online material’ </w:t>
            </w:r>
          </w:p>
          <w:p w14:paraId="39B547A9" w14:textId="771BBDE0" w:rsidR="00B6305C" w:rsidRPr="003B56E1" w:rsidRDefault="00B6305C" w:rsidP="00171502">
            <w:pPr>
              <w:pStyle w:val="NormalWeb"/>
              <w:numPr>
                <w:ilvl w:val="0"/>
                <w:numId w:val="119"/>
              </w:numPr>
              <w:spacing w:before="0" w:after="0"/>
              <w:ind w:left="457"/>
              <w:rPr>
                <w:rFonts w:ascii="Work Sans" w:hAnsi="Work Sans" w:cstheme="majorHAnsi"/>
                <w:color w:val="000000" w:themeColor="text1"/>
                <w:sz w:val="20"/>
                <w:szCs w:val="20"/>
              </w:rPr>
            </w:pPr>
            <w:r w:rsidRPr="003B56E1">
              <w:rPr>
                <w:rFonts w:ascii="Work Sans" w:hAnsi="Work Sans" w:cstheme="majorHAnsi"/>
                <w:color w:val="000000" w:themeColor="text1"/>
                <w:sz w:val="20"/>
                <w:szCs w:val="20"/>
                <w:u w:val="single"/>
              </w:rPr>
              <w:t>School leaders have incorporated the DfE ‘Teaching online safety in schools’ advice into the policy and practice on online safety teaching and learning.</w:t>
            </w:r>
            <w:r w:rsidRPr="003B56E1">
              <w:rPr>
                <w:rFonts w:ascii="Work Sans" w:hAnsi="Work Sans" w:cstheme="majorHAnsi"/>
                <w:color w:val="000000" w:themeColor="text1"/>
                <w:sz w:val="20"/>
                <w:szCs w:val="20"/>
              </w:rPr>
              <w:t xml:space="preserve"> </w:t>
            </w:r>
            <w:r w:rsidRPr="003B56E1">
              <w:rPr>
                <w:rFonts w:ascii="Work Sans" w:hAnsi="Work Sans" w:cstheme="majorHAnsi"/>
                <w:b/>
                <w:bCs/>
                <w:color w:val="000000" w:themeColor="text1"/>
                <w:sz w:val="20"/>
                <w:szCs w:val="20"/>
              </w:rPr>
              <w:t>The four areas of online safety risk are noted and carefully considered</w:t>
            </w:r>
            <w:r w:rsidR="000527D5" w:rsidRPr="003B56E1">
              <w:rPr>
                <w:rFonts w:ascii="Work Sans" w:hAnsi="Work Sans" w:cstheme="majorHAnsi"/>
                <w:b/>
                <w:bCs/>
                <w:color w:val="000000" w:themeColor="text1"/>
                <w:sz w:val="20"/>
                <w:szCs w:val="20"/>
              </w:rPr>
              <w:t xml:space="preserve"> </w:t>
            </w:r>
            <w:r w:rsidR="000527D5" w:rsidRPr="003B56E1">
              <w:rPr>
                <w:rFonts w:ascii="Work Sans" w:hAnsi="Work Sans" w:cstheme="majorHAnsi"/>
                <w:color w:val="000000" w:themeColor="text1"/>
                <w:sz w:val="20"/>
                <w:szCs w:val="20"/>
              </w:rPr>
              <w:t>(</w:t>
            </w:r>
            <w:r w:rsidRPr="003B56E1">
              <w:rPr>
                <w:rFonts w:ascii="Work Sans" w:hAnsi="Work Sans" w:cstheme="majorHAnsi"/>
                <w:color w:val="000000" w:themeColor="text1"/>
                <w:sz w:val="20"/>
                <w:szCs w:val="20"/>
              </w:rPr>
              <w:t>content, contact, conduct and commerce)</w:t>
            </w:r>
            <w:r w:rsidR="00C44E37" w:rsidRPr="003B56E1">
              <w:rPr>
                <w:rFonts w:ascii="Work Sans" w:hAnsi="Work Sans" w:cstheme="majorHAnsi"/>
                <w:color w:val="000000" w:themeColor="text1"/>
                <w:sz w:val="20"/>
                <w:szCs w:val="20"/>
              </w:rPr>
              <w:t xml:space="preserve"> to</w:t>
            </w:r>
            <w:r w:rsidR="00C52AE7" w:rsidRPr="003B56E1">
              <w:rPr>
                <w:rFonts w:ascii="Work Sans" w:hAnsi="Work Sans" w:cstheme="majorHAnsi"/>
                <w:color w:val="000000" w:themeColor="text1"/>
                <w:sz w:val="20"/>
                <w:szCs w:val="20"/>
              </w:rPr>
              <w:t xml:space="preserve"> </w:t>
            </w:r>
            <w:r w:rsidRPr="003B56E1">
              <w:rPr>
                <w:rFonts w:ascii="Work Sans" w:hAnsi="Work Sans" w:cstheme="majorHAnsi"/>
                <w:sz w:val="20"/>
                <w:szCs w:val="20"/>
              </w:rPr>
              <w:t xml:space="preserve">ensure that online safety is a ‘running and interrelated theme’ supported by policies and procedures. </w:t>
            </w:r>
          </w:p>
          <w:p w14:paraId="7A8AF4A2" w14:textId="77777777" w:rsidR="00B6305C" w:rsidRPr="003B56E1" w:rsidRDefault="00B6305C" w:rsidP="00493BCD">
            <w:pPr>
              <w:autoSpaceDE w:val="0"/>
              <w:autoSpaceDN w:val="0"/>
              <w:adjustRightInd w:val="0"/>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color w:val="000000"/>
                <w:sz w:val="20"/>
                <w:szCs w:val="20"/>
                <w:u w:val="single"/>
                <w:lang w:eastAsia="en-GB"/>
              </w:rPr>
              <w:t>Pupils</w:t>
            </w:r>
            <w:r w:rsidRPr="003B56E1">
              <w:rPr>
                <w:rFonts w:ascii="Work Sans" w:eastAsia="Times New Roman" w:hAnsi="Work Sans" w:cstheme="majorHAnsi"/>
                <w:color w:val="000000"/>
                <w:sz w:val="20"/>
                <w:szCs w:val="20"/>
                <w:lang w:eastAsia="en-GB"/>
              </w:rPr>
              <w:t xml:space="preserve"> </w:t>
            </w:r>
          </w:p>
          <w:p w14:paraId="3FD7EDAD" w14:textId="35322B21" w:rsidR="00B6305C" w:rsidRPr="003B56E1" w:rsidRDefault="00B6305C" w:rsidP="00171502">
            <w:pPr>
              <w:pStyle w:val="ListParagraph"/>
              <w:numPr>
                <w:ilvl w:val="0"/>
                <w:numId w:val="39"/>
              </w:numPr>
              <w:autoSpaceDE w:val="0"/>
              <w:autoSpaceDN w:val="0"/>
              <w:adjustRightInd w:val="0"/>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are taught about safeguarding, including online </w:t>
            </w:r>
            <w:proofErr w:type="gramStart"/>
            <w:r w:rsidRPr="003B56E1">
              <w:rPr>
                <w:rFonts w:ascii="Work Sans" w:hAnsi="Work Sans" w:cstheme="majorHAnsi"/>
                <w:color w:val="000000" w:themeColor="text1"/>
                <w:sz w:val="20"/>
                <w:szCs w:val="20"/>
              </w:rPr>
              <w:t>safety</w:t>
            </w:r>
            <w:proofErr w:type="gramEnd"/>
            <w:r w:rsidRPr="003B56E1">
              <w:rPr>
                <w:rFonts w:ascii="Work Sans" w:hAnsi="Work Sans" w:cstheme="majorHAnsi"/>
                <w:color w:val="000000" w:themeColor="text1"/>
                <w:sz w:val="20"/>
                <w:szCs w:val="20"/>
              </w:rPr>
              <w:t xml:space="preserve"> and making wise choices on the internet</w:t>
            </w:r>
            <w:r w:rsidR="00C44E37" w:rsidRPr="003B56E1">
              <w:rPr>
                <w:rFonts w:ascii="Work Sans" w:hAnsi="Work Sans" w:cstheme="majorHAnsi"/>
                <w:color w:val="000000" w:themeColor="text1"/>
                <w:sz w:val="20"/>
                <w:szCs w:val="20"/>
              </w:rPr>
              <w:t xml:space="preserve">. </w:t>
            </w:r>
            <w:r w:rsidR="00C44E37" w:rsidRPr="003B56E1">
              <w:rPr>
                <w:rFonts w:ascii="Work Sans" w:hAnsi="Work Sans" w:cstheme="majorHAnsi"/>
                <w:color w:val="0070C0"/>
                <w:sz w:val="20"/>
                <w:szCs w:val="20"/>
              </w:rPr>
              <w:t xml:space="preserve">They are taught </w:t>
            </w:r>
            <w:r w:rsidR="00C44E37" w:rsidRPr="003B56E1">
              <w:rPr>
                <w:rFonts w:ascii="Work Sans" w:eastAsia="Tahoma" w:hAnsi="Work Sans" w:cstheme="majorHAnsi"/>
                <w:color w:val="0070C0"/>
                <w:kern w:val="24"/>
                <w:sz w:val="20"/>
                <w:szCs w:val="20"/>
                <w:lang w:val="en-US"/>
              </w:rPr>
              <w:t>technical literacy, media literacy and social literacy to prevent them from coming to harm online (age appropriate)</w:t>
            </w:r>
          </w:p>
          <w:p w14:paraId="59C5E561" w14:textId="77777777" w:rsidR="00B6305C" w:rsidRPr="003B56E1" w:rsidRDefault="00B6305C" w:rsidP="00493BCD">
            <w:pPr>
              <w:spacing w:after="0" w:line="240" w:lineRule="auto"/>
              <w:rPr>
                <w:rFonts w:ascii="Work Sans" w:eastAsia="Times New Roman" w:hAnsi="Work Sans" w:cstheme="majorHAnsi"/>
                <w:color w:val="000000" w:themeColor="text1"/>
                <w:sz w:val="10"/>
                <w:szCs w:val="10"/>
                <w:u w:val="single"/>
                <w:lang w:eastAsia="en-GB"/>
              </w:rPr>
            </w:pPr>
          </w:p>
          <w:p w14:paraId="17FDAAC9" w14:textId="77777777" w:rsidR="00B6305C" w:rsidRPr="003B56E1" w:rsidRDefault="00B6305C" w:rsidP="00493BCD">
            <w:pPr>
              <w:spacing w:after="0" w:line="240" w:lineRule="auto"/>
              <w:rPr>
                <w:rFonts w:ascii="Work Sans" w:eastAsia="Times New Roman" w:hAnsi="Work Sans" w:cstheme="majorHAnsi"/>
                <w:color w:val="000000" w:themeColor="text1"/>
                <w:sz w:val="20"/>
                <w:szCs w:val="20"/>
                <w:u w:val="single"/>
                <w:lang w:eastAsia="en-GB"/>
              </w:rPr>
            </w:pPr>
            <w:r w:rsidRPr="003B56E1">
              <w:rPr>
                <w:rFonts w:ascii="Work Sans" w:eastAsia="Times New Roman" w:hAnsi="Work Sans" w:cstheme="majorHAnsi"/>
                <w:color w:val="000000" w:themeColor="text1"/>
                <w:sz w:val="20"/>
                <w:szCs w:val="20"/>
                <w:u w:val="single"/>
                <w:lang w:eastAsia="en-GB"/>
              </w:rPr>
              <w:t xml:space="preserve">Training: </w:t>
            </w:r>
          </w:p>
          <w:p w14:paraId="798D8DC0" w14:textId="77777777" w:rsidR="00B6305C" w:rsidRPr="003B56E1" w:rsidRDefault="00B6305C" w:rsidP="00B979F3">
            <w:pPr>
              <w:pStyle w:val="ListParagraph"/>
              <w:numPr>
                <w:ilvl w:val="0"/>
                <w:numId w:val="39"/>
              </w:numPr>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There is a trained online leader </w:t>
            </w:r>
            <w:proofErr w:type="gramStart"/>
            <w:r w:rsidRPr="003B56E1">
              <w:rPr>
                <w:rFonts w:ascii="Work Sans" w:hAnsi="Work Sans" w:cstheme="majorHAnsi"/>
                <w:color w:val="000000" w:themeColor="text1"/>
                <w:sz w:val="20"/>
                <w:szCs w:val="20"/>
              </w:rPr>
              <w:t>e.g.</w:t>
            </w:r>
            <w:proofErr w:type="gramEnd"/>
            <w:r w:rsidRPr="003B56E1">
              <w:rPr>
                <w:rFonts w:ascii="Work Sans" w:hAnsi="Work Sans" w:cstheme="majorHAnsi"/>
                <w:color w:val="000000" w:themeColor="text1"/>
                <w:sz w:val="20"/>
                <w:szCs w:val="20"/>
              </w:rPr>
              <w:t xml:space="preserve"> CEOP to support online s/g practice </w:t>
            </w:r>
          </w:p>
          <w:p w14:paraId="4683E973" w14:textId="130D5EDE" w:rsidR="00B6305C" w:rsidRPr="003B56E1" w:rsidRDefault="00B6305C" w:rsidP="00B979F3">
            <w:pPr>
              <w:pStyle w:val="ListParagraph"/>
              <w:numPr>
                <w:ilvl w:val="0"/>
                <w:numId w:val="39"/>
              </w:numPr>
              <w:spacing w:after="80"/>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The school ensures that staff receive </w:t>
            </w:r>
            <w:r w:rsidRPr="003B56E1">
              <w:rPr>
                <w:rFonts w:ascii="Work Sans" w:hAnsi="Work Sans" w:cstheme="majorHAnsi"/>
                <w:color w:val="0070C0"/>
                <w:sz w:val="20"/>
                <w:szCs w:val="20"/>
              </w:rPr>
              <w:t xml:space="preserve">online </w:t>
            </w:r>
            <w:r w:rsidR="000527D5" w:rsidRPr="003B56E1">
              <w:rPr>
                <w:rFonts w:ascii="Work Sans" w:hAnsi="Work Sans" w:cstheme="majorHAnsi"/>
                <w:color w:val="0070C0"/>
                <w:sz w:val="20"/>
                <w:szCs w:val="20"/>
              </w:rPr>
              <w:t xml:space="preserve">safety </w:t>
            </w:r>
            <w:r w:rsidRPr="003B56E1">
              <w:rPr>
                <w:rFonts w:ascii="Work Sans" w:hAnsi="Work Sans" w:cstheme="majorHAnsi"/>
                <w:color w:val="0070C0"/>
                <w:sz w:val="20"/>
                <w:szCs w:val="20"/>
              </w:rPr>
              <w:t xml:space="preserve">training at induction and regularly thereafter. </w:t>
            </w:r>
          </w:p>
          <w:p w14:paraId="4D9FAD6E" w14:textId="77777777" w:rsidR="00B6305C" w:rsidRPr="003B56E1" w:rsidRDefault="00B6305C" w:rsidP="00493BCD">
            <w:pPr>
              <w:autoSpaceDE w:val="0"/>
              <w:autoSpaceDN w:val="0"/>
              <w:adjustRightInd w:val="0"/>
              <w:spacing w:after="0" w:line="240" w:lineRule="auto"/>
              <w:rPr>
                <w:rFonts w:ascii="Work Sans" w:eastAsia="Times New Roman" w:hAnsi="Work Sans" w:cstheme="majorHAnsi"/>
                <w:color w:val="000000" w:themeColor="text1"/>
                <w:sz w:val="20"/>
                <w:szCs w:val="20"/>
                <w:u w:val="single"/>
                <w:lang w:eastAsia="en-GB"/>
              </w:rPr>
            </w:pPr>
            <w:r w:rsidRPr="003B56E1">
              <w:rPr>
                <w:rFonts w:ascii="Work Sans" w:eastAsia="Times New Roman" w:hAnsi="Work Sans" w:cstheme="majorHAnsi"/>
                <w:color w:val="000000" w:themeColor="text1"/>
                <w:sz w:val="20"/>
                <w:szCs w:val="20"/>
                <w:u w:val="single"/>
                <w:lang w:eastAsia="en-GB"/>
              </w:rPr>
              <w:t xml:space="preserve">Staff </w:t>
            </w:r>
          </w:p>
          <w:p w14:paraId="3E05E805" w14:textId="53B6CD95" w:rsidR="008918BF" w:rsidRPr="003B56E1" w:rsidRDefault="008918BF" w:rsidP="00B979F3">
            <w:pPr>
              <w:pStyle w:val="ListParagraph"/>
              <w:numPr>
                <w:ilvl w:val="0"/>
                <w:numId w:val="39"/>
              </w:numPr>
              <w:ind w:left="457"/>
              <w:rPr>
                <w:rFonts w:ascii="Work Sans" w:hAnsi="Work Sans" w:cstheme="majorHAnsi"/>
                <w:sz w:val="20"/>
                <w:szCs w:val="20"/>
              </w:rPr>
            </w:pPr>
            <w:r w:rsidRPr="003B56E1">
              <w:rPr>
                <w:rFonts w:ascii="Work Sans" w:hAnsi="Work Sans" w:cstheme="majorHAnsi"/>
                <w:color w:val="FF0000"/>
                <w:sz w:val="20"/>
                <w:szCs w:val="20"/>
              </w:rPr>
              <w:t xml:space="preserve">all staff have annual cyber security training </w:t>
            </w:r>
            <w:hyperlink r:id="rId52" w:history="1">
              <w:r w:rsidRPr="003B56E1">
                <w:rPr>
                  <w:rStyle w:val="Hyperlink"/>
                  <w:rFonts w:ascii="Work Sans" w:hAnsi="Work Sans" w:cstheme="majorHAnsi"/>
                  <w:color w:val="FF0000"/>
                  <w:sz w:val="20"/>
                  <w:szCs w:val="20"/>
                </w:rPr>
                <w:t xml:space="preserve">Cyber Security training in schools </w:t>
              </w:r>
            </w:hyperlink>
            <w:r w:rsidR="0064321B" w:rsidRPr="003B56E1">
              <w:rPr>
                <w:rStyle w:val="Hyperlink"/>
                <w:rFonts w:ascii="Work Sans" w:hAnsi="Work Sans" w:cstheme="majorHAnsi"/>
                <w:color w:val="0070C0"/>
                <w:sz w:val="20"/>
                <w:szCs w:val="20"/>
              </w:rPr>
              <w:t>and regular online safety training</w:t>
            </w:r>
          </w:p>
          <w:p w14:paraId="42D0125E" w14:textId="77777777" w:rsidR="00B979F3" w:rsidRPr="003B56E1" w:rsidRDefault="00B6305C" w:rsidP="00B979F3">
            <w:pPr>
              <w:pStyle w:val="ListParagraph"/>
              <w:numPr>
                <w:ilvl w:val="0"/>
                <w:numId w:val="39"/>
              </w:numPr>
              <w:autoSpaceDE w:val="0"/>
              <w:autoSpaceDN w:val="0"/>
              <w:adjustRightInd w:val="0"/>
              <w:ind w:left="457"/>
              <w:rPr>
                <w:rFonts w:ascii="Work Sans" w:hAnsi="Work Sans" w:cstheme="majorHAnsi"/>
                <w:color w:val="000000" w:themeColor="text1"/>
                <w:sz w:val="20"/>
                <w:szCs w:val="20"/>
                <w:u w:val="single"/>
              </w:rPr>
            </w:pPr>
            <w:r w:rsidRPr="003B56E1">
              <w:rPr>
                <w:rFonts w:ascii="Work Sans" w:hAnsi="Work Sans" w:cstheme="majorHAnsi"/>
                <w:color w:val="000000" w:themeColor="text1"/>
                <w:sz w:val="20"/>
                <w:szCs w:val="20"/>
                <w:u w:val="single"/>
              </w:rPr>
              <w:lastRenderedPageBreak/>
              <w:t>understand the risks associated with using technology, including social media, of bullying, grooming, exploiting, radicalising or abusing children or learners</w:t>
            </w:r>
            <w:r w:rsidR="008918BF" w:rsidRPr="003B56E1">
              <w:rPr>
                <w:rFonts w:ascii="Work Sans" w:hAnsi="Work Sans" w:cstheme="majorHAnsi"/>
                <w:color w:val="000000" w:themeColor="text1"/>
                <w:sz w:val="20"/>
                <w:szCs w:val="20"/>
                <w:u w:val="single"/>
              </w:rPr>
              <w:t xml:space="preserve"> and the impact of new technologies on </w:t>
            </w:r>
            <w:r w:rsidR="008918BF" w:rsidRPr="003B56E1">
              <w:rPr>
                <w:rFonts w:ascii="Work Sans" w:hAnsi="Work Sans" w:cstheme="majorHAnsi"/>
                <w:color w:val="000000" w:themeColor="text1"/>
                <w:sz w:val="20"/>
                <w:szCs w:val="20"/>
              </w:rPr>
              <w:t xml:space="preserve">sexual behaviour </w:t>
            </w:r>
            <w:proofErr w:type="gramStart"/>
            <w:r w:rsidR="008918BF" w:rsidRPr="003B56E1">
              <w:rPr>
                <w:rFonts w:ascii="Work Sans" w:hAnsi="Work Sans" w:cstheme="majorHAnsi"/>
                <w:color w:val="000000" w:themeColor="text1"/>
                <w:sz w:val="20"/>
                <w:szCs w:val="20"/>
              </w:rPr>
              <w:t>e.g.</w:t>
            </w:r>
            <w:proofErr w:type="gramEnd"/>
            <w:r w:rsidR="008918BF" w:rsidRPr="003B56E1">
              <w:rPr>
                <w:rFonts w:ascii="Work Sans" w:hAnsi="Work Sans" w:cstheme="majorHAnsi"/>
                <w:color w:val="000000" w:themeColor="text1"/>
                <w:sz w:val="20"/>
                <w:szCs w:val="20"/>
              </w:rPr>
              <w:t xml:space="preserve"> sharing nudes and semi-nudes and accessing pornography</w:t>
            </w:r>
          </w:p>
          <w:p w14:paraId="11F55A7C" w14:textId="5BF975EB" w:rsidR="003F2794" w:rsidRPr="003B56E1" w:rsidRDefault="008918BF" w:rsidP="00B979F3">
            <w:pPr>
              <w:pStyle w:val="ListParagraph"/>
              <w:numPr>
                <w:ilvl w:val="0"/>
                <w:numId w:val="39"/>
              </w:numPr>
              <w:autoSpaceDE w:val="0"/>
              <w:autoSpaceDN w:val="0"/>
              <w:adjustRightInd w:val="0"/>
              <w:ind w:left="457"/>
              <w:rPr>
                <w:rFonts w:ascii="Work Sans" w:hAnsi="Work Sans" w:cstheme="majorHAnsi"/>
                <w:color w:val="000000" w:themeColor="text1"/>
                <w:sz w:val="20"/>
                <w:szCs w:val="20"/>
                <w:u w:val="single"/>
              </w:rPr>
            </w:pPr>
            <w:r w:rsidRPr="003B56E1">
              <w:rPr>
                <w:rFonts w:ascii="Work Sans" w:hAnsi="Work Sans" w:cstheme="majorHAnsi"/>
                <w:color w:val="FF0000"/>
                <w:sz w:val="20"/>
                <w:szCs w:val="20"/>
              </w:rPr>
              <w:t>are provided with clear guidance</w:t>
            </w:r>
            <w:r w:rsidR="003F2794" w:rsidRPr="003B56E1">
              <w:rPr>
                <w:rFonts w:ascii="Work Sans" w:hAnsi="Work Sans" w:cstheme="majorHAnsi"/>
                <w:color w:val="FF0000"/>
                <w:sz w:val="20"/>
                <w:szCs w:val="20"/>
              </w:rPr>
              <w:t xml:space="preserve"> on the types of incidents they may come across </w:t>
            </w:r>
            <w:proofErr w:type="gramStart"/>
            <w:r w:rsidR="003F2794" w:rsidRPr="003B56E1">
              <w:rPr>
                <w:rFonts w:ascii="Work Sans" w:hAnsi="Work Sans" w:cstheme="majorHAnsi"/>
                <w:color w:val="FF0000"/>
                <w:sz w:val="20"/>
                <w:szCs w:val="20"/>
              </w:rPr>
              <w:t>e.g.</w:t>
            </w:r>
            <w:proofErr w:type="gramEnd"/>
            <w:r w:rsidR="003F2794" w:rsidRPr="003B56E1">
              <w:rPr>
                <w:rFonts w:ascii="Work Sans" w:hAnsi="Work Sans" w:cstheme="majorHAnsi"/>
                <w:color w:val="FF0000"/>
                <w:sz w:val="20"/>
                <w:szCs w:val="20"/>
              </w:rPr>
              <w:t xml:space="preserve"> malicious, technical, or of a safeguarding</w:t>
            </w:r>
            <w:r w:rsidR="00B979F3" w:rsidRPr="003B56E1">
              <w:rPr>
                <w:rFonts w:ascii="Work Sans" w:hAnsi="Work Sans" w:cstheme="majorHAnsi"/>
                <w:color w:val="FF0000"/>
                <w:sz w:val="20"/>
                <w:szCs w:val="20"/>
              </w:rPr>
              <w:t xml:space="preserve"> </w:t>
            </w:r>
            <w:r w:rsidR="003F2794" w:rsidRPr="003B56E1">
              <w:rPr>
                <w:rFonts w:ascii="Work Sans" w:hAnsi="Work Sans" w:cstheme="majorHAnsi"/>
                <w:color w:val="FF0000"/>
                <w:sz w:val="20"/>
                <w:szCs w:val="20"/>
              </w:rPr>
              <w:t xml:space="preserve">nature, and what to do and who to speak to if they: </w:t>
            </w:r>
          </w:p>
          <w:p w14:paraId="0C9D0757" w14:textId="77777777" w:rsidR="003F2794" w:rsidRPr="003B56E1" w:rsidRDefault="003F2794" w:rsidP="008918BF">
            <w:pPr>
              <w:pStyle w:val="ListParagraph"/>
              <w:numPr>
                <w:ilvl w:val="0"/>
                <w:numId w:val="106"/>
              </w:numPr>
              <w:ind w:left="1166" w:hanging="284"/>
              <w:rPr>
                <w:rFonts w:ascii="Work Sans" w:hAnsi="Work Sans" w:cstheme="majorHAnsi"/>
                <w:color w:val="FF0000"/>
                <w:sz w:val="20"/>
                <w:szCs w:val="20"/>
              </w:rPr>
            </w:pPr>
            <w:r w:rsidRPr="003B56E1">
              <w:rPr>
                <w:rFonts w:ascii="Work Sans" w:hAnsi="Work Sans" w:cstheme="majorHAnsi"/>
                <w:color w:val="FF0000"/>
                <w:sz w:val="20"/>
                <w:szCs w:val="20"/>
              </w:rPr>
              <w:t xml:space="preserve">see or suspect unacceptable content has been accessed </w:t>
            </w:r>
          </w:p>
          <w:p w14:paraId="7F2F423C" w14:textId="77777777" w:rsidR="003F2794" w:rsidRPr="003B56E1" w:rsidRDefault="003F2794" w:rsidP="008918BF">
            <w:pPr>
              <w:pStyle w:val="ListParagraph"/>
              <w:numPr>
                <w:ilvl w:val="0"/>
                <w:numId w:val="106"/>
              </w:numPr>
              <w:ind w:left="1166" w:hanging="284"/>
              <w:rPr>
                <w:rFonts w:ascii="Work Sans" w:hAnsi="Work Sans" w:cstheme="majorHAnsi"/>
                <w:color w:val="FF0000"/>
                <w:sz w:val="20"/>
                <w:szCs w:val="20"/>
              </w:rPr>
            </w:pPr>
            <w:r w:rsidRPr="003B56E1">
              <w:rPr>
                <w:rFonts w:ascii="Work Sans" w:hAnsi="Work Sans" w:cstheme="majorHAnsi"/>
                <w:color w:val="FF0000"/>
                <w:sz w:val="20"/>
                <w:szCs w:val="20"/>
              </w:rPr>
              <w:t xml:space="preserve">discover that unacceptable content can be accessed </w:t>
            </w:r>
            <w:proofErr w:type="gramStart"/>
            <w:r w:rsidRPr="003B56E1">
              <w:rPr>
                <w:rFonts w:ascii="Work Sans" w:hAnsi="Work Sans" w:cstheme="majorHAnsi"/>
                <w:color w:val="FF0000"/>
                <w:sz w:val="20"/>
                <w:szCs w:val="20"/>
              </w:rPr>
              <w:t>e.g.</w:t>
            </w:r>
            <w:proofErr w:type="gramEnd"/>
            <w:r w:rsidRPr="003B56E1">
              <w:rPr>
                <w:rFonts w:ascii="Work Sans" w:hAnsi="Work Sans" w:cstheme="majorHAnsi"/>
                <w:color w:val="FF0000"/>
                <w:sz w:val="20"/>
                <w:szCs w:val="20"/>
              </w:rPr>
              <w:t xml:space="preserve"> any failure in the system or misspellings which enable pupils to access unacceptable content</w:t>
            </w:r>
          </w:p>
          <w:p w14:paraId="530CE963" w14:textId="77777777" w:rsidR="003F2794" w:rsidRPr="003B56E1" w:rsidRDefault="003F2794" w:rsidP="008918BF">
            <w:pPr>
              <w:pStyle w:val="ListParagraph"/>
              <w:numPr>
                <w:ilvl w:val="0"/>
                <w:numId w:val="106"/>
              </w:numPr>
              <w:ind w:left="1166" w:hanging="284"/>
              <w:rPr>
                <w:rFonts w:ascii="Work Sans" w:hAnsi="Work Sans" w:cstheme="majorHAnsi"/>
                <w:color w:val="FF0000"/>
                <w:sz w:val="20"/>
                <w:szCs w:val="20"/>
              </w:rPr>
            </w:pPr>
            <w:r w:rsidRPr="003B56E1">
              <w:rPr>
                <w:rFonts w:ascii="Work Sans" w:hAnsi="Work Sans" w:cstheme="majorHAnsi"/>
                <w:color w:val="FF0000"/>
                <w:sz w:val="20"/>
                <w:szCs w:val="20"/>
              </w:rPr>
              <w:t>discover any abuse of the system</w:t>
            </w:r>
          </w:p>
          <w:p w14:paraId="316262E4" w14:textId="77777777" w:rsidR="003F2794" w:rsidRPr="003B56E1" w:rsidRDefault="003F2794" w:rsidP="008918BF">
            <w:pPr>
              <w:pStyle w:val="ListParagraph"/>
              <w:numPr>
                <w:ilvl w:val="0"/>
                <w:numId w:val="106"/>
              </w:numPr>
              <w:ind w:left="1166" w:hanging="284"/>
              <w:rPr>
                <w:rFonts w:ascii="Work Sans" w:hAnsi="Work Sans" w:cstheme="majorHAnsi"/>
                <w:color w:val="FF0000"/>
                <w:sz w:val="20"/>
                <w:szCs w:val="20"/>
              </w:rPr>
            </w:pPr>
            <w:r w:rsidRPr="003B56E1">
              <w:rPr>
                <w:rFonts w:ascii="Work Sans" w:hAnsi="Work Sans" w:cstheme="majorHAnsi"/>
                <w:color w:val="FF0000"/>
                <w:sz w:val="20"/>
                <w:szCs w:val="20"/>
              </w:rPr>
              <w:t xml:space="preserve">come across any restrictions which limit teaching and learning </w:t>
            </w:r>
          </w:p>
          <w:p w14:paraId="26789C32" w14:textId="77777777" w:rsidR="003F2794" w:rsidRPr="003B56E1" w:rsidRDefault="003F2794" w:rsidP="008918BF">
            <w:pPr>
              <w:pStyle w:val="ListParagraph"/>
              <w:numPr>
                <w:ilvl w:val="0"/>
                <w:numId w:val="106"/>
              </w:numPr>
              <w:ind w:left="1166" w:hanging="284"/>
              <w:rPr>
                <w:rFonts w:ascii="Work Sans" w:hAnsi="Work Sans" w:cstheme="majorHAnsi"/>
                <w:color w:val="FF0000"/>
                <w:sz w:val="20"/>
                <w:szCs w:val="20"/>
              </w:rPr>
            </w:pPr>
            <w:r w:rsidRPr="003B56E1">
              <w:rPr>
                <w:rFonts w:ascii="Work Sans" w:hAnsi="Work Sans" w:cstheme="majorHAnsi"/>
                <w:color w:val="FF0000"/>
                <w:sz w:val="20"/>
                <w:szCs w:val="20"/>
              </w:rPr>
              <w:t xml:space="preserve">are teaching content which may cause a spike in logs </w:t>
            </w:r>
          </w:p>
          <w:p w14:paraId="66D252ED" w14:textId="391583EA" w:rsidR="003F2794" w:rsidRPr="003B56E1" w:rsidRDefault="003F2794" w:rsidP="00B979F3">
            <w:pPr>
              <w:pStyle w:val="ListParagraph"/>
              <w:numPr>
                <w:ilvl w:val="0"/>
                <w:numId w:val="39"/>
              </w:numPr>
              <w:ind w:left="457" w:hanging="284"/>
              <w:rPr>
                <w:rFonts w:ascii="Work Sans" w:hAnsi="Work Sans" w:cstheme="majorHAnsi"/>
                <w:color w:val="FF0000"/>
                <w:sz w:val="20"/>
                <w:szCs w:val="20"/>
              </w:rPr>
            </w:pPr>
            <w:r w:rsidRPr="003B56E1">
              <w:rPr>
                <w:rFonts w:ascii="Work Sans" w:hAnsi="Work Sans" w:cstheme="majorHAnsi"/>
                <w:color w:val="FF0000"/>
                <w:sz w:val="20"/>
                <w:szCs w:val="20"/>
              </w:rPr>
              <w:t>provide effective supervision, take steps to maintain awareness of how devices are being used by pupils and report any safeguarding concerns to the</w:t>
            </w:r>
            <w:r w:rsidRPr="003B56E1">
              <w:rPr>
                <w:rStyle w:val="apple-converted-space"/>
                <w:rFonts w:ascii="Work Sans" w:hAnsi="Work Sans" w:cstheme="majorHAnsi"/>
                <w:color w:val="FF0000"/>
                <w:sz w:val="20"/>
                <w:szCs w:val="20"/>
              </w:rPr>
              <w:t> </w:t>
            </w:r>
            <w:r w:rsidRPr="003B56E1">
              <w:rPr>
                <w:rFonts w:ascii="Work Sans" w:hAnsi="Work Sans" w:cstheme="majorHAnsi"/>
                <w:color w:val="FF0000"/>
                <w:sz w:val="20"/>
                <w:szCs w:val="20"/>
              </w:rPr>
              <w:t>DSL</w:t>
            </w:r>
          </w:p>
          <w:p w14:paraId="17DA2D01" w14:textId="5ED24827" w:rsidR="00B6305C" w:rsidRPr="003B56E1" w:rsidRDefault="008918BF" w:rsidP="00B979F3">
            <w:pPr>
              <w:pStyle w:val="ListParagraph"/>
              <w:numPr>
                <w:ilvl w:val="0"/>
                <w:numId w:val="39"/>
              </w:numPr>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are</w:t>
            </w:r>
            <w:r w:rsidR="00B6305C" w:rsidRPr="003B56E1">
              <w:rPr>
                <w:rFonts w:ascii="Work Sans" w:eastAsiaTheme="minorHAnsi" w:hAnsi="Work Sans" w:cstheme="majorHAnsi"/>
                <w:color w:val="000000" w:themeColor="text1"/>
                <w:sz w:val="20"/>
                <w:szCs w:val="20"/>
              </w:rPr>
              <w:t xml:space="preserve"> aware of the threat of online activity of extremist and terrorist groups</w:t>
            </w:r>
          </w:p>
          <w:p w14:paraId="27FD41C0" w14:textId="77777777" w:rsidR="00B6305C" w:rsidRPr="003B56E1" w:rsidRDefault="00B6305C" w:rsidP="00B979F3">
            <w:pPr>
              <w:pStyle w:val="ListParagraph"/>
              <w:numPr>
                <w:ilvl w:val="0"/>
                <w:numId w:val="39"/>
              </w:numPr>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understand that </w:t>
            </w:r>
            <w:proofErr w:type="spellStart"/>
            <w:r w:rsidRPr="003B56E1">
              <w:rPr>
                <w:rFonts w:ascii="Work Sans" w:hAnsi="Work Sans" w:cstheme="majorHAnsi"/>
                <w:color w:val="000000" w:themeColor="text1"/>
                <w:sz w:val="20"/>
                <w:szCs w:val="20"/>
              </w:rPr>
              <w:t>upskirting</w:t>
            </w:r>
            <w:proofErr w:type="spellEnd"/>
            <w:r w:rsidRPr="003B56E1">
              <w:rPr>
                <w:rFonts w:ascii="Work Sans" w:hAnsi="Work Sans" w:cstheme="majorHAnsi"/>
                <w:color w:val="000000" w:themeColor="text1"/>
                <w:sz w:val="20"/>
                <w:szCs w:val="20"/>
              </w:rPr>
              <w:t xml:space="preserve"> is a criminal offence and know the school procedures for dealing with this</w:t>
            </w:r>
          </w:p>
          <w:p w14:paraId="72126524" w14:textId="562590DF" w:rsidR="00C52AE7" w:rsidRPr="003B56E1" w:rsidRDefault="00C52AE7" w:rsidP="00B979F3">
            <w:pPr>
              <w:pStyle w:val="ListParagraph"/>
              <w:numPr>
                <w:ilvl w:val="0"/>
                <w:numId w:val="39"/>
              </w:numPr>
              <w:ind w:left="457" w:hanging="284"/>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are aware of pupils using community languages to circumvent filtering and take steps to monitor for this (not in </w:t>
            </w:r>
            <w:proofErr w:type="spellStart"/>
            <w:r w:rsidRPr="003B56E1">
              <w:rPr>
                <w:rFonts w:ascii="Work Sans" w:hAnsi="Work Sans" w:cstheme="majorHAnsi"/>
                <w:color w:val="000000" w:themeColor="text1"/>
                <w:sz w:val="20"/>
                <w:szCs w:val="20"/>
              </w:rPr>
              <w:t>KCSiE</w:t>
            </w:r>
            <w:proofErr w:type="spellEnd"/>
            <w:r w:rsidRPr="003B56E1">
              <w:rPr>
                <w:rFonts w:ascii="Work Sans" w:hAnsi="Work Sans" w:cstheme="majorHAnsi"/>
                <w:color w:val="000000" w:themeColor="text1"/>
                <w:sz w:val="20"/>
                <w:szCs w:val="20"/>
              </w:rPr>
              <w:t xml:space="preserve"> specifically but this has happened in some </w:t>
            </w:r>
            <w:r w:rsidR="00171502" w:rsidRPr="003B56E1">
              <w:rPr>
                <w:rFonts w:ascii="Work Sans" w:hAnsi="Work Sans" w:cstheme="majorHAnsi"/>
                <w:color w:val="000000" w:themeColor="text1"/>
                <w:sz w:val="20"/>
                <w:szCs w:val="20"/>
              </w:rPr>
              <w:t>schools,</w:t>
            </w:r>
            <w:r w:rsidRPr="003B56E1">
              <w:rPr>
                <w:rFonts w:ascii="Work Sans" w:hAnsi="Work Sans" w:cstheme="majorHAnsi"/>
                <w:color w:val="000000" w:themeColor="text1"/>
                <w:sz w:val="20"/>
                <w:szCs w:val="20"/>
              </w:rPr>
              <w:t xml:space="preserve"> so leaders and staff need to be aware of this</w:t>
            </w:r>
            <w:r w:rsidR="00171502" w:rsidRPr="003B56E1">
              <w:rPr>
                <w:rFonts w:ascii="Work Sans" w:hAnsi="Work Sans" w:cstheme="majorHAnsi"/>
                <w:color w:val="000000" w:themeColor="text1"/>
                <w:sz w:val="20"/>
                <w:szCs w:val="20"/>
              </w:rPr>
              <w:t>.</w:t>
            </w:r>
            <w:r w:rsidRPr="003B56E1">
              <w:rPr>
                <w:rFonts w:ascii="Work Sans" w:hAnsi="Work Sans" w:cstheme="majorHAnsi"/>
                <w:color w:val="000000" w:themeColor="text1"/>
                <w:sz w:val="20"/>
                <w:szCs w:val="20"/>
              </w:rPr>
              <w:t>)</w:t>
            </w:r>
          </w:p>
          <w:p w14:paraId="39D03A0B" w14:textId="77777777" w:rsidR="00B6305C" w:rsidRPr="003B56E1" w:rsidRDefault="00B6305C" w:rsidP="00493BCD">
            <w:pPr>
              <w:pStyle w:val="ListParagraph"/>
              <w:ind w:left="459"/>
              <w:rPr>
                <w:rFonts w:ascii="Work Sans" w:hAnsi="Work Sans" w:cstheme="majorHAnsi"/>
                <w:sz w:val="10"/>
                <w:szCs w:val="10"/>
              </w:rPr>
            </w:pPr>
          </w:p>
          <w:p w14:paraId="795E8A26" w14:textId="6AA154C2" w:rsidR="003F2794" w:rsidRPr="003B56E1" w:rsidRDefault="00B6305C" w:rsidP="00C44E37">
            <w:pPr>
              <w:spacing w:after="0" w:line="240" w:lineRule="auto"/>
              <w:rPr>
                <w:rFonts w:ascii="Work Sans" w:eastAsia="Times New Roman" w:hAnsi="Work Sans" w:cstheme="majorHAnsi"/>
                <w:color w:val="000000" w:themeColor="text1"/>
                <w:sz w:val="20"/>
                <w:szCs w:val="20"/>
                <w:lang w:eastAsia="en-GB"/>
              </w:rPr>
            </w:pPr>
            <w:r w:rsidRPr="003B56E1">
              <w:rPr>
                <w:rFonts w:ascii="Work Sans" w:eastAsia="Times New Roman" w:hAnsi="Work Sans" w:cstheme="majorHAnsi"/>
                <w:sz w:val="20"/>
                <w:szCs w:val="20"/>
                <w:u w:val="single"/>
                <w:lang w:eastAsia="en-GB"/>
              </w:rPr>
              <w:t xml:space="preserve">Staff, </w:t>
            </w:r>
            <w:proofErr w:type="gramStart"/>
            <w:r w:rsidRPr="003B56E1">
              <w:rPr>
                <w:rFonts w:ascii="Work Sans" w:eastAsia="Times New Roman" w:hAnsi="Work Sans" w:cstheme="majorHAnsi"/>
                <w:sz w:val="20"/>
                <w:szCs w:val="20"/>
                <w:u w:val="single"/>
                <w:lang w:eastAsia="en-GB"/>
              </w:rPr>
              <w:t>leaders</w:t>
            </w:r>
            <w:proofErr w:type="gramEnd"/>
            <w:r w:rsidRPr="003B56E1">
              <w:rPr>
                <w:rFonts w:ascii="Work Sans" w:eastAsia="Times New Roman" w:hAnsi="Work Sans" w:cstheme="majorHAnsi"/>
                <w:sz w:val="20"/>
                <w:szCs w:val="20"/>
                <w:u w:val="single"/>
                <w:lang w:eastAsia="en-GB"/>
              </w:rPr>
              <w:t xml:space="preserve"> and managers</w:t>
            </w:r>
            <w:r w:rsidRPr="003B56E1">
              <w:rPr>
                <w:rFonts w:ascii="Work Sans" w:eastAsia="Times New Roman" w:hAnsi="Work Sans" w:cstheme="majorHAnsi"/>
                <w:sz w:val="20"/>
                <w:szCs w:val="20"/>
                <w:lang w:eastAsia="en-GB"/>
              </w:rPr>
              <w:t xml:space="preserve"> oversee the safe use of electronic and social media by adults when pupils are on site and take immediate action if concerned about bullying or risky behaviours (links to staff code of behaviour, </w:t>
            </w:r>
            <w:r w:rsidRPr="003B56E1">
              <w:rPr>
                <w:rFonts w:ascii="Work Sans" w:eastAsia="Times New Roman" w:hAnsi="Work Sans" w:cstheme="majorHAnsi"/>
                <w:color w:val="000000" w:themeColor="text1"/>
                <w:sz w:val="20"/>
                <w:szCs w:val="20"/>
                <w:lang w:eastAsia="en-GB"/>
              </w:rPr>
              <w:t xml:space="preserve">whistleblowing policies) </w:t>
            </w:r>
          </w:p>
        </w:tc>
        <w:tc>
          <w:tcPr>
            <w:tcW w:w="1984" w:type="dxa"/>
            <w:shd w:val="clear" w:color="auto" w:fill="auto"/>
          </w:tcPr>
          <w:p w14:paraId="3AE6BBA8" w14:textId="77777777" w:rsidR="00B6305C" w:rsidRPr="003B56E1" w:rsidRDefault="00B6305C" w:rsidP="00493BCD">
            <w:pPr>
              <w:autoSpaceDE w:val="0"/>
              <w:autoSpaceDN w:val="0"/>
              <w:adjustRightInd w:val="0"/>
              <w:spacing w:after="0" w:line="240" w:lineRule="auto"/>
              <w:rPr>
                <w:rFonts w:ascii="Work Sans" w:eastAsia="Times New Roman" w:hAnsi="Work Sans" w:cstheme="majorHAnsi"/>
                <w:color w:val="000000"/>
                <w:sz w:val="20"/>
                <w:szCs w:val="20"/>
                <w:lang w:eastAsia="en-GB"/>
              </w:rPr>
            </w:pPr>
          </w:p>
        </w:tc>
      </w:tr>
      <w:tr w:rsidR="00B979F3" w:rsidRPr="003B56E1" w14:paraId="30B09578" w14:textId="77777777" w:rsidTr="00313651">
        <w:tc>
          <w:tcPr>
            <w:tcW w:w="13041" w:type="dxa"/>
            <w:shd w:val="clear" w:color="auto" w:fill="auto"/>
          </w:tcPr>
          <w:p w14:paraId="7DA23781" w14:textId="77777777" w:rsidR="00B979F3" w:rsidRPr="003B56E1" w:rsidRDefault="00B979F3" w:rsidP="00313651">
            <w:pPr>
              <w:autoSpaceDE w:val="0"/>
              <w:autoSpaceDN w:val="0"/>
              <w:adjustRightInd w:val="0"/>
              <w:spacing w:after="0" w:line="240" w:lineRule="auto"/>
              <w:rPr>
                <w:rFonts w:ascii="Work Sans" w:eastAsia="Times New Roman" w:hAnsi="Work Sans" w:cstheme="majorHAnsi"/>
                <w:b/>
                <w:color w:val="000000" w:themeColor="text1"/>
                <w:sz w:val="20"/>
                <w:szCs w:val="21"/>
                <w:u w:val="single"/>
                <w:lang w:eastAsia="en-GB"/>
              </w:rPr>
            </w:pPr>
            <w:r w:rsidRPr="003B56E1">
              <w:rPr>
                <w:rFonts w:ascii="Work Sans" w:eastAsia="Times New Roman" w:hAnsi="Work Sans" w:cstheme="majorHAnsi"/>
                <w:color w:val="000000" w:themeColor="text1"/>
                <w:sz w:val="20"/>
                <w:szCs w:val="21"/>
                <w:lang w:eastAsia="en-GB"/>
              </w:rPr>
              <w:t>The school supports parents in understanding how to keep their children safe online and when using mobile technology</w:t>
            </w:r>
          </w:p>
        </w:tc>
        <w:tc>
          <w:tcPr>
            <w:tcW w:w="1984" w:type="dxa"/>
            <w:shd w:val="clear" w:color="auto" w:fill="auto"/>
          </w:tcPr>
          <w:p w14:paraId="533844B4" w14:textId="77777777" w:rsidR="00B979F3" w:rsidRPr="003B56E1" w:rsidRDefault="00B979F3" w:rsidP="00313651">
            <w:pPr>
              <w:autoSpaceDE w:val="0"/>
              <w:autoSpaceDN w:val="0"/>
              <w:adjustRightInd w:val="0"/>
              <w:spacing w:after="0" w:line="240" w:lineRule="auto"/>
              <w:rPr>
                <w:rFonts w:ascii="Work Sans" w:eastAsia="Times New Roman" w:hAnsi="Work Sans" w:cstheme="majorHAnsi"/>
                <w:color w:val="000000"/>
                <w:sz w:val="20"/>
                <w:szCs w:val="21"/>
                <w:lang w:eastAsia="en-GB"/>
              </w:rPr>
            </w:pPr>
          </w:p>
        </w:tc>
      </w:tr>
      <w:tr w:rsidR="001E2366" w:rsidRPr="003B56E1" w14:paraId="390A691E" w14:textId="77777777" w:rsidTr="00313651">
        <w:tc>
          <w:tcPr>
            <w:tcW w:w="13041" w:type="dxa"/>
            <w:shd w:val="clear" w:color="auto" w:fill="auto"/>
          </w:tcPr>
          <w:p w14:paraId="3B6AE2F2" w14:textId="186BC647" w:rsidR="001E2366" w:rsidRPr="003B56E1" w:rsidRDefault="001E2366" w:rsidP="00313651">
            <w:pPr>
              <w:pStyle w:val="NormalWeb"/>
              <w:spacing w:before="0" w:after="0"/>
              <w:rPr>
                <w:rFonts w:ascii="Work Sans" w:hAnsi="Work Sans" w:cstheme="majorHAnsi"/>
                <w:b/>
                <w:color w:val="000000" w:themeColor="text1"/>
                <w:sz w:val="20"/>
                <w:szCs w:val="20"/>
                <w:u w:val="single"/>
              </w:rPr>
            </w:pPr>
            <w:r w:rsidRPr="003B56E1">
              <w:rPr>
                <w:rFonts w:ascii="Work Sans" w:hAnsi="Work Sans" w:cstheme="majorHAnsi"/>
                <w:b/>
                <w:color w:val="000000" w:themeColor="text1"/>
                <w:sz w:val="20"/>
                <w:szCs w:val="20"/>
                <w:u w:val="single"/>
              </w:rPr>
              <w:t xml:space="preserve">Behaviour curriculum </w:t>
            </w:r>
            <w:r w:rsidRPr="003B56E1">
              <w:rPr>
                <w:rFonts w:ascii="Work Sans" w:hAnsi="Work Sans" w:cstheme="majorHAnsi"/>
                <w:bCs/>
                <w:color w:val="000000" w:themeColor="text1"/>
                <w:sz w:val="20"/>
                <w:szCs w:val="20"/>
              </w:rPr>
              <w:t>taken from p10 of the DfE document</w:t>
            </w:r>
            <w:r w:rsidR="00171502" w:rsidRPr="003B56E1">
              <w:rPr>
                <w:rFonts w:ascii="Work Sans" w:hAnsi="Work Sans" w:cstheme="majorHAnsi"/>
                <w:bCs/>
                <w:color w:val="000000" w:themeColor="text1"/>
                <w:sz w:val="20"/>
                <w:szCs w:val="20"/>
              </w:rPr>
              <w:t xml:space="preserve"> </w:t>
            </w:r>
            <w:r w:rsidRPr="003B56E1">
              <w:rPr>
                <w:rFonts w:ascii="Work Sans" w:hAnsi="Work Sans" w:cstheme="majorHAnsi"/>
                <w:bCs/>
                <w:color w:val="000000" w:themeColor="text1"/>
                <w:sz w:val="20"/>
                <w:szCs w:val="20"/>
              </w:rPr>
              <w:t>paras 18-22</w:t>
            </w:r>
          </w:p>
          <w:p w14:paraId="0E912553" w14:textId="566078CE" w:rsidR="001E2366" w:rsidRPr="003B56E1" w:rsidRDefault="00B979F3" w:rsidP="00B979F3">
            <w:pPr>
              <w:pStyle w:val="NormalWeb"/>
              <w:numPr>
                <w:ilvl w:val="0"/>
                <w:numId w:val="138"/>
              </w:numPr>
              <w:spacing w:before="0" w:after="0"/>
              <w:ind w:left="457" w:hanging="284"/>
              <w:rPr>
                <w:rFonts w:ascii="Work Sans" w:hAnsi="Work Sans" w:cstheme="majorHAnsi"/>
                <w:color w:val="0C0C0C"/>
                <w:sz w:val="20"/>
                <w:szCs w:val="20"/>
              </w:rPr>
            </w:pPr>
            <w:r w:rsidRPr="003B56E1">
              <w:rPr>
                <w:rFonts w:ascii="Work Sans" w:hAnsi="Work Sans" w:cstheme="majorHAnsi"/>
                <w:color w:val="0C0C0C"/>
                <w:sz w:val="20"/>
                <w:szCs w:val="20"/>
              </w:rPr>
              <w:t>The</w:t>
            </w:r>
            <w:r w:rsidR="001E2366" w:rsidRPr="003B56E1">
              <w:rPr>
                <w:rFonts w:ascii="Work Sans" w:hAnsi="Work Sans" w:cstheme="majorHAnsi"/>
                <w:color w:val="0C0C0C"/>
                <w:sz w:val="20"/>
                <w:szCs w:val="20"/>
              </w:rPr>
              <w:t xml:space="preserve"> focus </w:t>
            </w:r>
            <w:r w:rsidRPr="003B56E1">
              <w:rPr>
                <w:rFonts w:ascii="Work Sans" w:hAnsi="Work Sans" w:cstheme="majorHAnsi"/>
                <w:color w:val="0C0C0C"/>
                <w:sz w:val="20"/>
                <w:szCs w:val="20"/>
              </w:rPr>
              <w:t xml:space="preserve">is </w:t>
            </w:r>
            <w:r w:rsidR="001E2366" w:rsidRPr="003B56E1">
              <w:rPr>
                <w:rFonts w:ascii="Work Sans" w:hAnsi="Work Sans" w:cstheme="majorHAnsi"/>
                <w:color w:val="0C0C0C"/>
                <w:sz w:val="20"/>
                <w:szCs w:val="20"/>
              </w:rPr>
              <w:t xml:space="preserve">on positive behaviour ‘Positive behaviour reflects the values of the school, readiness to learn and respect for others.’ </w:t>
            </w:r>
          </w:p>
          <w:p w14:paraId="722D7449" w14:textId="77777777" w:rsidR="00B979F3" w:rsidRPr="003B56E1" w:rsidRDefault="00B979F3" w:rsidP="00B979F3">
            <w:pPr>
              <w:pStyle w:val="NormalWeb"/>
              <w:numPr>
                <w:ilvl w:val="0"/>
                <w:numId w:val="138"/>
              </w:numPr>
              <w:spacing w:before="0" w:after="0"/>
              <w:ind w:left="457" w:hanging="284"/>
              <w:rPr>
                <w:rFonts w:ascii="Work Sans" w:hAnsi="Work Sans" w:cstheme="majorHAnsi"/>
                <w:sz w:val="20"/>
                <w:szCs w:val="20"/>
              </w:rPr>
            </w:pPr>
            <w:r w:rsidRPr="003B56E1">
              <w:rPr>
                <w:rFonts w:ascii="Work Sans" w:hAnsi="Work Sans" w:cstheme="majorHAnsi"/>
                <w:color w:val="0C0C0C"/>
                <w:sz w:val="20"/>
                <w:szCs w:val="20"/>
              </w:rPr>
              <w:t xml:space="preserve">A behaviour curriculum defines the </w:t>
            </w:r>
            <w:r w:rsidRPr="003B56E1">
              <w:rPr>
                <w:rFonts w:ascii="Work Sans" w:hAnsi="Work Sans" w:cstheme="majorHAnsi"/>
                <w:color w:val="0C0C0C"/>
                <w:sz w:val="20"/>
                <w:szCs w:val="20"/>
                <w:u w:val="single"/>
              </w:rPr>
              <w:t>expected behaviours</w:t>
            </w:r>
            <w:r w:rsidRPr="003B56E1">
              <w:rPr>
                <w:rFonts w:ascii="Work Sans" w:hAnsi="Work Sans" w:cstheme="majorHAnsi"/>
                <w:color w:val="0C0C0C"/>
                <w:sz w:val="20"/>
                <w:szCs w:val="20"/>
              </w:rPr>
              <w:t xml:space="preserve"> in school, rather than only a list of prohibited behaviours. </w:t>
            </w:r>
          </w:p>
          <w:p w14:paraId="54D315EB" w14:textId="77777777" w:rsidR="00B979F3" w:rsidRPr="003B56E1" w:rsidRDefault="00B979F3" w:rsidP="00B979F3">
            <w:pPr>
              <w:pStyle w:val="NormalWeb"/>
              <w:numPr>
                <w:ilvl w:val="0"/>
                <w:numId w:val="138"/>
              </w:numPr>
              <w:spacing w:before="0" w:after="0"/>
              <w:ind w:left="457" w:hanging="284"/>
              <w:rPr>
                <w:rFonts w:ascii="Work Sans" w:hAnsi="Work Sans" w:cstheme="majorHAnsi"/>
                <w:sz w:val="20"/>
                <w:szCs w:val="20"/>
              </w:rPr>
            </w:pPr>
            <w:r w:rsidRPr="003B56E1">
              <w:rPr>
                <w:rFonts w:ascii="Work Sans" w:hAnsi="Work Sans" w:cstheme="majorHAnsi"/>
                <w:color w:val="0C0C0C"/>
                <w:sz w:val="20"/>
                <w:szCs w:val="20"/>
              </w:rPr>
              <w:t xml:space="preserve">It is centred on what successful behaviour looks like and defines it clearly for all parties. For example, ‘pupils are expected to line up quietly outside a classroom. It </w:t>
            </w:r>
            <w:r w:rsidRPr="003B56E1">
              <w:rPr>
                <w:rFonts w:ascii="Work Sans" w:hAnsi="Work Sans" w:cstheme="majorHAnsi"/>
                <w:color w:val="0C0C0C"/>
                <w:sz w:val="20"/>
                <w:szCs w:val="20"/>
                <w:u w:val="single"/>
              </w:rPr>
              <w:t>does not need to be exhaustive</w:t>
            </w:r>
            <w:r w:rsidRPr="003B56E1">
              <w:rPr>
                <w:rFonts w:ascii="Work Sans" w:hAnsi="Work Sans" w:cstheme="majorHAnsi"/>
                <w:color w:val="0C0C0C"/>
                <w:sz w:val="20"/>
                <w:szCs w:val="20"/>
              </w:rPr>
              <w:t xml:space="preserve">, but represent </w:t>
            </w:r>
            <w:r w:rsidRPr="003B56E1">
              <w:rPr>
                <w:rFonts w:ascii="Work Sans" w:hAnsi="Work Sans" w:cstheme="majorHAnsi"/>
                <w:color w:val="0C0C0C"/>
                <w:sz w:val="20"/>
                <w:szCs w:val="20"/>
                <w:u w:val="single"/>
              </w:rPr>
              <w:t>the key habits and routines required in the school</w:t>
            </w:r>
            <w:r w:rsidRPr="003B56E1">
              <w:rPr>
                <w:rFonts w:ascii="Work Sans" w:hAnsi="Work Sans" w:cstheme="majorHAnsi"/>
                <w:color w:val="0C0C0C"/>
                <w:sz w:val="20"/>
                <w:szCs w:val="20"/>
              </w:rPr>
              <w:t xml:space="preserve">. </w:t>
            </w:r>
          </w:p>
          <w:p w14:paraId="71519899" w14:textId="77777777" w:rsidR="001E2366" w:rsidRPr="003B56E1" w:rsidRDefault="001E2366" w:rsidP="00B979F3">
            <w:pPr>
              <w:pStyle w:val="NormalWeb"/>
              <w:numPr>
                <w:ilvl w:val="0"/>
                <w:numId w:val="138"/>
              </w:numPr>
              <w:spacing w:before="0" w:after="0"/>
              <w:ind w:left="457" w:hanging="284"/>
              <w:rPr>
                <w:rFonts w:ascii="Work Sans" w:hAnsi="Work Sans" w:cstheme="majorHAnsi"/>
                <w:color w:val="0C0C0C"/>
                <w:sz w:val="20"/>
                <w:szCs w:val="20"/>
              </w:rPr>
            </w:pPr>
            <w:r w:rsidRPr="003B56E1">
              <w:rPr>
                <w:rFonts w:ascii="Work Sans" w:hAnsi="Work Sans" w:cstheme="majorHAnsi"/>
                <w:color w:val="0C0C0C"/>
                <w:sz w:val="20"/>
                <w:szCs w:val="20"/>
              </w:rPr>
              <w:t xml:space="preserve">This (positive) behaviour should be taught to all pupils, so that they understand what behaviour is expected and encouraged and what is prohibited. </w:t>
            </w:r>
          </w:p>
          <w:p w14:paraId="62580F4E" w14:textId="77777777" w:rsidR="001E2366" w:rsidRPr="003B56E1" w:rsidRDefault="001E2366" w:rsidP="00B979F3">
            <w:pPr>
              <w:pStyle w:val="NormalWeb"/>
              <w:numPr>
                <w:ilvl w:val="0"/>
                <w:numId w:val="138"/>
              </w:numPr>
              <w:spacing w:before="0" w:after="0"/>
              <w:ind w:left="457" w:hanging="284"/>
              <w:rPr>
                <w:rFonts w:ascii="Work Sans" w:hAnsi="Work Sans" w:cstheme="majorHAnsi"/>
                <w:color w:val="0C0C0C"/>
                <w:sz w:val="20"/>
                <w:szCs w:val="20"/>
              </w:rPr>
            </w:pPr>
            <w:r w:rsidRPr="003B56E1">
              <w:rPr>
                <w:rFonts w:ascii="Work Sans" w:hAnsi="Work Sans" w:cstheme="majorHAnsi"/>
                <w:color w:val="0C0C0C"/>
                <w:sz w:val="20"/>
                <w:szCs w:val="20"/>
              </w:rPr>
              <w:t xml:space="preserve">Positive behaviours should be reinforced consistently when expectations are met, and similarly when sanctions are required. </w:t>
            </w:r>
          </w:p>
          <w:p w14:paraId="40EE6D96" w14:textId="77777777" w:rsidR="001E2366" w:rsidRPr="003B56E1" w:rsidRDefault="001E2366" w:rsidP="00B979F3">
            <w:pPr>
              <w:pStyle w:val="NormalWeb"/>
              <w:numPr>
                <w:ilvl w:val="0"/>
                <w:numId w:val="138"/>
              </w:numPr>
              <w:spacing w:before="0" w:after="0"/>
              <w:ind w:left="457" w:hanging="284"/>
              <w:rPr>
                <w:rFonts w:ascii="Work Sans" w:hAnsi="Work Sans" w:cstheme="majorHAnsi"/>
                <w:sz w:val="20"/>
                <w:szCs w:val="20"/>
              </w:rPr>
            </w:pPr>
            <w:r w:rsidRPr="003B56E1">
              <w:rPr>
                <w:rFonts w:ascii="Work Sans" w:hAnsi="Work Sans" w:cstheme="majorHAnsi"/>
                <w:color w:val="0C0C0C"/>
                <w:sz w:val="20"/>
                <w:szCs w:val="20"/>
              </w:rPr>
              <w:t xml:space="preserve">Any aspect of behaviour expected from pupils should be made into a </w:t>
            </w:r>
            <w:r w:rsidRPr="003B56E1">
              <w:rPr>
                <w:rFonts w:ascii="Work Sans" w:hAnsi="Work Sans" w:cstheme="majorHAnsi"/>
                <w:color w:val="0C0C0C"/>
                <w:sz w:val="20"/>
                <w:szCs w:val="20"/>
                <w:u w:val="single"/>
              </w:rPr>
              <w:t>commonly understood routine</w:t>
            </w:r>
            <w:r w:rsidRPr="003B56E1">
              <w:rPr>
                <w:rFonts w:ascii="Work Sans" w:hAnsi="Work Sans" w:cstheme="majorHAnsi"/>
                <w:color w:val="0C0C0C"/>
                <w:sz w:val="20"/>
                <w:szCs w:val="20"/>
              </w:rPr>
              <w:t xml:space="preserve">, for example, entering class or clearing tables at lunchtime. </w:t>
            </w:r>
            <w:r w:rsidRPr="003B56E1">
              <w:rPr>
                <w:rFonts w:ascii="Work Sans" w:hAnsi="Work Sans" w:cstheme="majorHAnsi"/>
                <w:color w:val="0C0C0C"/>
                <w:sz w:val="20"/>
                <w:szCs w:val="20"/>
                <w:u w:val="single"/>
              </w:rPr>
              <w:t>These routines should be simple for everyone to understand and follow</w:t>
            </w:r>
            <w:r w:rsidRPr="003B56E1">
              <w:rPr>
                <w:rFonts w:ascii="Work Sans" w:hAnsi="Work Sans" w:cstheme="majorHAnsi"/>
                <w:color w:val="0C0C0C"/>
                <w:sz w:val="20"/>
                <w:szCs w:val="20"/>
              </w:rPr>
              <w:t xml:space="preserve">. </w:t>
            </w:r>
          </w:p>
          <w:p w14:paraId="15EEF44D" w14:textId="1C358682" w:rsidR="001E2366" w:rsidRPr="003B56E1" w:rsidRDefault="001E2366" w:rsidP="00B979F3">
            <w:pPr>
              <w:pStyle w:val="NormalWeb"/>
              <w:numPr>
                <w:ilvl w:val="0"/>
                <w:numId w:val="138"/>
              </w:numPr>
              <w:spacing w:before="0" w:after="0"/>
              <w:ind w:left="457" w:hanging="284"/>
              <w:rPr>
                <w:rFonts w:ascii="Work Sans" w:hAnsi="Work Sans" w:cstheme="majorHAnsi"/>
                <w:sz w:val="20"/>
                <w:szCs w:val="20"/>
              </w:rPr>
            </w:pPr>
            <w:r w:rsidRPr="003B56E1">
              <w:rPr>
                <w:rFonts w:ascii="Work Sans" w:hAnsi="Work Sans" w:cstheme="majorHAnsi"/>
                <w:color w:val="0C0C0C"/>
                <w:sz w:val="20"/>
                <w:szCs w:val="20"/>
              </w:rPr>
              <w:t xml:space="preserve">Adjustments </w:t>
            </w:r>
            <w:r w:rsidR="00B979F3" w:rsidRPr="003B56E1">
              <w:rPr>
                <w:rFonts w:ascii="Work Sans" w:hAnsi="Work Sans" w:cstheme="majorHAnsi"/>
                <w:color w:val="0C0C0C"/>
                <w:sz w:val="20"/>
                <w:szCs w:val="20"/>
              </w:rPr>
              <w:t>are</w:t>
            </w:r>
            <w:r w:rsidRPr="003B56E1">
              <w:rPr>
                <w:rFonts w:ascii="Work Sans" w:hAnsi="Work Sans" w:cstheme="majorHAnsi"/>
                <w:color w:val="0C0C0C"/>
                <w:sz w:val="20"/>
                <w:szCs w:val="20"/>
              </w:rPr>
              <w:t xml:space="preserve"> made to routines for pupils with additional needs, where appropriate and reasonable, to ensure all pupils can meet behavioural expectations. </w:t>
            </w:r>
          </w:p>
          <w:p w14:paraId="0B1EFB87" w14:textId="688A42C8" w:rsidR="005C6D72" w:rsidRPr="003B56E1" w:rsidRDefault="001E2366" w:rsidP="005C6D72">
            <w:pPr>
              <w:pStyle w:val="NormalWeb"/>
              <w:numPr>
                <w:ilvl w:val="0"/>
                <w:numId w:val="138"/>
              </w:numPr>
              <w:spacing w:before="0" w:after="0"/>
              <w:ind w:left="457" w:hanging="284"/>
              <w:rPr>
                <w:rFonts w:ascii="Work Sans" w:hAnsi="Work Sans" w:cstheme="majorHAnsi"/>
                <w:sz w:val="20"/>
                <w:szCs w:val="20"/>
              </w:rPr>
            </w:pPr>
            <w:r w:rsidRPr="003B56E1">
              <w:rPr>
                <w:rFonts w:ascii="Work Sans" w:hAnsi="Work Sans" w:cstheme="majorHAnsi"/>
                <w:color w:val="0C0C0C"/>
                <w:sz w:val="20"/>
                <w:szCs w:val="20"/>
              </w:rPr>
              <w:t xml:space="preserve">Consistent and clear language should be used when acknowledging positive behaviour and addressing misbehaviour. </w:t>
            </w:r>
          </w:p>
        </w:tc>
        <w:tc>
          <w:tcPr>
            <w:tcW w:w="1984" w:type="dxa"/>
            <w:shd w:val="clear" w:color="auto" w:fill="auto"/>
          </w:tcPr>
          <w:p w14:paraId="3EA41D72" w14:textId="77777777" w:rsidR="001E2366" w:rsidRPr="003B56E1" w:rsidRDefault="001E2366" w:rsidP="00313651">
            <w:pPr>
              <w:autoSpaceDE w:val="0"/>
              <w:autoSpaceDN w:val="0"/>
              <w:adjustRightInd w:val="0"/>
              <w:spacing w:after="0" w:line="240" w:lineRule="auto"/>
              <w:rPr>
                <w:rFonts w:ascii="Work Sans" w:eastAsia="Times New Roman" w:hAnsi="Work Sans" w:cstheme="majorHAnsi"/>
                <w:color w:val="000000"/>
                <w:sz w:val="20"/>
                <w:szCs w:val="20"/>
                <w:lang w:eastAsia="en-GB"/>
              </w:rPr>
            </w:pPr>
          </w:p>
        </w:tc>
      </w:tr>
    </w:tbl>
    <w:p w14:paraId="278A7101" w14:textId="77777777" w:rsidR="00B6305C" w:rsidRPr="003B56E1" w:rsidRDefault="00B6305C" w:rsidP="00B6305C">
      <w:pPr>
        <w:spacing w:after="0" w:line="240" w:lineRule="auto"/>
        <w:rPr>
          <w:rFonts w:ascii="Work Sans" w:eastAsia="Times New Roman" w:hAnsi="Work Sans" w:cs="Tahoma"/>
          <w:b/>
          <w:sz w:val="15"/>
          <w:szCs w:val="24"/>
          <w:u w:val="single"/>
          <w:lang w:eastAsia="en-GB"/>
        </w:rPr>
      </w:pPr>
    </w:p>
    <w:p w14:paraId="355D7ED1" w14:textId="77777777" w:rsidR="0064321B" w:rsidRPr="003B56E1" w:rsidRDefault="00B6305C" w:rsidP="00B6305C">
      <w:pPr>
        <w:spacing w:after="0" w:line="240" w:lineRule="auto"/>
        <w:outlineLvl w:val="0"/>
        <w:rPr>
          <w:rFonts w:ascii="Work Sans" w:eastAsia="Times New Roman" w:hAnsi="Work Sans" w:cstheme="majorHAnsi"/>
          <w:b/>
          <w:sz w:val="24"/>
          <w:szCs w:val="24"/>
          <w:lang w:eastAsia="en-GB"/>
        </w:rPr>
      </w:pPr>
      <w:r w:rsidRPr="003B56E1">
        <w:rPr>
          <w:rFonts w:ascii="Work Sans" w:eastAsia="Times New Roman" w:hAnsi="Work Sans" w:cstheme="majorHAnsi"/>
          <w:b/>
          <w:sz w:val="24"/>
          <w:szCs w:val="24"/>
          <w:lang w:eastAsia="en-GB"/>
        </w:rPr>
        <w:t xml:space="preserve">    </w:t>
      </w:r>
    </w:p>
    <w:p w14:paraId="781F7133" w14:textId="77777777" w:rsidR="0064321B" w:rsidRPr="003B56E1" w:rsidRDefault="0064321B" w:rsidP="00B6305C">
      <w:pPr>
        <w:spacing w:after="0" w:line="240" w:lineRule="auto"/>
        <w:outlineLvl w:val="0"/>
        <w:rPr>
          <w:rFonts w:ascii="Work Sans" w:eastAsia="Times New Roman" w:hAnsi="Work Sans" w:cstheme="majorHAnsi"/>
          <w:b/>
          <w:sz w:val="24"/>
          <w:szCs w:val="24"/>
          <w:lang w:eastAsia="en-GB"/>
        </w:rPr>
      </w:pPr>
    </w:p>
    <w:p w14:paraId="688F27DE" w14:textId="5ED6F91B" w:rsidR="00B6305C" w:rsidRPr="003B56E1" w:rsidRDefault="00B6305C" w:rsidP="00B6305C">
      <w:pPr>
        <w:spacing w:after="0" w:line="240" w:lineRule="auto"/>
        <w:outlineLvl w:val="0"/>
        <w:rPr>
          <w:rFonts w:ascii="Work Sans" w:eastAsia="Times New Roman" w:hAnsi="Work Sans" w:cstheme="majorHAnsi"/>
          <w:b/>
          <w:sz w:val="24"/>
          <w:szCs w:val="24"/>
          <w:lang w:eastAsia="en-GB"/>
        </w:rPr>
      </w:pPr>
      <w:r w:rsidRPr="003B56E1">
        <w:rPr>
          <w:rFonts w:ascii="Work Sans" w:eastAsia="Times New Roman" w:hAnsi="Work Sans" w:cstheme="majorHAnsi"/>
          <w:b/>
          <w:sz w:val="24"/>
          <w:szCs w:val="24"/>
          <w:lang w:eastAsia="en-GB"/>
        </w:rPr>
        <w:t xml:space="preserve">  </w:t>
      </w:r>
    </w:p>
    <w:p w14:paraId="4EC9B393" w14:textId="77777777" w:rsidR="005C6D72" w:rsidRPr="003B56E1" w:rsidRDefault="005C6D72" w:rsidP="00B6305C">
      <w:pPr>
        <w:spacing w:after="0" w:line="240" w:lineRule="auto"/>
        <w:outlineLvl w:val="0"/>
        <w:rPr>
          <w:rFonts w:ascii="Work Sans" w:eastAsia="Times New Roman" w:hAnsi="Work Sans" w:cstheme="majorHAnsi"/>
          <w:b/>
          <w:sz w:val="24"/>
          <w:szCs w:val="24"/>
          <w:lang w:eastAsia="en-GB"/>
        </w:rPr>
      </w:pPr>
    </w:p>
    <w:p w14:paraId="78B1CCEA" w14:textId="77777777" w:rsidR="005C6D72" w:rsidRPr="003B56E1" w:rsidRDefault="005C6D72" w:rsidP="00B6305C">
      <w:pPr>
        <w:spacing w:after="0" w:line="240" w:lineRule="auto"/>
        <w:outlineLvl w:val="0"/>
        <w:rPr>
          <w:rFonts w:ascii="Work Sans" w:eastAsia="Times New Roman" w:hAnsi="Work Sans" w:cstheme="majorHAnsi"/>
          <w:b/>
          <w:sz w:val="24"/>
          <w:szCs w:val="24"/>
          <w:lang w:eastAsia="en-GB"/>
        </w:rPr>
      </w:pPr>
    </w:p>
    <w:p w14:paraId="57469962" w14:textId="77777777" w:rsidR="005C6D72" w:rsidRPr="003B56E1" w:rsidRDefault="005C6D72" w:rsidP="00B6305C">
      <w:pPr>
        <w:spacing w:after="0" w:line="240" w:lineRule="auto"/>
        <w:outlineLvl w:val="0"/>
        <w:rPr>
          <w:rFonts w:ascii="Work Sans" w:eastAsia="Times New Roman" w:hAnsi="Work Sans" w:cstheme="majorHAnsi"/>
          <w:b/>
          <w:sz w:val="24"/>
          <w:szCs w:val="24"/>
          <w:lang w:eastAsia="en-GB"/>
        </w:rPr>
      </w:pPr>
    </w:p>
    <w:p w14:paraId="659520F4" w14:textId="77777777" w:rsidR="005C6D72" w:rsidRPr="00BC7570" w:rsidRDefault="005C6D72" w:rsidP="00B6305C">
      <w:pPr>
        <w:spacing w:after="0" w:line="240" w:lineRule="auto"/>
        <w:outlineLvl w:val="0"/>
        <w:rPr>
          <w:rFonts w:ascii="Work Sans" w:eastAsia="Times New Roman" w:hAnsi="Work Sans" w:cstheme="majorHAnsi"/>
          <w:b/>
          <w:color w:val="5B315C"/>
          <w:sz w:val="24"/>
          <w:szCs w:val="24"/>
          <w:lang w:eastAsia="en-GB"/>
        </w:rPr>
      </w:pPr>
    </w:p>
    <w:p w14:paraId="56F9673C" w14:textId="43366FD4" w:rsidR="00B6305C" w:rsidRPr="00BC7570" w:rsidRDefault="00B6305C" w:rsidP="00B6305C">
      <w:pPr>
        <w:spacing w:after="0" w:line="240" w:lineRule="auto"/>
        <w:outlineLvl w:val="0"/>
        <w:rPr>
          <w:rFonts w:ascii="Work Sans" w:eastAsia="Times New Roman" w:hAnsi="Work Sans" w:cstheme="majorHAnsi"/>
          <w:b/>
          <w:color w:val="5B315C"/>
          <w:sz w:val="24"/>
          <w:szCs w:val="24"/>
          <w:lang w:eastAsia="en-GB"/>
        </w:rPr>
      </w:pPr>
      <w:r w:rsidRPr="00BC7570">
        <w:rPr>
          <w:rFonts w:ascii="Work Sans" w:eastAsia="Times New Roman" w:hAnsi="Work Sans" w:cstheme="majorHAnsi"/>
          <w:b/>
          <w:color w:val="5B315C"/>
          <w:sz w:val="24"/>
          <w:szCs w:val="24"/>
          <w:lang w:eastAsia="en-GB"/>
        </w:rPr>
        <w:t xml:space="preserve">    EYFS </w:t>
      </w:r>
      <w:r w:rsidRPr="00BC7570">
        <w:rPr>
          <w:rFonts w:ascii="Work Sans" w:eastAsia="Times New Roman" w:hAnsi="Work Sans" w:cstheme="majorHAnsi"/>
          <w:bCs/>
          <w:color w:val="5B315C"/>
          <w:sz w:val="24"/>
          <w:szCs w:val="24"/>
          <w:lang w:eastAsia="en-GB"/>
        </w:rPr>
        <w:t>(please also refer the EYFS framework, in particular the welfare requirements)</w:t>
      </w:r>
    </w:p>
    <w:p w14:paraId="38FA3EBE" w14:textId="77777777" w:rsidR="00B6305C" w:rsidRPr="003B56E1" w:rsidRDefault="00B6305C" w:rsidP="00B6305C">
      <w:pPr>
        <w:spacing w:after="0" w:line="240" w:lineRule="auto"/>
        <w:outlineLvl w:val="0"/>
        <w:rPr>
          <w:rFonts w:ascii="Work Sans" w:eastAsia="Times New Roman" w:hAnsi="Work Sans" w:cstheme="majorHAnsi"/>
          <w:bCs/>
          <w:sz w:val="10"/>
          <w:szCs w:val="24"/>
          <w:u w:val="single"/>
          <w:lang w:eastAsia="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6"/>
        <w:gridCol w:w="426"/>
        <w:gridCol w:w="3402"/>
      </w:tblGrid>
      <w:tr w:rsidR="00B6305C" w:rsidRPr="003B56E1" w14:paraId="6AAB6B74" w14:textId="77777777" w:rsidTr="003D434D">
        <w:tc>
          <w:tcPr>
            <w:tcW w:w="11056" w:type="dxa"/>
            <w:shd w:val="clear" w:color="auto" w:fill="auto"/>
          </w:tcPr>
          <w:p w14:paraId="7345BF9C" w14:textId="77777777" w:rsidR="00B6305C" w:rsidRPr="003B56E1" w:rsidRDefault="00B6305C" w:rsidP="00493BCD">
            <w:pPr>
              <w:spacing w:after="0" w:line="240" w:lineRule="auto"/>
              <w:rPr>
                <w:rFonts w:ascii="Work Sans" w:eastAsia="Times New Roman" w:hAnsi="Work Sans" w:cstheme="majorHAnsi"/>
                <w:color w:val="FF0000"/>
                <w:sz w:val="10"/>
                <w:szCs w:val="10"/>
                <w:lang w:eastAsia="en-GB"/>
              </w:rPr>
            </w:pPr>
          </w:p>
        </w:tc>
        <w:tc>
          <w:tcPr>
            <w:tcW w:w="426" w:type="dxa"/>
            <w:shd w:val="clear" w:color="auto" w:fill="auto"/>
          </w:tcPr>
          <w:p w14:paraId="55D4B38A" w14:textId="77777777" w:rsidR="00B6305C" w:rsidRPr="003B56E1" w:rsidRDefault="00B6305C" w:rsidP="00493BCD">
            <w:pPr>
              <w:spacing w:after="0" w:line="240" w:lineRule="auto"/>
              <w:rPr>
                <w:rFonts w:ascii="Work Sans" w:eastAsia="Times New Roman" w:hAnsi="Work Sans" w:cstheme="majorHAnsi"/>
                <w:sz w:val="10"/>
                <w:szCs w:val="10"/>
                <w:lang w:eastAsia="en-GB"/>
              </w:rPr>
            </w:pPr>
            <w:r w:rsidRPr="003B56E1">
              <w:rPr>
                <w:rFonts w:ascii="Work Sans" w:eastAsia="Times New Roman" w:hAnsi="Work Sans" w:cstheme="majorHAnsi"/>
                <w:sz w:val="10"/>
                <w:szCs w:val="10"/>
                <w:lang w:eastAsia="en-GB"/>
              </w:rPr>
              <w:t>YN</w:t>
            </w:r>
          </w:p>
        </w:tc>
        <w:tc>
          <w:tcPr>
            <w:tcW w:w="3402" w:type="dxa"/>
          </w:tcPr>
          <w:p w14:paraId="5BF89650" w14:textId="77777777" w:rsidR="00B6305C" w:rsidRPr="003B56E1" w:rsidRDefault="00B6305C" w:rsidP="00493BCD">
            <w:pPr>
              <w:spacing w:after="0" w:line="240" w:lineRule="auto"/>
              <w:rPr>
                <w:rFonts w:ascii="Work Sans" w:eastAsia="Times New Roman" w:hAnsi="Work Sans" w:cstheme="majorHAnsi"/>
                <w:sz w:val="10"/>
                <w:szCs w:val="10"/>
                <w:lang w:eastAsia="en-GB"/>
              </w:rPr>
            </w:pPr>
            <w:r w:rsidRPr="003B56E1">
              <w:rPr>
                <w:rFonts w:ascii="Work Sans" w:eastAsia="Times New Roman" w:hAnsi="Work Sans" w:cstheme="majorHAnsi"/>
                <w:sz w:val="10"/>
                <w:szCs w:val="10"/>
                <w:lang w:eastAsia="en-GB"/>
              </w:rPr>
              <w:t>Evidence / actions</w:t>
            </w:r>
          </w:p>
        </w:tc>
      </w:tr>
      <w:tr w:rsidR="00B6305C" w:rsidRPr="00BC7570" w14:paraId="28DACA5B" w14:textId="77777777" w:rsidTr="003D434D">
        <w:trPr>
          <w:trHeight w:val="621"/>
        </w:trPr>
        <w:tc>
          <w:tcPr>
            <w:tcW w:w="11056" w:type="dxa"/>
            <w:shd w:val="clear" w:color="auto" w:fill="auto"/>
          </w:tcPr>
          <w:p w14:paraId="4D462CAA" w14:textId="77777777" w:rsidR="00B6305C" w:rsidRPr="00BC7570" w:rsidRDefault="00B6305C" w:rsidP="00493BCD">
            <w:pPr>
              <w:pStyle w:val="NormalWeb"/>
              <w:spacing w:before="0" w:after="0"/>
              <w:rPr>
                <w:rFonts w:ascii="Work Sans" w:hAnsi="Work Sans" w:cstheme="majorHAnsi"/>
                <w:color w:val="000000" w:themeColor="text1"/>
                <w:sz w:val="20"/>
                <w:szCs w:val="20"/>
                <w:highlight w:val="yellow"/>
              </w:rPr>
            </w:pPr>
            <w:r w:rsidRPr="00BC7570">
              <w:rPr>
                <w:rFonts w:ascii="Work Sans" w:hAnsi="Work Sans" w:cstheme="majorHAnsi"/>
                <w:color w:val="000000" w:themeColor="text1"/>
                <w:sz w:val="20"/>
                <w:szCs w:val="20"/>
              </w:rPr>
              <w:t xml:space="preserve">Children who are unable to share their concerns, for example babies and very young children, form strong attachments to those who care for them through the effective implementation of the key person system. (Ofsted) </w:t>
            </w:r>
          </w:p>
        </w:tc>
        <w:tc>
          <w:tcPr>
            <w:tcW w:w="426" w:type="dxa"/>
            <w:shd w:val="clear" w:color="auto" w:fill="auto"/>
          </w:tcPr>
          <w:p w14:paraId="182C4256"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74F9A924"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35FD0297" w14:textId="77777777" w:rsidTr="003D434D">
        <w:tc>
          <w:tcPr>
            <w:tcW w:w="11056" w:type="dxa"/>
            <w:shd w:val="clear" w:color="auto" w:fill="auto"/>
          </w:tcPr>
          <w:p w14:paraId="6C91DDB2" w14:textId="77777777" w:rsidR="00B6305C" w:rsidRPr="00BC7570" w:rsidRDefault="00B6305C" w:rsidP="00493BCD">
            <w:pPr>
              <w:pStyle w:val="NormalWeb"/>
              <w:spacing w:before="100" w:beforeAutospacing="1" w:after="100" w:afterAutospacing="1"/>
              <w:rPr>
                <w:rFonts w:ascii="Work Sans" w:hAnsi="Work Sans" w:cstheme="majorHAnsi"/>
                <w:color w:val="000000" w:themeColor="text1"/>
                <w:sz w:val="20"/>
                <w:szCs w:val="20"/>
                <w:highlight w:val="yellow"/>
              </w:rPr>
            </w:pPr>
            <w:r w:rsidRPr="00BC7570">
              <w:rPr>
                <w:rFonts w:ascii="Work Sans" w:hAnsi="Work Sans" w:cstheme="majorHAnsi"/>
                <w:color w:val="000000" w:themeColor="text1"/>
                <w:sz w:val="20"/>
                <w:szCs w:val="20"/>
              </w:rPr>
              <w:t>Babies and young children demonstrate their emotional security through the attachments they form with those who look after them and through their physical and emotional well-being (Ofsted)</w:t>
            </w:r>
          </w:p>
        </w:tc>
        <w:tc>
          <w:tcPr>
            <w:tcW w:w="426" w:type="dxa"/>
            <w:shd w:val="clear" w:color="auto" w:fill="auto"/>
          </w:tcPr>
          <w:p w14:paraId="32F2F14C"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2D1FBF5C"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6E822750" w14:textId="77777777" w:rsidTr="003D434D">
        <w:tc>
          <w:tcPr>
            <w:tcW w:w="11056" w:type="dxa"/>
            <w:shd w:val="clear" w:color="auto" w:fill="auto"/>
          </w:tcPr>
          <w:p w14:paraId="46593059" w14:textId="2A00416E" w:rsidR="00B6305C" w:rsidRPr="00BC7570" w:rsidRDefault="00B6305C" w:rsidP="00493BCD">
            <w:pPr>
              <w:pStyle w:val="NormalWeb"/>
              <w:spacing w:before="100" w:beforeAutospacing="1" w:after="100" w:afterAutospacing="1"/>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physical environment for babies, children and learners is safe and secure and protects them from harm</w:t>
            </w:r>
            <w:r w:rsidR="003D434D" w:rsidRPr="00BC7570">
              <w:rPr>
                <w:rFonts w:ascii="Work Sans" w:hAnsi="Work Sans" w:cstheme="majorHAnsi"/>
                <w:color w:val="000000" w:themeColor="text1"/>
                <w:sz w:val="20"/>
                <w:szCs w:val="20"/>
              </w:rPr>
              <w:t>/</w:t>
            </w:r>
            <w:r w:rsidRPr="00BC7570">
              <w:rPr>
                <w:rFonts w:ascii="Work Sans" w:hAnsi="Work Sans" w:cstheme="majorHAnsi"/>
                <w:color w:val="000000" w:themeColor="text1"/>
                <w:sz w:val="20"/>
                <w:szCs w:val="20"/>
              </w:rPr>
              <w:t xml:space="preserve"> risk of harm. </w:t>
            </w:r>
          </w:p>
        </w:tc>
        <w:tc>
          <w:tcPr>
            <w:tcW w:w="426" w:type="dxa"/>
            <w:shd w:val="clear" w:color="auto" w:fill="auto"/>
          </w:tcPr>
          <w:p w14:paraId="66A0A9D6"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3CA058F9"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6E3DAA5B" w14:textId="77777777" w:rsidTr="003D434D">
        <w:tc>
          <w:tcPr>
            <w:tcW w:w="11056" w:type="dxa"/>
            <w:shd w:val="clear" w:color="auto" w:fill="auto"/>
          </w:tcPr>
          <w:p w14:paraId="122B269F" w14:textId="77777777" w:rsidR="00B6305C" w:rsidRPr="00BC7570" w:rsidRDefault="00B6305C" w:rsidP="00493BCD">
            <w:pPr>
              <w:pStyle w:val="NormalWeb"/>
              <w:spacing w:before="0" w:after="0"/>
              <w:rPr>
                <w:rFonts w:ascii="Work Sans" w:hAnsi="Work Sans" w:cstheme="majorHAnsi"/>
                <w:sz w:val="20"/>
                <w:szCs w:val="20"/>
              </w:rPr>
            </w:pPr>
            <w:r w:rsidRPr="00BC7570">
              <w:rPr>
                <w:rFonts w:ascii="Work Sans" w:hAnsi="Work Sans" w:cstheme="majorHAnsi"/>
                <w:sz w:val="20"/>
                <w:szCs w:val="20"/>
              </w:rPr>
              <w:t>Each child is assigned a key person to help ensure that every child’s care is tailored to meet their individual needs. to offer a settled relationship for the child and build a relationship with their parents (Statutory Framework for the EYFS)</w:t>
            </w:r>
          </w:p>
        </w:tc>
        <w:tc>
          <w:tcPr>
            <w:tcW w:w="426" w:type="dxa"/>
            <w:shd w:val="clear" w:color="auto" w:fill="auto"/>
          </w:tcPr>
          <w:p w14:paraId="1C754D4C"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5B23248A"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13302E9D" w14:textId="77777777" w:rsidTr="003D434D">
        <w:tc>
          <w:tcPr>
            <w:tcW w:w="11056" w:type="dxa"/>
            <w:shd w:val="clear" w:color="auto" w:fill="auto"/>
          </w:tcPr>
          <w:p w14:paraId="4EBD584C"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Safeguarding and CP in the EYFS is noted in the CP policy and H&amp;S policy</w:t>
            </w:r>
          </w:p>
        </w:tc>
        <w:tc>
          <w:tcPr>
            <w:tcW w:w="426" w:type="dxa"/>
            <w:shd w:val="clear" w:color="auto" w:fill="auto"/>
          </w:tcPr>
          <w:p w14:paraId="50F14389"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52B8B623"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5ACACD83" w14:textId="77777777" w:rsidTr="003D434D">
        <w:tc>
          <w:tcPr>
            <w:tcW w:w="11056" w:type="dxa"/>
            <w:shd w:val="clear" w:color="auto" w:fill="auto"/>
          </w:tcPr>
          <w:p w14:paraId="3A7904F8" w14:textId="71382E62" w:rsidR="00B6305C" w:rsidRPr="00BC7570" w:rsidRDefault="00B6305C" w:rsidP="00493BCD">
            <w:pPr>
              <w:spacing w:after="0" w:line="240" w:lineRule="auto"/>
              <w:rPr>
                <w:rFonts w:ascii="Work Sans" w:eastAsia="Times New Roman" w:hAnsi="Work Sans" w:cstheme="majorHAnsi"/>
                <w:b/>
                <w:color w:val="000000" w:themeColor="text1"/>
                <w:sz w:val="20"/>
                <w:szCs w:val="20"/>
                <w:lang w:eastAsia="en-GB"/>
              </w:rPr>
            </w:pPr>
            <w:r w:rsidRPr="00BC7570">
              <w:rPr>
                <w:rFonts w:ascii="Work Sans" w:eastAsia="Times New Roman" w:hAnsi="Work Sans" w:cstheme="majorHAnsi"/>
                <w:b/>
                <w:color w:val="000000" w:themeColor="text1"/>
                <w:sz w:val="20"/>
                <w:szCs w:val="20"/>
                <w:lang w:eastAsia="en-GB"/>
              </w:rPr>
              <w:t>All staff in the EYFS have been suitably vetted in line with SCR and safer recruitment policy</w:t>
            </w:r>
            <w:r w:rsidR="0064321B" w:rsidRPr="00BC7570">
              <w:rPr>
                <w:rFonts w:ascii="Work Sans" w:eastAsia="Times New Roman" w:hAnsi="Work Sans" w:cstheme="majorHAnsi"/>
                <w:b/>
                <w:color w:val="000000" w:themeColor="text1"/>
                <w:sz w:val="20"/>
                <w:szCs w:val="20"/>
                <w:lang w:eastAsia="en-GB"/>
              </w:rPr>
              <w:t xml:space="preserve"> </w:t>
            </w:r>
            <w:r w:rsidR="0064321B" w:rsidRPr="00BC7570">
              <w:rPr>
                <w:rFonts w:ascii="Work Sans" w:eastAsia="Times New Roman" w:hAnsi="Work Sans" w:cstheme="majorHAnsi"/>
                <w:b/>
                <w:color w:val="0070C0"/>
                <w:sz w:val="20"/>
                <w:szCs w:val="20"/>
                <w:lang w:eastAsia="en-GB"/>
              </w:rPr>
              <w:t>(including disqualification)</w:t>
            </w:r>
          </w:p>
        </w:tc>
        <w:tc>
          <w:tcPr>
            <w:tcW w:w="426" w:type="dxa"/>
            <w:shd w:val="clear" w:color="auto" w:fill="auto"/>
          </w:tcPr>
          <w:p w14:paraId="4FC05FF5"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222E06E2"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64321B" w:rsidRPr="00BC7570" w14:paraId="404BBD29" w14:textId="77777777" w:rsidTr="003D434D">
        <w:tc>
          <w:tcPr>
            <w:tcW w:w="11056" w:type="dxa"/>
            <w:shd w:val="clear" w:color="auto" w:fill="auto"/>
          </w:tcPr>
          <w:p w14:paraId="313B0A62" w14:textId="13584849" w:rsidR="00B6305C" w:rsidRPr="00BC7570" w:rsidRDefault="0064321B" w:rsidP="00493BCD">
            <w:pPr>
              <w:spacing w:after="0" w:line="240" w:lineRule="auto"/>
              <w:rPr>
                <w:rFonts w:ascii="Work Sans" w:eastAsia="Times New Roman" w:hAnsi="Work Sans" w:cstheme="majorHAnsi"/>
                <w:color w:val="0070C0"/>
                <w:sz w:val="20"/>
                <w:szCs w:val="20"/>
                <w:lang w:eastAsia="en-GB"/>
              </w:rPr>
            </w:pPr>
            <w:r w:rsidRPr="00BC7570">
              <w:rPr>
                <w:rFonts w:ascii="Work Sans" w:eastAsia="Times New Roman" w:hAnsi="Work Sans" w:cstheme="majorHAnsi"/>
                <w:color w:val="0070C0"/>
                <w:sz w:val="20"/>
                <w:szCs w:val="20"/>
                <w:lang w:eastAsia="en-GB"/>
              </w:rPr>
              <w:t>All staff know they must report to the HT is they are disqualified under the Child Care Act 2006</w:t>
            </w:r>
          </w:p>
        </w:tc>
        <w:tc>
          <w:tcPr>
            <w:tcW w:w="426" w:type="dxa"/>
            <w:shd w:val="clear" w:color="auto" w:fill="auto"/>
          </w:tcPr>
          <w:p w14:paraId="410A2BBE" w14:textId="77777777" w:rsidR="00B6305C" w:rsidRPr="00BC7570" w:rsidRDefault="00B6305C" w:rsidP="00493BCD">
            <w:pPr>
              <w:spacing w:after="0" w:line="240" w:lineRule="auto"/>
              <w:rPr>
                <w:rFonts w:ascii="Work Sans" w:eastAsia="Times New Roman" w:hAnsi="Work Sans" w:cstheme="majorHAnsi"/>
                <w:color w:val="0070C0"/>
                <w:sz w:val="20"/>
                <w:szCs w:val="20"/>
                <w:lang w:eastAsia="en-GB"/>
              </w:rPr>
            </w:pPr>
          </w:p>
        </w:tc>
        <w:tc>
          <w:tcPr>
            <w:tcW w:w="3402" w:type="dxa"/>
          </w:tcPr>
          <w:p w14:paraId="3E3CDF35" w14:textId="77777777" w:rsidR="00B6305C" w:rsidRPr="00BC7570" w:rsidRDefault="00B6305C" w:rsidP="00493BCD">
            <w:pPr>
              <w:spacing w:after="0" w:line="240" w:lineRule="auto"/>
              <w:rPr>
                <w:rFonts w:ascii="Work Sans" w:eastAsia="Times New Roman" w:hAnsi="Work Sans" w:cstheme="majorHAnsi"/>
                <w:color w:val="0070C0"/>
                <w:sz w:val="20"/>
                <w:szCs w:val="20"/>
                <w:lang w:eastAsia="en-GB"/>
              </w:rPr>
            </w:pPr>
          </w:p>
        </w:tc>
      </w:tr>
      <w:tr w:rsidR="0064321B" w:rsidRPr="00BC7570" w14:paraId="1D131209" w14:textId="77777777" w:rsidTr="003D434D">
        <w:tc>
          <w:tcPr>
            <w:tcW w:w="11056" w:type="dxa"/>
            <w:shd w:val="clear" w:color="auto" w:fill="auto"/>
          </w:tcPr>
          <w:p w14:paraId="5A20427A" w14:textId="2F76A8E9" w:rsidR="0064321B" w:rsidRPr="00BC7570" w:rsidRDefault="0064321B"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 xml:space="preserve">Staff trained in paediatric first aid are available on the school premises </w:t>
            </w:r>
            <w:proofErr w:type="gramStart"/>
            <w:r w:rsidRPr="00BC7570">
              <w:rPr>
                <w:rFonts w:ascii="Work Sans" w:eastAsia="Times New Roman" w:hAnsi="Work Sans" w:cstheme="majorHAnsi"/>
                <w:color w:val="000000" w:themeColor="text1"/>
                <w:sz w:val="20"/>
                <w:szCs w:val="20"/>
                <w:lang w:eastAsia="en-GB"/>
              </w:rPr>
              <w:t>and also</w:t>
            </w:r>
            <w:proofErr w:type="gramEnd"/>
            <w:r w:rsidRPr="00BC7570">
              <w:rPr>
                <w:rFonts w:ascii="Work Sans" w:eastAsia="Times New Roman" w:hAnsi="Work Sans" w:cstheme="majorHAnsi"/>
                <w:color w:val="000000" w:themeColor="text1"/>
                <w:sz w:val="20"/>
                <w:szCs w:val="20"/>
                <w:lang w:eastAsia="en-GB"/>
              </w:rPr>
              <w:t xml:space="preserve"> on school trips </w:t>
            </w:r>
            <w:r w:rsidRPr="00BC7570">
              <w:rPr>
                <w:rFonts w:ascii="Work Sans" w:eastAsia="Times New Roman" w:hAnsi="Work Sans" w:cstheme="majorHAnsi"/>
                <w:color w:val="000000" w:themeColor="text1"/>
                <w:sz w:val="20"/>
                <w:szCs w:val="20"/>
                <w:u w:val="single"/>
                <w:lang w:eastAsia="en-GB"/>
              </w:rPr>
              <w:t>at all times – ensure sufficient cover is staff are absent/on maternity leave</w:t>
            </w:r>
          </w:p>
        </w:tc>
        <w:tc>
          <w:tcPr>
            <w:tcW w:w="426" w:type="dxa"/>
            <w:shd w:val="clear" w:color="auto" w:fill="auto"/>
          </w:tcPr>
          <w:p w14:paraId="22A33BB5" w14:textId="77777777" w:rsidR="0064321B" w:rsidRPr="00BC7570" w:rsidRDefault="0064321B"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6B364C1E" w14:textId="77777777" w:rsidR="0064321B" w:rsidRPr="00BC7570" w:rsidRDefault="0064321B"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532516E6" w14:textId="77777777" w:rsidTr="003D434D">
        <w:tc>
          <w:tcPr>
            <w:tcW w:w="11056" w:type="dxa"/>
            <w:shd w:val="clear" w:color="auto" w:fill="auto"/>
          </w:tcPr>
          <w:p w14:paraId="34A49D9F" w14:textId="3CD9D48A"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r w:rsidRPr="00BC7570">
              <w:rPr>
                <w:rFonts w:ascii="Work Sans" w:eastAsia="Times New Roman" w:hAnsi="Work Sans" w:cstheme="majorHAnsi"/>
                <w:color w:val="000000" w:themeColor="text1"/>
                <w:sz w:val="20"/>
                <w:szCs w:val="20"/>
                <w:lang w:eastAsia="en-GB"/>
              </w:rPr>
              <w:t xml:space="preserve">Staff levels comply with statutory guidance and meet the needs of the children </w:t>
            </w:r>
            <w:proofErr w:type="gramStart"/>
            <w:r w:rsidRPr="00BC7570">
              <w:rPr>
                <w:rFonts w:ascii="Work Sans" w:eastAsia="Times New Roman" w:hAnsi="Work Sans" w:cstheme="majorHAnsi"/>
                <w:color w:val="000000" w:themeColor="text1"/>
                <w:sz w:val="20"/>
                <w:szCs w:val="20"/>
                <w:lang w:eastAsia="en-GB"/>
              </w:rPr>
              <w:t>so as to</w:t>
            </w:r>
            <w:proofErr w:type="gramEnd"/>
            <w:r w:rsidRPr="00BC7570">
              <w:rPr>
                <w:rFonts w:ascii="Work Sans" w:eastAsia="Times New Roman" w:hAnsi="Work Sans" w:cstheme="majorHAnsi"/>
                <w:color w:val="000000" w:themeColor="text1"/>
                <w:sz w:val="20"/>
                <w:szCs w:val="20"/>
                <w:lang w:eastAsia="en-GB"/>
              </w:rPr>
              <w:t xml:space="preserve"> keep them safe (1:13 in Nursery classes- 1 teacher and at least L3 qualification for another staff member) 1: 30 in YR</w:t>
            </w:r>
          </w:p>
        </w:tc>
        <w:tc>
          <w:tcPr>
            <w:tcW w:w="426" w:type="dxa"/>
            <w:shd w:val="clear" w:color="auto" w:fill="auto"/>
          </w:tcPr>
          <w:p w14:paraId="2A3F9A6E"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6514343E"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5FF0C335" w14:textId="77777777" w:rsidTr="003D434D">
        <w:tc>
          <w:tcPr>
            <w:tcW w:w="11056" w:type="dxa"/>
            <w:shd w:val="clear" w:color="auto" w:fill="auto"/>
          </w:tcPr>
          <w:p w14:paraId="50EC505E" w14:textId="320D22A0"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 xml:space="preserve">Staff </w:t>
            </w:r>
            <w:r w:rsidR="0064321B" w:rsidRPr="00BC7570">
              <w:rPr>
                <w:rFonts w:ascii="Work Sans" w:eastAsia="Times New Roman" w:hAnsi="Work Sans" w:cstheme="majorHAnsi"/>
                <w:color w:val="000000" w:themeColor="text1"/>
                <w:sz w:val="20"/>
                <w:szCs w:val="20"/>
                <w:lang w:eastAsia="en-GB"/>
              </w:rPr>
              <w:t>always keep children in their sight and hearing</w:t>
            </w:r>
          </w:p>
        </w:tc>
        <w:tc>
          <w:tcPr>
            <w:tcW w:w="426" w:type="dxa"/>
            <w:shd w:val="clear" w:color="auto" w:fill="auto"/>
          </w:tcPr>
          <w:p w14:paraId="14D405AF"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24EAD4C1"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191EA3B2" w14:textId="77777777" w:rsidTr="003D434D">
        <w:trPr>
          <w:trHeight w:val="282"/>
        </w:trPr>
        <w:tc>
          <w:tcPr>
            <w:tcW w:w="11056" w:type="dxa"/>
            <w:shd w:val="clear" w:color="auto" w:fill="auto"/>
          </w:tcPr>
          <w:p w14:paraId="327DB2F4" w14:textId="4A375AF2" w:rsidR="00B6305C" w:rsidRPr="00BC7570" w:rsidRDefault="00B6305C" w:rsidP="00493BCD">
            <w:pPr>
              <w:pStyle w:val="NormalWeb"/>
              <w:spacing w:before="100" w:beforeAutospacing="1" w:after="100" w:afterAutospacing="1"/>
              <w:rPr>
                <w:rFonts w:ascii="Work Sans" w:hAnsi="Work Sans" w:cstheme="majorHAnsi"/>
                <w:color w:val="FF0000"/>
                <w:sz w:val="20"/>
                <w:szCs w:val="20"/>
                <w:highlight w:val="yellow"/>
              </w:rPr>
            </w:pPr>
            <w:r w:rsidRPr="00BC7570">
              <w:rPr>
                <w:rFonts w:ascii="Work Sans" w:hAnsi="Work Sans" w:cstheme="majorHAnsi"/>
                <w:color w:val="000000" w:themeColor="text1"/>
                <w:sz w:val="20"/>
                <w:szCs w:val="20"/>
              </w:rPr>
              <w:t xml:space="preserve">Leaders of early years settings implement the required policies </w:t>
            </w:r>
            <w:r w:rsidR="0064321B" w:rsidRPr="00BC7570">
              <w:rPr>
                <w:rFonts w:ascii="Work Sans" w:hAnsi="Work Sans" w:cstheme="majorHAnsi"/>
                <w:color w:val="000000" w:themeColor="text1"/>
                <w:sz w:val="20"/>
                <w:szCs w:val="20"/>
              </w:rPr>
              <w:t>regarding</w:t>
            </w:r>
            <w:r w:rsidRPr="00BC7570">
              <w:rPr>
                <w:rFonts w:ascii="Work Sans" w:hAnsi="Work Sans" w:cstheme="majorHAnsi"/>
                <w:color w:val="000000" w:themeColor="text1"/>
                <w:sz w:val="20"/>
                <w:szCs w:val="20"/>
              </w:rPr>
              <w:t xml:space="preserve"> the safe use of mobile phones and cameras </w:t>
            </w:r>
          </w:p>
        </w:tc>
        <w:tc>
          <w:tcPr>
            <w:tcW w:w="426" w:type="dxa"/>
            <w:shd w:val="clear" w:color="auto" w:fill="auto"/>
          </w:tcPr>
          <w:p w14:paraId="1B47074B"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0EEF9B1F"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52EB715C" w14:textId="77777777" w:rsidTr="003D434D">
        <w:tc>
          <w:tcPr>
            <w:tcW w:w="11056" w:type="dxa"/>
            <w:shd w:val="clear" w:color="auto" w:fill="auto"/>
          </w:tcPr>
          <w:p w14:paraId="477A9651" w14:textId="6D5EA2D0"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There are specific policies for ensuring children are released to the care of their parent or other responsible adult with the parent’s consent at the end of the day- not only EYFS but primary aged pupils also</w:t>
            </w:r>
            <w:r w:rsidR="0064321B" w:rsidRPr="00BC7570">
              <w:rPr>
                <w:rFonts w:ascii="Work Sans" w:eastAsia="Times New Roman" w:hAnsi="Work Sans" w:cstheme="majorHAnsi"/>
                <w:color w:val="000000" w:themeColor="text1"/>
                <w:sz w:val="20"/>
                <w:szCs w:val="20"/>
                <w:lang w:eastAsia="en-GB"/>
              </w:rPr>
              <w:t xml:space="preserve"> (ensure emergency contact details are available and up to date)</w:t>
            </w:r>
          </w:p>
          <w:p w14:paraId="44E5732C"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p w14:paraId="31803F58"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r w:rsidRPr="00BC7570">
              <w:rPr>
                <w:rFonts w:ascii="Work Sans" w:eastAsia="Times New Roman" w:hAnsi="Work Sans" w:cstheme="majorHAnsi"/>
                <w:color w:val="000000" w:themeColor="text1"/>
                <w:sz w:val="20"/>
                <w:szCs w:val="20"/>
                <w:lang w:eastAsia="en-GB"/>
              </w:rPr>
              <w:t xml:space="preserve">There are policies in place for dealing with uncollected pupils. </w:t>
            </w:r>
          </w:p>
        </w:tc>
        <w:tc>
          <w:tcPr>
            <w:tcW w:w="426" w:type="dxa"/>
            <w:shd w:val="clear" w:color="auto" w:fill="auto"/>
          </w:tcPr>
          <w:p w14:paraId="200ADD13"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c>
          <w:tcPr>
            <w:tcW w:w="3402" w:type="dxa"/>
          </w:tcPr>
          <w:p w14:paraId="5BCFEE07"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highlight w:val="yellow"/>
                <w:lang w:eastAsia="en-GB"/>
              </w:rPr>
            </w:pPr>
          </w:p>
        </w:tc>
      </w:tr>
      <w:tr w:rsidR="00B6305C" w:rsidRPr="00BC7570" w14:paraId="31D1B807" w14:textId="77777777" w:rsidTr="003D434D">
        <w:tc>
          <w:tcPr>
            <w:tcW w:w="11056" w:type="dxa"/>
            <w:shd w:val="clear" w:color="auto" w:fill="auto"/>
          </w:tcPr>
          <w:p w14:paraId="2D68C910"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 xml:space="preserve">Staff promote young children’s understanding of how children can keep themselves safe from relevant risks across the provision. </w:t>
            </w:r>
            <w:r w:rsidRPr="00BC7570">
              <w:rPr>
                <w:rFonts w:ascii="Work Sans" w:eastAsia="Times New Roman" w:hAnsi="Work Sans" w:cstheme="majorHAnsi"/>
                <w:color w:val="000000" w:themeColor="text1"/>
                <w:sz w:val="20"/>
                <w:szCs w:val="20"/>
                <w:u w:val="single"/>
                <w:lang w:eastAsia="en-GB"/>
              </w:rPr>
              <w:t>This is regularly monitored.</w:t>
            </w:r>
            <w:r w:rsidRPr="00BC7570">
              <w:rPr>
                <w:rFonts w:ascii="Work Sans" w:eastAsia="Times New Roman" w:hAnsi="Work Sans" w:cstheme="majorHAnsi"/>
                <w:color w:val="000000" w:themeColor="text1"/>
                <w:sz w:val="20"/>
                <w:szCs w:val="20"/>
                <w:lang w:eastAsia="en-GB"/>
              </w:rPr>
              <w:t xml:space="preserve"> </w:t>
            </w:r>
          </w:p>
        </w:tc>
        <w:tc>
          <w:tcPr>
            <w:tcW w:w="426" w:type="dxa"/>
            <w:shd w:val="clear" w:color="auto" w:fill="auto"/>
          </w:tcPr>
          <w:p w14:paraId="27F64135"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p>
        </w:tc>
        <w:tc>
          <w:tcPr>
            <w:tcW w:w="3402" w:type="dxa"/>
          </w:tcPr>
          <w:p w14:paraId="2D30524A"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p>
        </w:tc>
      </w:tr>
    </w:tbl>
    <w:p w14:paraId="357AD911" w14:textId="77777777" w:rsidR="00B6305C" w:rsidRPr="003B56E1" w:rsidRDefault="00B6305C" w:rsidP="00B6305C">
      <w:pPr>
        <w:rPr>
          <w:rFonts w:ascii="Work Sans" w:eastAsia="Times New Roman" w:hAnsi="Work Sans" w:cstheme="majorHAnsi"/>
          <w:b/>
          <w:sz w:val="24"/>
          <w:szCs w:val="24"/>
          <w:u w:val="single"/>
          <w:lang w:eastAsia="en-GB"/>
        </w:rPr>
        <w:sectPr w:rsidR="00B6305C" w:rsidRPr="003B56E1" w:rsidSect="00493BCD">
          <w:pgSz w:w="16838" w:h="11906" w:orient="landscape"/>
          <w:pgMar w:top="567" w:right="962" w:bottom="426" w:left="567" w:header="708" w:footer="708" w:gutter="0"/>
          <w:cols w:space="708"/>
          <w:docGrid w:linePitch="360"/>
        </w:sectPr>
      </w:pPr>
    </w:p>
    <w:p w14:paraId="2BDA56C6" w14:textId="031CB65E" w:rsidR="00BA0622" w:rsidRPr="00BC7570" w:rsidRDefault="00B6305C" w:rsidP="00F31D33">
      <w:pPr>
        <w:spacing w:after="0" w:line="240" w:lineRule="auto"/>
        <w:outlineLvl w:val="0"/>
        <w:rPr>
          <w:rFonts w:ascii="Work Sans" w:eastAsia="Times New Roman" w:hAnsi="Work Sans" w:cstheme="majorHAnsi"/>
          <w:color w:val="5B315C"/>
          <w:sz w:val="24"/>
          <w:szCs w:val="24"/>
          <w:lang w:eastAsia="en-GB"/>
        </w:rPr>
      </w:pPr>
      <w:r w:rsidRPr="00BC7570">
        <w:rPr>
          <w:rFonts w:ascii="Work Sans" w:eastAsia="Times New Roman" w:hAnsi="Work Sans" w:cstheme="majorHAnsi"/>
          <w:b/>
          <w:color w:val="5B315C"/>
          <w:sz w:val="24"/>
          <w:szCs w:val="24"/>
          <w:lang w:eastAsia="en-GB"/>
        </w:rPr>
        <w:lastRenderedPageBreak/>
        <w:t xml:space="preserve">        GOVERNORS- </w:t>
      </w:r>
      <w:r w:rsidRPr="00BC7570">
        <w:rPr>
          <w:rFonts w:ascii="Work Sans" w:eastAsia="Times New Roman" w:hAnsi="Work Sans" w:cstheme="majorHAnsi"/>
          <w:color w:val="5B315C"/>
          <w:sz w:val="24"/>
          <w:szCs w:val="24"/>
          <w:lang w:eastAsia="en-GB"/>
        </w:rPr>
        <w:t xml:space="preserve">see all other sections and refer to </w:t>
      </w:r>
      <w:r w:rsidRPr="00BC7570">
        <w:rPr>
          <w:rFonts w:ascii="Work Sans" w:eastAsia="Times New Roman" w:hAnsi="Work Sans" w:cstheme="majorHAnsi"/>
          <w:b/>
          <w:color w:val="5B315C"/>
          <w:sz w:val="24"/>
          <w:szCs w:val="24"/>
          <w:lang w:eastAsia="en-GB"/>
        </w:rPr>
        <w:t>The Management of Safeguarding Part 2</w:t>
      </w:r>
      <w:r w:rsidRPr="00BC7570">
        <w:rPr>
          <w:rFonts w:ascii="Work Sans" w:eastAsia="Times New Roman" w:hAnsi="Work Sans" w:cstheme="majorHAnsi"/>
          <w:color w:val="5B315C"/>
          <w:sz w:val="24"/>
          <w:szCs w:val="24"/>
          <w:lang w:eastAsia="en-GB"/>
        </w:rPr>
        <w:t xml:space="preserve"> KCSIE </w:t>
      </w:r>
      <w:r w:rsidR="00D05AB1" w:rsidRPr="00BC7570">
        <w:rPr>
          <w:rFonts w:ascii="Work Sans" w:eastAsia="Times New Roman" w:hAnsi="Work Sans" w:cstheme="majorHAnsi"/>
          <w:color w:val="5B315C"/>
          <w:sz w:val="24"/>
          <w:szCs w:val="24"/>
          <w:lang w:eastAsia="en-GB"/>
        </w:rPr>
        <w:t>2023</w:t>
      </w:r>
    </w:p>
    <w:p w14:paraId="4BAFE573" w14:textId="77777777" w:rsidR="00B6305C" w:rsidRPr="003B56E1" w:rsidRDefault="00B6305C" w:rsidP="00B6305C">
      <w:pPr>
        <w:spacing w:after="0" w:line="240" w:lineRule="auto"/>
        <w:outlineLvl w:val="0"/>
        <w:rPr>
          <w:rFonts w:ascii="Work Sans" w:eastAsia="Times New Roman" w:hAnsi="Work Sans" w:cstheme="majorHAnsi"/>
          <w:b/>
          <w:color w:val="FF0000"/>
          <w:sz w:val="15"/>
          <w:u w:val="single"/>
          <w:lang w:eastAsia="en-GB"/>
        </w:rPr>
      </w:pPr>
    </w:p>
    <w:tbl>
      <w:tblPr>
        <w:tblW w:w="146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5"/>
        <w:gridCol w:w="425"/>
        <w:gridCol w:w="3119"/>
      </w:tblGrid>
      <w:tr w:rsidR="00B6305C" w:rsidRPr="003B56E1" w14:paraId="1CBDFA0D" w14:textId="77777777" w:rsidTr="00493BCD">
        <w:tc>
          <w:tcPr>
            <w:tcW w:w="11085" w:type="dxa"/>
            <w:shd w:val="clear" w:color="auto" w:fill="auto"/>
          </w:tcPr>
          <w:p w14:paraId="360245A5" w14:textId="77777777" w:rsidR="00B6305C" w:rsidRPr="003B56E1" w:rsidRDefault="00B6305C" w:rsidP="00493BCD">
            <w:pPr>
              <w:spacing w:after="0" w:line="240" w:lineRule="auto"/>
              <w:rPr>
                <w:rFonts w:ascii="Work Sans" w:eastAsia="Times New Roman" w:hAnsi="Work Sans" w:cstheme="majorHAnsi"/>
                <w:b/>
                <w:sz w:val="16"/>
                <w:szCs w:val="16"/>
                <w:lang w:eastAsia="en-GB"/>
              </w:rPr>
            </w:pPr>
            <w:r w:rsidRPr="003B56E1">
              <w:rPr>
                <w:rFonts w:ascii="Work Sans" w:eastAsia="Times New Roman" w:hAnsi="Work Sans" w:cstheme="majorHAnsi"/>
                <w:b/>
                <w:sz w:val="16"/>
                <w:szCs w:val="16"/>
                <w:lang w:eastAsia="en-GB"/>
              </w:rPr>
              <w:t xml:space="preserve">                                                                                                                                           </w:t>
            </w:r>
          </w:p>
        </w:tc>
        <w:tc>
          <w:tcPr>
            <w:tcW w:w="425" w:type="dxa"/>
            <w:shd w:val="clear" w:color="auto" w:fill="auto"/>
          </w:tcPr>
          <w:p w14:paraId="10368EC1" w14:textId="77777777" w:rsidR="00B6305C" w:rsidRPr="003B56E1" w:rsidRDefault="00B6305C" w:rsidP="00493BCD">
            <w:pPr>
              <w:spacing w:after="0" w:line="240" w:lineRule="auto"/>
              <w:rPr>
                <w:rFonts w:ascii="Work Sans" w:eastAsia="Times New Roman" w:hAnsi="Work Sans" w:cs="Tahoma"/>
                <w:sz w:val="16"/>
                <w:szCs w:val="16"/>
                <w:lang w:eastAsia="en-GB"/>
              </w:rPr>
            </w:pPr>
            <w:r w:rsidRPr="003B56E1">
              <w:rPr>
                <w:rFonts w:ascii="Work Sans" w:eastAsia="Times New Roman" w:hAnsi="Work Sans" w:cs="Tahoma"/>
                <w:sz w:val="16"/>
                <w:szCs w:val="16"/>
                <w:lang w:eastAsia="en-GB"/>
              </w:rPr>
              <w:t>YN</w:t>
            </w:r>
          </w:p>
        </w:tc>
        <w:tc>
          <w:tcPr>
            <w:tcW w:w="3119" w:type="dxa"/>
          </w:tcPr>
          <w:p w14:paraId="180F445A" w14:textId="77777777" w:rsidR="00B6305C" w:rsidRPr="003B56E1" w:rsidRDefault="00B6305C" w:rsidP="00493BCD">
            <w:pPr>
              <w:spacing w:after="0" w:line="240" w:lineRule="auto"/>
              <w:rPr>
                <w:rFonts w:ascii="Work Sans" w:eastAsia="Times New Roman" w:hAnsi="Work Sans" w:cs="Tahoma"/>
                <w:sz w:val="16"/>
                <w:szCs w:val="16"/>
                <w:lang w:eastAsia="en-GB"/>
              </w:rPr>
            </w:pPr>
            <w:r w:rsidRPr="003B56E1">
              <w:rPr>
                <w:rFonts w:ascii="Work Sans" w:eastAsia="Times New Roman" w:hAnsi="Work Sans" w:cs="Tahoma"/>
                <w:sz w:val="16"/>
                <w:szCs w:val="16"/>
                <w:lang w:eastAsia="en-GB"/>
              </w:rPr>
              <w:t>Evidence/comments/actions</w:t>
            </w:r>
          </w:p>
        </w:tc>
      </w:tr>
      <w:tr w:rsidR="00B6305C" w:rsidRPr="00BC7570" w14:paraId="491EF25E" w14:textId="77777777" w:rsidTr="00493BCD">
        <w:tc>
          <w:tcPr>
            <w:tcW w:w="11085" w:type="dxa"/>
            <w:shd w:val="clear" w:color="auto" w:fill="auto"/>
          </w:tcPr>
          <w:p w14:paraId="45B69CAB" w14:textId="5C7D5BD1" w:rsidR="004414A4" w:rsidRPr="00BC7570" w:rsidRDefault="00B6305C" w:rsidP="00493BCD">
            <w:pPr>
              <w:spacing w:after="0" w:line="240" w:lineRule="auto"/>
              <w:rPr>
                <w:rFonts w:ascii="Work Sans" w:eastAsia="Times New Roman" w:hAnsi="Work Sans" w:cstheme="majorHAnsi"/>
                <w:sz w:val="20"/>
                <w:szCs w:val="21"/>
                <w:lang w:eastAsia="en-GB"/>
              </w:rPr>
            </w:pPr>
            <w:r w:rsidRPr="00BC7570">
              <w:rPr>
                <w:rFonts w:ascii="Work Sans" w:eastAsia="Times New Roman" w:hAnsi="Work Sans" w:cstheme="majorHAnsi"/>
                <w:sz w:val="20"/>
                <w:szCs w:val="21"/>
                <w:lang w:eastAsia="en-GB"/>
              </w:rPr>
              <w:t xml:space="preserve">Governing Bodies </w:t>
            </w:r>
            <w:r w:rsidR="00DD58D0" w:rsidRPr="00BC7570">
              <w:rPr>
                <w:rFonts w:ascii="Work Sans" w:eastAsia="Times New Roman" w:hAnsi="Work Sans" w:cstheme="majorHAnsi"/>
                <w:sz w:val="20"/>
                <w:szCs w:val="21"/>
                <w:lang w:eastAsia="en-GB"/>
              </w:rPr>
              <w:t xml:space="preserve">(GB’s) </w:t>
            </w:r>
            <w:r w:rsidRPr="00BC7570">
              <w:rPr>
                <w:rFonts w:ascii="Work Sans" w:eastAsia="Times New Roman" w:hAnsi="Work Sans" w:cstheme="majorHAnsi"/>
                <w:sz w:val="20"/>
                <w:szCs w:val="21"/>
                <w:lang w:eastAsia="en-GB"/>
              </w:rPr>
              <w:t xml:space="preserve">and Academy Trusts ensure they facilitate a whole school approach to safeguarding to ensure that CP and s/g are at the forefront and underpin ALL relevant aspects of process and policy development. </w:t>
            </w:r>
          </w:p>
          <w:p w14:paraId="1DB16DEF" w14:textId="77777777" w:rsidR="004414A4" w:rsidRPr="00BC7570" w:rsidRDefault="004414A4" w:rsidP="00493BCD">
            <w:pPr>
              <w:spacing w:after="0" w:line="240" w:lineRule="auto"/>
              <w:rPr>
                <w:rFonts w:ascii="Work Sans" w:eastAsia="Times New Roman" w:hAnsi="Work Sans" w:cstheme="majorHAnsi"/>
                <w:sz w:val="20"/>
                <w:szCs w:val="21"/>
                <w:lang w:eastAsia="en-GB"/>
              </w:rPr>
            </w:pPr>
          </w:p>
          <w:p w14:paraId="3F2E97E5" w14:textId="6580AAA7" w:rsidR="00B6305C" w:rsidRPr="00BC7570" w:rsidRDefault="00896139" w:rsidP="00493BCD">
            <w:pPr>
              <w:spacing w:after="0" w:line="240" w:lineRule="auto"/>
              <w:rPr>
                <w:rFonts w:ascii="Work Sans" w:eastAsia="Times New Roman" w:hAnsi="Work Sans" w:cstheme="majorHAnsi"/>
                <w:sz w:val="20"/>
                <w:szCs w:val="21"/>
                <w:lang w:eastAsia="en-GB"/>
              </w:rPr>
            </w:pPr>
            <w:proofErr w:type="gramStart"/>
            <w:r w:rsidRPr="00BC7570">
              <w:rPr>
                <w:rFonts w:ascii="Work Sans" w:eastAsia="Times New Roman" w:hAnsi="Work Sans" w:cstheme="majorHAnsi"/>
                <w:color w:val="0070C0"/>
                <w:sz w:val="20"/>
                <w:szCs w:val="21"/>
                <w:lang w:eastAsia="en-GB"/>
              </w:rPr>
              <w:t>GB’s</w:t>
            </w:r>
            <w:proofErr w:type="gramEnd"/>
            <w:r w:rsidRPr="00BC7570">
              <w:rPr>
                <w:rFonts w:ascii="Work Sans" w:eastAsia="Times New Roman" w:hAnsi="Work Sans" w:cstheme="majorHAnsi"/>
                <w:color w:val="0070C0"/>
                <w:sz w:val="20"/>
                <w:szCs w:val="21"/>
                <w:lang w:eastAsia="en-GB"/>
              </w:rPr>
              <w:t xml:space="preserve"> </w:t>
            </w:r>
            <w:r w:rsidR="005A3410" w:rsidRPr="00BC7570">
              <w:rPr>
                <w:rFonts w:ascii="Work Sans" w:eastAsia="Times New Roman" w:hAnsi="Work Sans" w:cstheme="majorHAnsi"/>
                <w:color w:val="0070C0"/>
                <w:sz w:val="20"/>
                <w:szCs w:val="21"/>
                <w:lang w:eastAsia="en-GB"/>
              </w:rPr>
              <w:t>are</w:t>
            </w:r>
            <w:r w:rsidRPr="00BC7570">
              <w:rPr>
                <w:rFonts w:ascii="Work Sans" w:eastAsia="Times New Roman" w:hAnsi="Work Sans" w:cstheme="majorHAnsi"/>
                <w:color w:val="0070C0"/>
                <w:sz w:val="20"/>
                <w:szCs w:val="21"/>
                <w:lang w:eastAsia="en-GB"/>
              </w:rPr>
              <w:t xml:space="preserve"> </w:t>
            </w:r>
            <w:r w:rsidR="004414A4" w:rsidRPr="00BC7570">
              <w:rPr>
                <w:rFonts w:ascii="Work Sans" w:eastAsia="Times New Roman" w:hAnsi="Work Sans" w:cstheme="majorHAnsi"/>
                <w:color w:val="0070C0"/>
                <w:sz w:val="20"/>
                <w:szCs w:val="21"/>
                <w:lang w:eastAsia="en-GB"/>
              </w:rPr>
              <w:t>aware</w:t>
            </w:r>
            <w:r w:rsidRPr="00BC7570">
              <w:rPr>
                <w:rFonts w:ascii="Work Sans" w:eastAsia="Times New Roman" w:hAnsi="Work Sans" w:cstheme="majorHAnsi"/>
                <w:color w:val="0070C0"/>
                <w:sz w:val="20"/>
                <w:szCs w:val="21"/>
                <w:lang w:eastAsia="en-GB"/>
              </w:rPr>
              <w:t xml:space="preserve"> of their obligations under the Human Rights Act 1998 21, the Equality Act 201022 (including the Public Sector D</w:t>
            </w:r>
            <w:r w:rsidR="004414A4" w:rsidRPr="00BC7570">
              <w:rPr>
                <w:rFonts w:ascii="Work Sans" w:eastAsia="Times New Roman" w:hAnsi="Work Sans" w:cstheme="majorHAnsi"/>
                <w:color w:val="0070C0"/>
                <w:sz w:val="20"/>
                <w:szCs w:val="21"/>
                <w:lang w:eastAsia="en-GB"/>
              </w:rPr>
              <w:t>u</w:t>
            </w:r>
            <w:r w:rsidRPr="00BC7570">
              <w:rPr>
                <w:rFonts w:ascii="Work Sans" w:eastAsia="Times New Roman" w:hAnsi="Work Sans" w:cstheme="majorHAnsi"/>
                <w:color w:val="0070C0"/>
                <w:sz w:val="20"/>
                <w:szCs w:val="21"/>
                <w:lang w:eastAsia="en-GB"/>
              </w:rPr>
              <w:t xml:space="preserve">ty 23) and their local multi-agency safeguarding arrangements </w:t>
            </w:r>
            <w:r w:rsidR="004414A4" w:rsidRPr="00BC7570">
              <w:rPr>
                <w:rFonts w:ascii="Work Sans" w:eastAsia="Times New Roman" w:hAnsi="Work Sans" w:cstheme="majorHAnsi"/>
                <w:color w:val="0070C0"/>
                <w:sz w:val="20"/>
                <w:szCs w:val="21"/>
                <w:lang w:eastAsia="en-GB"/>
              </w:rPr>
              <w:t>(paras 82-93)</w:t>
            </w:r>
          </w:p>
        </w:tc>
        <w:tc>
          <w:tcPr>
            <w:tcW w:w="425" w:type="dxa"/>
            <w:shd w:val="clear" w:color="auto" w:fill="auto"/>
          </w:tcPr>
          <w:p w14:paraId="7985F77E" w14:textId="77777777" w:rsidR="00B6305C" w:rsidRPr="00BC7570" w:rsidRDefault="00B6305C" w:rsidP="00493BCD">
            <w:pPr>
              <w:spacing w:after="0" w:line="240" w:lineRule="auto"/>
              <w:rPr>
                <w:rFonts w:ascii="Work Sans" w:eastAsia="Times New Roman" w:hAnsi="Work Sans" w:cs="Tahoma"/>
                <w:sz w:val="20"/>
                <w:szCs w:val="21"/>
                <w:lang w:eastAsia="en-GB"/>
              </w:rPr>
            </w:pPr>
          </w:p>
        </w:tc>
        <w:tc>
          <w:tcPr>
            <w:tcW w:w="3119" w:type="dxa"/>
          </w:tcPr>
          <w:p w14:paraId="23748BAB" w14:textId="77777777" w:rsidR="00B6305C" w:rsidRPr="00BC7570" w:rsidRDefault="00B6305C" w:rsidP="00493BCD">
            <w:pPr>
              <w:spacing w:after="0" w:line="240" w:lineRule="auto"/>
              <w:rPr>
                <w:rFonts w:ascii="Work Sans" w:eastAsia="Times New Roman" w:hAnsi="Work Sans" w:cs="Tahoma"/>
                <w:sz w:val="20"/>
                <w:szCs w:val="21"/>
                <w:lang w:eastAsia="en-GB"/>
              </w:rPr>
            </w:pPr>
          </w:p>
        </w:tc>
      </w:tr>
      <w:tr w:rsidR="006117E5" w:rsidRPr="00BC7570" w14:paraId="34FFBBD9" w14:textId="77777777" w:rsidTr="00493BCD">
        <w:tc>
          <w:tcPr>
            <w:tcW w:w="11085" w:type="dxa"/>
            <w:shd w:val="clear" w:color="auto" w:fill="auto"/>
          </w:tcPr>
          <w:p w14:paraId="79154C7A" w14:textId="77777777" w:rsidR="00F8632B" w:rsidRPr="00BC7570" w:rsidRDefault="006117E5" w:rsidP="00F8632B">
            <w:pPr>
              <w:pStyle w:val="ListParagraph"/>
              <w:numPr>
                <w:ilvl w:val="0"/>
                <w:numId w:val="85"/>
              </w:numPr>
              <w:ind w:left="348"/>
              <w:rPr>
                <w:rFonts w:ascii="Work Sans" w:hAnsi="Work Sans" w:cstheme="majorHAnsi"/>
                <w:color w:val="0070C0"/>
                <w:sz w:val="20"/>
                <w:szCs w:val="21"/>
              </w:rPr>
            </w:pPr>
            <w:r w:rsidRPr="00BC7570">
              <w:rPr>
                <w:rFonts w:ascii="Work Sans" w:hAnsi="Work Sans" w:cstheme="majorHAnsi"/>
                <w:color w:val="0070C0"/>
                <w:sz w:val="20"/>
                <w:szCs w:val="21"/>
              </w:rPr>
              <w:t xml:space="preserve">All governors and trustees receive appropriate safeguarding and child protection (including online) training </w:t>
            </w:r>
            <w:r w:rsidRPr="00BC7570">
              <w:rPr>
                <w:rFonts w:ascii="Work Sans" w:hAnsi="Work Sans" w:cstheme="majorHAnsi"/>
                <w:color w:val="0070C0"/>
                <w:sz w:val="20"/>
                <w:szCs w:val="21"/>
                <w:u w:val="single"/>
              </w:rPr>
              <w:t>at induction</w:t>
            </w:r>
            <w:r w:rsidRPr="00BC7570">
              <w:rPr>
                <w:rFonts w:ascii="Work Sans" w:hAnsi="Work Sans" w:cstheme="majorHAnsi"/>
                <w:color w:val="0070C0"/>
                <w:sz w:val="20"/>
                <w:szCs w:val="21"/>
              </w:rPr>
              <w:t xml:space="preserve"> so that they have the knowledge to provide strategic challenge to test and assure themselves that the safeguarding policies and procedures in place in school are effective and support the delivery of a robust whole school approach to safeguarding.</w:t>
            </w:r>
          </w:p>
          <w:p w14:paraId="038169D4" w14:textId="3707B411" w:rsidR="008A1A12" w:rsidRPr="00BC7570" w:rsidRDefault="00DD58D0" w:rsidP="000B412E">
            <w:pPr>
              <w:pStyle w:val="ListParagraph"/>
              <w:numPr>
                <w:ilvl w:val="0"/>
                <w:numId w:val="85"/>
              </w:numPr>
              <w:ind w:left="348"/>
              <w:rPr>
                <w:rFonts w:ascii="Work Sans" w:hAnsi="Work Sans" w:cstheme="majorHAnsi"/>
                <w:color w:val="0070C0"/>
                <w:sz w:val="20"/>
                <w:szCs w:val="21"/>
              </w:rPr>
            </w:pPr>
            <w:r w:rsidRPr="00BC7570">
              <w:rPr>
                <w:rFonts w:ascii="Work Sans" w:hAnsi="Work Sans" w:cstheme="majorHAnsi"/>
                <w:color w:val="0070C0"/>
                <w:sz w:val="20"/>
                <w:szCs w:val="21"/>
              </w:rPr>
              <w:t xml:space="preserve">All governors </w:t>
            </w:r>
            <w:r w:rsidR="00F8632B" w:rsidRPr="00BC7570">
              <w:rPr>
                <w:rFonts w:ascii="Work Sans" w:hAnsi="Work Sans" w:cstheme="majorHAnsi"/>
                <w:color w:val="0070C0"/>
                <w:sz w:val="20"/>
                <w:szCs w:val="21"/>
              </w:rPr>
              <w:t xml:space="preserve">have received </w:t>
            </w:r>
            <w:r w:rsidRPr="00BC7570">
              <w:rPr>
                <w:rFonts w:ascii="Work Sans" w:hAnsi="Work Sans" w:cstheme="majorHAnsi"/>
                <w:color w:val="0070C0"/>
                <w:sz w:val="20"/>
                <w:szCs w:val="21"/>
              </w:rPr>
              <w:t xml:space="preserve">safeguarding training </w:t>
            </w:r>
            <w:r w:rsidR="00F8632B" w:rsidRPr="00BC7570">
              <w:rPr>
                <w:rFonts w:ascii="Work Sans" w:hAnsi="Work Sans" w:cstheme="majorHAnsi"/>
                <w:color w:val="0070C0"/>
                <w:sz w:val="20"/>
                <w:szCs w:val="21"/>
              </w:rPr>
              <w:t>which is reviewed regularly every two years</w:t>
            </w:r>
            <w:r w:rsidR="00F8632B" w:rsidRPr="00BC7570">
              <w:rPr>
                <w:rFonts w:ascii="Work Sans" w:hAnsi="Work Sans" w:cs="Calibri"/>
                <w:color w:val="212121"/>
                <w:sz w:val="20"/>
                <w:szCs w:val="21"/>
              </w:rPr>
              <w:t>.</w:t>
            </w:r>
          </w:p>
          <w:p w14:paraId="23A4B44D" w14:textId="6BC8162C" w:rsidR="008A1A12" w:rsidRPr="00BC7570" w:rsidRDefault="008A1A12" w:rsidP="0079771B">
            <w:pPr>
              <w:pStyle w:val="ListParagraph"/>
              <w:numPr>
                <w:ilvl w:val="0"/>
                <w:numId w:val="85"/>
              </w:numPr>
              <w:ind w:left="348"/>
              <w:rPr>
                <w:rFonts w:ascii="Work Sans" w:hAnsi="Work Sans" w:cstheme="majorHAnsi"/>
                <w:sz w:val="20"/>
                <w:szCs w:val="21"/>
              </w:rPr>
            </w:pPr>
            <w:r w:rsidRPr="00BC7570">
              <w:rPr>
                <w:rFonts w:ascii="Work Sans" w:hAnsi="Work Sans" w:cstheme="majorHAnsi"/>
                <w:color w:val="212121"/>
                <w:sz w:val="20"/>
                <w:szCs w:val="21"/>
              </w:rPr>
              <w:t xml:space="preserve">All governors have read Part </w:t>
            </w:r>
            <w:r w:rsidR="000B412E" w:rsidRPr="00BC7570">
              <w:rPr>
                <w:rFonts w:ascii="Work Sans" w:hAnsi="Work Sans" w:cstheme="majorHAnsi"/>
                <w:color w:val="212121"/>
                <w:sz w:val="20"/>
                <w:szCs w:val="21"/>
              </w:rPr>
              <w:t xml:space="preserve">1 AND Part </w:t>
            </w:r>
            <w:proofErr w:type="gramStart"/>
            <w:r w:rsidRPr="00BC7570">
              <w:rPr>
                <w:rFonts w:ascii="Work Sans" w:hAnsi="Work Sans" w:cstheme="majorHAnsi"/>
                <w:color w:val="212121"/>
                <w:sz w:val="20"/>
                <w:szCs w:val="21"/>
              </w:rPr>
              <w:t xml:space="preserve">2  </w:t>
            </w:r>
            <w:proofErr w:type="spellStart"/>
            <w:r w:rsidRPr="00BC7570">
              <w:rPr>
                <w:rFonts w:ascii="Work Sans" w:hAnsi="Work Sans" w:cstheme="majorHAnsi"/>
                <w:color w:val="212121"/>
                <w:sz w:val="20"/>
                <w:szCs w:val="21"/>
              </w:rPr>
              <w:t>KCSiE</w:t>
            </w:r>
            <w:proofErr w:type="spellEnd"/>
            <w:proofErr w:type="gramEnd"/>
            <w:r w:rsidRPr="00BC7570">
              <w:rPr>
                <w:rFonts w:ascii="Work Sans" w:hAnsi="Work Sans" w:cstheme="majorHAnsi"/>
                <w:color w:val="212121"/>
                <w:sz w:val="20"/>
                <w:szCs w:val="21"/>
              </w:rPr>
              <w:t xml:space="preserve"> 23- is this recorded?</w:t>
            </w:r>
          </w:p>
          <w:p w14:paraId="654E1C17" w14:textId="171EA39D" w:rsidR="0015641F" w:rsidRPr="00BC7570" w:rsidRDefault="0015641F" w:rsidP="00622CC4">
            <w:pPr>
              <w:pStyle w:val="ListParagraph"/>
              <w:numPr>
                <w:ilvl w:val="0"/>
                <w:numId w:val="85"/>
              </w:numPr>
              <w:ind w:left="348"/>
              <w:rPr>
                <w:rFonts w:ascii="Work Sans" w:hAnsi="Work Sans" w:cstheme="majorHAnsi"/>
                <w:color w:val="FF0000"/>
                <w:sz w:val="20"/>
                <w:szCs w:val="21"/>
              </w:rPr>
            </w:pPr>
            <w:r w:rsidRPr="00BC7570">
              <w:rPr>
                <w:rFonts w:ascii="Work Sans" w:hAnsi="Work Sans" w:cstheme="majorHAnsi"/>
                <w:color w:val="FF0000"/>
                <w:sz w:val="20"/>
                <w:szCs w:val="21"/>
              </w:rPr>
              <w:t xml:space="preserve">There is one governor who has accessed cyber security training </w:t>
            </w:r>
          </w:p>
          <w:p w14:paraId="1C363FE5" w14:textId="09A56BBC" w:rsidR="000B412E" w:rsidRPr="00BC7570" w:rsidRDefault="000B412E" w:rsidP="00622CC4">
            <w:pPr>
              <w:pStyle w:val="ListParagraph"/>
              <w:numPr>
                <w:ilvl w:val="0"/>
                <w:numId w:val="85"/>
              </w:numPr>
              <w:ind w:left="348"/>
              <w:rPr>
                <w:rFonts w:ascii="Work Sans" w:hAnsi="Work Sans" w:cstheme="majorHAnsi"/>
                <w:color w:val="000000" w:themeColor="text1"/>
                <w:sz w:val="20"/>
                <w:szCs w:val="21"/>
              </w:rPr>
            </w:pPr>
            <w:r w:rsidRPr="00BC7570">
              <w:rPr>
                <w:rFonts w:ascii="Work Sans" w:hAnsi="Work Sans" w:cstheme="majorHAnsi"/>
                <w:color w:val="000000" w:themeColor="text1"/>
                <w:sz w:val="20"/>
                <w:szCs w:val="21"/>
              </w:rPr>
              <w:t>It is advisable but not statutory for one governor to have attended safer recruitment training</w:t>
            </w:r>
          </w:p>
          <w:p w14:paraId="63D88DE3" w14:textId="72A025D9" w:rsidR="00CD79C4" w:rsidRPr="00BC7570" w:rsidRDefault="00CD79C4" w:rsidP="00DD58D0">
            <w:pPr>
              <w:pStyle w:val="ListParagraph"/>
              <w:numPr>
                <w:ilvl w:val="0"/>
                <w:numId w:val="85"/>
              </w:numPr>
              <w:ind w:left="348"/>
              <w:rPr>
                <w:rFonts w:ascii="Work Sans" w:hAnsi="Work Sans" w:cstheme="majorHAnsi"/>
                <w:sz w:val="20"/>
                <w:szCs w:val="21"/>
              </w:rPr>
            </w:pPr>
            <w:r w:rsidRPr="00BC7570">
              <w:rPr>
                <w:rFonts w:ascii="Work Sans" w:hAnsi="Work Sans" w:cstheme="majorHAnsi"/>
                <w:color w:val="000000" w:themeColor="text1"/>
                <w:sz w:val="20"/>
                <w:szCs w:val="21"/>
              </w:rPr>
              <w:t>They are clear that in the case of safeguarding they must not promise confidentiality as they might in their day-to-day role (</w:t>
            </w:r>
            <w:proofErr w:type="gramStart"/>
            <w:r w:rsidRPr="00BC7570">
              <w:rPr>
                <w:rFonts w:ascii="Work Sans" w:hAnsi="Work Sans" w:cstheme="majorHAnsi"/>
                <w:color w:val="000000" w:themeColor="text1"/>
                <w:sz w:val="20"/>
                <w:szCs w:val="21"/>
              </w:rPr>
              <w:t>e.g.</w:t>
            </w:r>
            <w:proofErr w:type="gramEnd"/>
            <w:r w:rsidRPr="00BC7570">
              <w:rPr>
                <w:rFonts w:ascii="Work Sans" w:hAnsi="Work Sans" w:cstheme="majorHAnsi"/>
                <w:color w:val="000000" w:themeColor="text1"/>
                <w:sz w:val="20"/>
                <w:szCs w:val="21"/>
              </w:rPr>
              <w:t xml:space="preserve"> clergy who are also governors) and should act on</w:t>
            </w:r>
            <w:r w:rsidRPr="00BC7570">
              <w:rPr>
                <w:rFonts w:ascii="Work Sans" w:hAnsi="Work Sans" w:cstheme="majorHAnsi"/>
                <w:color w:val="000000" w:themeColor="text1"/>
                <w:sz w:val="20"/>
                <w:szCs w:val="21"/>
                <w:u w:val="single"/>
              </w:rPr>
              <w:t xml:space="preserve"> any</w:t>
            </w:r>
            <w:r w:rsidRPr="00BC7570">
              <w:rPr>
                <w:rFonts w:ascii="Work Sans" w:hAnsi="Work Sans" w:cstheme="majorHAnsi"/>
                <w:color w:val="000000" w:themeColor="text1"/>
                <w:sz w:val="20"/>
                <w:szCs w:val="21"/>
              </w:rPr>
              <w:t xml:space="preserve"> concern/occurrence which may lead to pupils being at risk (feedback from LDBS- not in </w:t>
            </w:r>
            <w:proofErr w:type="spellStart"/>
            <w:r w:rsidRPr="00BC7570">
              <w:rPr>
                <w:rFonts w:ascii="Work Sans" w:hAnsi="Work Sans" w:cstheme="majorHAnsi"/>
                <w:color w:val="000000" w:themeColor="text1"/>
                <w:sz w:val="20"/>
                <w:szCs w:val="21"/>
              </w:rPr>
              <w:t>KCSiE</w:t>
            </w:r>
            <w:proofErr w:type="spellEnd"/>
            <w:r w:rsidRPr="00BC7570">
              <w:rPr>
                <w:rFonts w:ascii="Work Sans" w:hAnsi="Work Sans" w:cstheme="majorHAnsi"/>
                <w:color w:val="000000" w:themeColor="text1"/>
                <w:sz w:val="20"/>
                <w:szCs w:val="21"/>
              </w:rPr>
              <w:t>)</w:t>
            </w:r>
          </w:p>
        </w:tc>
        <w:tc>
          <w:tcPr>
            <w:tcW w:w="425" w:type="dxa"/>
            <w:shd w:val="clear" w:color="auto" w:fill="auto"/>
          </w:tcPr>
          <w:p w14:paraId="05C82CBD" w14:textId="77777777" w:rsidR="006117E5" w:rsidRPr="00BC7570" w:rsidRDefault="006117E5" w:rsidP="00493BCD">
            <w:pPr>
              <w:spacing w:after="0" w:line="240" w:lineRule="auto"/>
              <w:rPr>
                <w:rFonts w:ascii="Work Sans" w:eastAsia="Times New Roman" w:hAnsi="Work Sans" w:cs="Tahoma"/>
                <w:sz w:val="20"/>
                <w:szCs w:val="21"/>
                <w:lang w:eastAsia="en-GB"/>
              </w:rPr>
            </w:pPr>
          </w:p>
        </w:tc>
        <w:tc>
          <w:tcPr>
            <w:tcW w:w="3119" w:type="dxa"/>
          </w:tcPr>
          <w:p w14:paraId="6B68F805" w14:textId="77777777" w:rsidR="006117E5" w:rsidRPr="00BC7570" w:rsidRDefault="006117E5" w:rsidP="00493BCD">
            <w:pPr>
              <w:spacing w:after="0" w:line="240" w:lineRule="auto"/>
              <w:rPr>
                <w:rFonts w:ascii="Work Sans" w:eastAsia="Times New Roman" w:hAnsi="Work Sans" w:cs="Tahoma"/>
                <w:sz w:val="20"/>
                <w:szCs w:val="21"/>
                <w:lang w:eastAsia="en-GB"/>
              </w:rPr>
            </w:pPr>
          </w:p>
        </w:tc>
      </w:tr>
      <w:tr w:rsidR="00B6305C" w:rsidRPr="00BC7570" w14:paraId="2B3E8110" w14:textId="77777777" w:rsidTr="00493BCD">
        <w:tc>
          <w:tcPr>
            <w:tcW w:w="11085" w:type="dxa"/>
            <w:shd w:val="clear" w:color="auto" w:fill="auto"/>
          </w:tcPr>
          <w:p w14:paraId="4344D26B" w14:textId="25A02F10" w:rsidR="00B6305C" w:rsidRPr="00BC7570" w:rsidRDefault="00F31D33" w:rsidP="00493BCD">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The GB </w:t>
            </w:r>
            <w:r w:rsidR="00B6305C" w:rsidRPr="00BC7570">
              <w:rPr>
                <w:rFonts w:ascii="Work Sans" w:eastAsia="Times New Roman" w:hAnsi="Work Sans" w:cstheme="majorHAnsi"/>
                <w:sz w:val="20"/>
                <w:szCs w:val="20"/>
                <w:lang w:eastAsia="en-GB"/>
              </w:rPr>
              <w:t>ensure</w:t>
            </w:r>
            <w:r w:rsidRPr="00BC7570">
              <w:rPr>
                <w:rFonts w:ascii="Work Sans" w:eastAsia="Times New Roman" w:hAnsi="Work Sans" w:cstheme="majorHAnsi"/>
                <w:sz w:val="20"/>
                <w:szCs w:val="20"/>
                <w:lang w:eastAsia="en-GB"/>
              </w:rPr>
              <w:t>s</w:t>
            </w:r>
            <w:r w:rsidR="00B6305C" w:rsidRPr="00BC7570">
              <w:rPr>
                <w:rFonts w:ascii="Work Sans" w:eastAsia="Times New Roman" w:hAnsi="Work Sans" w:cstheme="majorHAnsi"/>
                <w:sz w:val="20"/>
                <w:szCs w:val="20"/>
                <w:lang w:eastAsia="en-GB"/>
              </w:rPr>
              <w:t xml:space="preserve"> that the DSL and DDSLs are senior leaders and are easily contacted</w:t>
            </w:r>
          </w:p>
        </w:tc>
        <w:tc>
          <w:tcPr>
            <w:tcW w:w="425" w:type="dxa"/>
            <w:shd w:val="clear" w:color="auto" w:fill="auto"/>
          </w:tcPr>
          <w:p w14:paraId="42493DA5"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0ECEB691"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79771B" w:rsidRPr="00BC7570" w14:paraId="4D48E096" w14:textId="77777777" w:rsidTr="00493BCD">
        <w:tc>
          <w:tcPr>
            <w:tcW w:w="11085" w:type="dxa"/>
            <w:shd w:val="clear" w:color="auto" w:fill="auto"/>
          </w:tcPr>
          <w:p w14:paraId="583B5D5B" w14:textId="75529262" w:rsidR="0079771B" w:rsidRPr="00BC7570" w:rsidRDefault="0079771B" w:rsidP="00493BCD">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The GB ensures that all mandatory training is in place and regularly monitored and updated in noted in </w:t>
            </w:r>
            <w:proofErr w:type="spellStart"/>
            <w:r w:rsidRPr="00BC7570">
              <w:rPr>
                <w:rFonts w:ascii="Work Sans" w:eastAsia="Times New Roman" w:hAnsi="Work Sans" w:cstheme="majorHAnsi"/>
                <w:sz w:val="20"/>
                <w:szCs w:val="20"/>
                <w:lang w:eastAsia="en-GB"/>
              </w:rPr>
              <w:t>KCSiE</w:t>
            </w:r>
            <w:proofErr w:type="spellEnd"/>
            <w:r w:rsidRPr="00BC7570">
              <w:rPr>
                <w:rFonts w:ascii="Work Sans" w:eastAsia="Times New Roman" w:hAnsi="Work Sans" w:cstheme="majorHAnsi"/>
                <w:sz w:val="20"/>
                <w:szCs w:val="20"/>
                <w:lang w:eastAsia="en-GB"/>
              </w:rPr>
              <w:t xml:space="preserve"> 23</w:t>
            </w:r>
            <w:r w:rsidR="00210D11" w:rsidRPr="00BC7570">
              <w:rPr>
                <w:rFonts w:ascii="Work Sans" w:eastAsia="Times New Roman" w:hAnsi="Work Sans" w:cstheme="majorHAnsi"/>
                <w:sz w:val="20"/>
                <w:szCs w:val="20"/>
                <w:lang w:eastAsia="en-GB"/>
              </w:rPr>
              <w:t xml:space="preserve"> including </w:t>
            </w:r>
            <w:r w:rsidR="00210D11" w:rsidRPr="00BC7570">
              <w:rPr>
                <w:rFonts w:ascii="Work Sans" w:eastAsia="Times New Roman" w:hAnsi="Work Sans" w:cstheme="majorHAnsi"/>
                <w:color w:val="FF0000"/>
                <w:sz w:val="20"/>
                <w:szCs w:val="20"/>
                <w:lang w:eastAsia="en-GB"/>
              </w:rPr>
              <w:t>cyber security training</w:t>
            </w:r>
          </w:p>
        </w:tc>
        <w:tc>
          <w:tcPr>
            <w:tcW w:w="425" w:type="dxa"/>
            <w:shd w:val="clear" w:color="auto" w:fill="auto"/>
          </w:tcPr>
          <w:p w14:paraId="78794CB7" w14:textId="77777777" w:rsidR="0079771B" w:rsidRPr="00BC7570" w:rsidRDefault="0079771B" w:rsidP="00493BCD">
            <w:pPr>
              <w:spacing w:after="0" w:line="240" w:lineRule="auto"/>
              <w:rPr>
                <w:rFonts w:ascii="Work Sans" w:eastAsia="Times New Roman" w:hAnsi="Work Sans" w:cs="Tahoma"/>
                <w:sz w:val="20"/>
                <w:szCs w:val="20"/>
                <w:lang w:eastAsia="en-GB"/>
              </w:rPr>
            </w:pPr>
          </w:p>
        </w:tc>
        <w:tc>
          <w:tcPr>
            <w:tcW w:w="3119" w:type="dxa"/>
          </w:tcPr>
          <w:p w14:paraId="6080EE75" w14:textId="77777777" w:rsidR="0079771B" w:rsidRPr="00BC7570" w:rsidRDefault="0079771B" w:rsidP="00493BCD">
            <w:pPr>
              <w:spacing w:after="0" w:line="240" w:lineRule="auto"/>
              <w:rPr>
                <w:rFonts w:ascii="Work Sans" w:eastAsia="Times New Roman" w:hAnsi="Work Sans" w:cs="Tahoma"/>
                <w:sz w:val="20"/>
                <w:szCs w:val="20"/>
                <w:lang w:eastAsia="en-GB"/>
              </w:rPr>
            </w:pPr>
          </w:p>
        </w:tc>
      </w:tr>
      <w:tr w:rsidR="00B6305C" w:rsidRPr="00BC7570" w14:paraId="4A7AE514" w14:textId="77777777" w:rsidTr="00493BCD">
        <w:trPr>
          <w:trHeight w:val="230"/>
        </w:trPr>
        <w:tc>
          <w:tcPr>
            <w:tcW w:w="11085" w:type="dxa"/>
            <w:shd w:val="clear" w:color="auto" w:fill="auto"/>
          </w:tcPr>
          <w:p w14:paraId="597A867E" w14:textId="0B41D6DF" w:rsidR="00737B73" w:rsidRPr="00BC7570" w:rsidRDefault="00B6305C" w:rsidP="00737B73">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The GB ensure</w:t>
            </w:r>
            <w:r w:rsidR="00F31D33" w:rsidRPr="00BC7570">
              <w:rPr>
                <w:rFonts w:ascii="Work Sans" w:eastAsia="Times New Roman" w:hAnsi="Work Sans" w:cstheme="majorHAnsi"/>
                <w:sz w:val="20"/>
                <w:szCs w:val="20"/>
                <w:lang w:eastAsia="en-GB"/>
              </w:rPr>
              <w:t>s</w:t>
            </w:r>
            <w:r w:rsidRPr="00BC7570">
              <w:rPr>
                <w:rFonts w:ascii="Work Sans" w:eastAsia="Times New Roman" w:hAnsi="Work Sans" w:cstheme="majorHAnsi"/>
                <w:sz w:val="20"/>
                <w:szCs w:val="20"/>
                <w:lang w:eastAsia="en-GB"/>
              </w:rPr>
              <w:t xml:space="preserve"> that there are </w:t>
            </w:r>
            <w:r w:rsidRPr="00BC7570">
              <w:rPr>
                <w:rFonts w:ascii="Work Sans" w:eastAsia="Times New Roman" w:hAnsi="Work Sans" w:cstheme="majorHAnsi"/>
                <w:b/>
                <w:bCs/>
                <w:sz w:val="20"/>
                <w:szCs w:val="20"/>
                <w:lang w:eastAsia="en-GB"/>
              </w:rPr>
              <w:t xml:space="preserve">appropriate policies and procedures </w:t>
            </w:r>
            <w:r w:rsidRPr="00BC7570">
              <w:rPr>
                <w:rFonts w:ascii="Work Sans" w:eastAsia="Times New Roman" w:hAnsi="Work Sans" w:cstheme="majorHAnsi"/>
                <w:sz w:val="20"/>
                <w:szCs w:val="20"/>
                <w:lang w:eastAsia="en-GB"/>
              </w:rPr>
              <w:t xml:space="preserve">in place </w:t>
            </w:r>
            <w:proofErr w:type="gramStart"/>
            <w:r w:rsidRPr="00BC7570">
              <w:rPr>
                <w:rFonts w:ascii="Work Sans" w:eastAsia="Times New Roman" w:hAnsi="Work Sans" w:cstheme="majorHAnsi"/>
                <w:sz w:val="20"/>
                <w:szCs w:val="20"/>
                <w:lang w:eastAsia="en-GB"/>
              </w:rPr>
              <w:t>in order for</w:t>
            </w:r>
            <w:proofErr w:type="gramEnd"/>
            <w:r w:rsidRPr="00BC7570">
              <w:rPr>
                <w:rFonts w:ascii="Work Sans" w:eastAsia="Times New Roman" w:hAnsi="Work Sans" w:cstheme="majorHAnsi"/>
                <w:sz w:val="20"/>
                <w:szCs w:val="20"/>
                <w:lang w:eastAsia="en-GB"/>
              </w:rPr>
              <w:t xml:space="preserve"> action to be taken in a </w:t>
            </w:r>
            <w:r w:rsidRPr="00BC7570">
              <w:rPr>
                <w:rFonts w:ascii="Work Sans" w:eastAsia="Times New Roman" w:hAnsi="Work Sans" w:cstheme="majorHAnsi"/>
                <w:sz w:val="20"/>
                <w:szCs w:val="20"/>
                <w:u w:val="single"/>
                <w:lang w:eastAsia="en-GB"/>
              </w:rPr>
              <w:t>timely</w:t>
            </w:r>
            <w:r w:rsidRPr="00BC7570">
              <w:rPr>
                <w:rFonts w:ascii="Work Sans" w:eastAsia="Times New Roman" w:hAnsi="Work Sans" w:cstheme="majorHAnsi"/>
                <w:sz w:val="20"/>
                <w:szCs w:val="20"/>
                <w:lang w:eastAsia="en-GB"/>
              </w:rPr>
              <w:t xml:space="preserve"> manner to safeguard and promote children’s welfare. (</w:t>
            </w:r>
            <w:proofErr w:type="spellStart"/>
            <w:r w:rsidRPr="00BC7570">
              <w:rPr>
                <w:rFonts w:ascii="Work Sans" w:eastAsia="Times New Roman" w:hAnsi="Work Sans" w:cstheme="majorHAnsi"/>
                <w:sz w:val="20"/>
                <w:szCs w:val="20"/>
                <w:lang w:eastAsia="en-GB"/>
              </w:rPr>
              <w:t>KCSiE</w:t>
            </w:r>
            <w:proofErr w:type="spellEnd"/>
            <w:r w:rsidRPr="00BC7570">
              <w:rPr>
                <w:rFonts w:ascii="Work Sans" w:eastAsia="Times New Roman" w:hAnsi="Work Sans" w:cstheme="majorHAnsi"/>
                <w:sz w:val="20"/>
                <w:szCs w:val="20"/>
                <w:lang w:eastAsia="en-GB"/>
              </w:rPr>
              <w:t>)</w:t>
            </w:r>
          </w:p>
          <w:p w14:paraId="7250930F" w14:textId="77777777" w:rsidR="00737B73" w:rsidRPr="00BC7570" w:rsidRDefault="00737B73" w:rsidP="00737B73">
            <w:pPr>
              <w:spacing w:after="0" w:line="240" w:lineRule="auto"/>
              <w:rPr>
                <w:rFonts w:ascii="Work Sans" w:eastAsia="Times New Roman" w:hAnsi="Work Sans" w:cstheme="majorHAnsi"/>
                <w:sz w:val="20"/>
                <w:szCs w:val="20"/>
                <w:lang w:eastAsia="en-GB"/>
              </w:rPr>
            </w:pPr>
          </w:p>
          <w:p w14:paraId="0ACD2AAE" w14:textId="24527AE8" w:rsidR="00B6305C" w:rsidRPr="00BC7570" w:rsidRDefault="00737B73" w:rsidP="00737B73">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b/>
                <w:bCs/>
                <w:sz w:val="20"/>
                <w:szCs w:val="20"/>
                <w:lang w:eastAsia="en-GB"/>
              </w:rPr>
              <w:t>P</w:t>
            </w:r>
            <w:r w:rsidR="00B6305C" w:rsidRPr="00BC7570">
              <w:rPr>
                <w:rFonts w:ascii="Work Sans" w:eastAsia="Times New Roman" w:hAnsi="Work Sans" w:cstheme="majorHAnsi"/>
                <w:b/>
                <w:bCs/>
                <w:sz w:val="20"/>
                <w:szCs w:val="20"/>
                <w:lang w:eastAsia="en-GB"/>
              </w:rPr>
              <w:t xml:space="preserve">olicies </w:t>
            </w:r>
            <w:r w:rsidR="00B6305C" w:rsidRPr="00BC7570">
              <w:rPr>
                <w:rFonts w:ascii="Work Sans" w:eastAsia="Times New Roman" w:hAnsi="Work Sans" w:cstheme="majorHAnsi"/>
                <w:sz w:val="20"/>
                <w:szCs w:val="20"/>
                <w:lang w:eastAsia="en-GB"/>
              </w:rPr>
              <w:t xml:space="preserve">(see policy section for more details) should </w:t>
            </w:r>
            <w:r w:rsidRPr="00BC7570">
              <w:rPr>
                <w:rFonts w:ascii="Work Sans" w:hAnsi="Work Sans" w:cstheme="majorHAnsi"/>
                <w:sz w:val="20"/>
                <w:szCs w:val="20"/>
              </w:rPr>
              <w:t xml:space="preserve">be monitored for effectiveness and governors should ensure that staff are aware of them and implement them. They must </w:t>
            </w:r>
            <w:r w:rsidR="00B6305C" w:rsidRPr="00BC7570">
              <w:rPr>
                <w:rFonts w:ascii="Work Sans" w:eastAsia="Times New Roman" w:hAnsi="Work Sans" w:cstheme="majorHAnsi"/>
                <w:sz w:val="20"/>
                <w:szCs w:val="20"/>
                <w:lang w:eastAsia="en-GB"/>
              </w:rPr>
              <w:t xml:space="preserve">include: </w:t>
            </w:r>
          </w:p>
          <w:p w14:paraId="5F85E5D2" w14:textId="0607BFC8" w:rsidR="0022747B" w:rsidRPr="00BC7570" w:rsidRDefault="00B6305C" w:rsidP="002778CA">
            <w:pPr>
              <w:pStyle w:val="ListParagraph"/>
              <w:numPr>
                <w:ilvl w:val="0"/>
                <w:numId w:val="142"/>
              </w:numPr>
              <w:rPr>
                <w:rFonts w:ascii="Work Sans" w:hAnsi="Work Sans" w:cs="Calibri"/>
                <w:color w:val="212121"/>
                <w:sz w:val="20"/>
                <w:szCs w:val="20"/>
              </w:rPr>
            </w:pPr>
            <w:r w:rsidRPr="00BC7570">
              <w:rPr>
                <w:rFonts w:ascii="Work Sans" w:hAnsi="Work Sans" w:cstheme="majorHAnsi"/>
                <w:b/>
                <w:bCs/>
                <w:sz w:val="20"/>
                <w:szCs w:val="20"/>
              </w:rPr>
              <w:t>An effective CP policy</w:t>
            </w:r>
            <w:r w:rsidR="0022747B" w:rsidRPr="00BC7570">
              <w:rPr>
                <w:rFonts w:ascii="Work Sans" w:hAnsi="Work Sans" w:cstheme="majorHAnsi"/>
                <w:b/>
                <w:bCs/>
                <w:sz w:val="20"/>
                <w:szCs w:val="20"/>
              </w:rPr>
              <w:t xml:space="preserve">, which is </w:t>
            </w:r>
            <w:r w:rsidR="0022747B" w:rsidRPr="00BC7570">
              <w:rPr>
                <w:rFonts w:ascii="Work Sans" w:hAnsi="Work Sans" w:cstheme="majorHAnsi"/>
                <w:b/>
                <w:bCs/>
                <w:color w:val="212121"/>
                <w:sz w:val="20"/>
                <w:szCs w:val="20"/>
              </w:rPr>
              <w:t>renewed annually</w:t>
            </w:r>
            <w:r w:rsidR="0022747B" w:rsidRPr="00BC7570">
              <w:rPr>
                <w:rFonts w:ascii="Work Sans" w:hAnsi="Work Sans" w:cs="Calibri"/>
                <w:color w:val="212121"/>
                <w:sz w:val="20"/>
                <w:szCs w:val="20"/>
              </w:rPr>
              <w:t xml:space="preserve"> </w:t>
            </w:r>
          </w:p>
          <w:p w14:paraId="0E3BA3FA" w14:textId="294C7CA1" w:rsidR="00A30656" w:rsidRPr="00BC7570" w:rsidRDefault="00B6305C" w:rsidP="002778CA">
            <w:pPr>
              <w:pStyle w:val="ListParagraph"/>
              <w:numPr>
                <w:ilvl w:val="0"/>
                <w:numId w:val="73"/>
              </w:numPr>
              <w:rPr>
                <w:rFonts w:ascii="Work Sans" w:hAnsi="Work Sans" w:cstheme="majorHAnsi"/>
                <w:b/>
                <w:bCs/>
                <w:sz w:val="20"/>
                <w:szCs w:val="20"/>
              </w:rPr>
            </w:pPr>
            <w:r w:rsidRPr="00BC7570">
              <w:rPr>
                <w:rFonts w:ascii="Work Sans" w:hAnsi="Work Sans" w:cstheme="majorHAnsi"/>
                <w:b/>
                <w:bCs/>
                <w:sz w:val="20"/>
                <w:szCs w:val="20"/>
              </w:rPr>
              <w:t>A behaviour policy</w:t>
            </w:r>
            <w:r w:rsidR="00A30656" w:rsidRPr="00BC7570">
              <w:rPr>
                <w:rFonts w:ascii="Work Sans" w:hAnsi="Work Sans" w:cstheme="majorHAnsi"/>
                <w:sz w:val="20"/>
                <w:szCs w:val="20"/>
              </w:rPr>
              <w:t xml:space="preserve">- </w:t>
            </w:r>
            <w:r w:rsidR="0074156C" w:rsidRPr="00BC7570">
              <w:rPr>
                <w:rFonts w:ascii="Work Sans" w:hAnsi="Work Sans" w:cstheme="majorHAnsi"/>
                <w:sz w:val="20"/>
                <w:szCs w:val="20"/>
              </w:rPr>
              <w:t xml:space="preserve">which should </w:t>
            </w:r>
            <w:r w:rsidR="009D4B20" w:rsidRPr="00BC7570">
              <w:rPr>
                <w:rFonts w:ascii="Work Sans" w:hAnsi="Work Sans" w:cstheme="majorHAnsi"/>
                <w:sz w:val="20"/>
                <w:szCs w:val="20"/>
              </w:rPr>
              <w:t xml:space="preserve">take account of the DfE document 2022  ‘Behaviour in schools guidance’  </w:t>
            </w:r>
            <w:hyperlink r:id="rId53" w:history="1">
              <w:r w:rsidR="009D4B20" w:rsidRPr="00BC7570">
                <w:rPr>
                  <w:rStyle w:val="Hyperlink"/>
                  <w:rFonts w:ascii="Work Sans" w:hAnsi="Work Sans" w:cstheme="majorHAnsi"/>
                  <w:b/>
                  <w:sz w:val="20"/>
                  <w:szCs w:val="20"/>
                </w:rPr>
                <w:t>Behaviour_in_schools_guidance_sept_22.pdf</w:t>
              </w:r>
            </w:hyperlink>
            <w:r w:rsidR="009D4B20" w:rsidRPr="00BC7570">
              <w:rPr>
                <w:rStyle w:val="Hyperlink"/>
                <w:rFonts w:ascii="Work Sans" w:hAnsi="Work Sans" w:cstheme="majorHAnsi"/>
                <w:b/>
                <w:sz w:val="20"/>
                <w:szCs w:val="20"/>
              </w:rPr>
              <w:t xml:space="preserve"> </w:t>
            </w:r>
            <w:r w:rsidR="009D4B20" w:rsidRPr="00BC7570">
              <w:rPr>
                <w:rFonts w:ascii="Work Sans" w:hAnsi="Work Sans" w:cstheme="majorHAnsi"/>
                <w:sz w:val="20"/>
                <w:szCs w:val="20"/>
              </w:rPr>
              <w:t xml:space="preserve">and should also reflect the </w:t>
            </w:r>
            <w:proofErr w:type="spellStart"/>
            <w:r w:rsidR="009D4B20" w:rsidRPr="00BC7570">
              <w:rPr>
                <w:rFonts w:ascii="Work Sans" w:hAnsi="Work Sans" w:cstheme="majorHAnsi"/>
                <w:sz w:val="20"/>
                <w:szCs w:val="20"/>
              </w:rPr>
              <w:t>KCSiE</w:t>
            </w:r>
            <w:proofErr w:type="spellEnd"/>
            <w:r w:rsidR="009D4B20" w:rsidRPr="00BC7570">
              <w:rPr>
                <w:rFonts w:ascii="Work Sans" w:hAnsi="Work Sans" w:cstheme="majorHAnsi"/>
                <w:sz w:val="20"/>
                <w:szCs w:val="20"/>
              </w:rPr>
              <w:t xml:space="preserve"> focus that</w:t>
            </w:r>
            <w:r w:rsidR="009D4B20" w:rsidRPr="00BC7570">
              <w:rPr>
                <w:rFonts w:ascii="Work Sans" w:hAnsi="Work Sans" w:cstheme="majorHAnsi"/>
                <w:color w:val="0C0C0C"/>
                <w:sz w:val="20"/>
                <w:szCs w:val="20"/>
              </w:rPr>
              <w:t xml:space="preserve"> ‘all school staff have a responsibility to provide a safe environment in which pupils can learn’. </w:t>
            </w:r>
          </w:p>
          <w:p w14:paraId="2393AB09" w14:textId="55E26B1D" w:rsidR="00B6305C" w:rsidRPr="00BC7570" w:rsidRDefault="00B6305C" w:rsidP="002778CA">
            <w:pPr>
              <w:pStyle w:val="ListParagraph"/>
              <w:numPr>
                <w:ilvl w:val="0"/>
                <w:numId w:val="73"/>
              </w:numPr>
              <w:rPr>
                <w:rFonts w:ascii="Work Sans" w:hAnsi="Work Sans" w:cstheme="majorHAnsi"/>
                <w:b/>
                <w:bCs/>
                <w:sz w:val="20"/>
                <w:szCs w:val="20"/>
              </w:rPr>
            </w:pPr>
            <w:r w:rsidRPr="00BC7570">
              <w:rPr>
                <w:rFonts w:ascii="Work Sans" w:hAnsi="Work Sans" w:cstheme="majorHAnsi"/>
                <w:b/>
                <w:bCs/>
                <w:sz w:val="20"/>
                <w:szCs w:val="20"/>
              </w:rPr>
              <w:t>A staff behaviour policy</w:t>
            </w:r>
            <w:r w:rsidR="00DD58D0" w:rsidRPr="00BC7570">
              <w:rPr>
                <w:rFonts w:ascii="Work Sans" w:hAnsi="Work Sans" w:cstheme="majorHAnsi"/>
                <w:b/>
                <w:bCs/>
                <w:sz w:val="20"/>
                <w:szCs w:val="20"/>
              </w:rPr>
              <w:t>/code of conduct</w:t>
            </w:r>
          </w:p>
          <w:p w14:paraId="27D16001" w14:textId="78411A76" w:rsidR="0022747B" w:rsidRPr="00BC7570" w:rsidRDefault="00B6305C" w:rsidP="002778CA">
            <w:pPr>
              <w:pStyle w:val="ListParagraph"/>
              <w:numPr>
                <w:ilvl w:val="0"/>
                <w:numId w:val="73"/>
              </w:numPr>
              <w:rPr>
                <w:rFonts w:ascii="Work Sans" w:hAnsi="Work Sans" w:cstheme="majorHAnsi"/>
                <w:color w:val="FF0000"/>
                <w:sz w:val="20"/>
                <w:szCs w:val="20"/>
              </w:rPr>
            </w:pPr>
            <w:r w:rsidRPr="00BC7570">
              <w:rPr>
                <w:rFonts w:ascii="Work Sans" w:hAnsi="Work Sans" w:cstheme="majorHAnsi"/>
                <w:sz w:val="20"/>
                <w:szCs w:val="20"/>
              </w:rPr>
              <w:t xml:space="preserve">Appropriate safeguarding arrangements to respond when </w:t>
            </w:r>
            <w:r w:rsidRPr="00BC7570">
              <w:rPr>
                <w:rFonts w:ascii="Work Sans" w:hAnsi="Work Sans" w:cstheme="majorHAnsi"/>
                <w:b/>
                <w:bCs/>
                <w:sz w:val="20"/>
                <w:szCs w:val="20"/>
              </w:rPr>
              <w:t xml:space="preserve">children </w:t>
            </w:r>
            <w:r w:rsidR="00DD58D0" w:rsidRPr="00BC7570">
              <w:rPr>
                <w:rFonts w:ascii="Work Sans" w:hAnsi="Work Sans" w:cstheme="majorHAnsi"/>
                <w:b/>
                <w:bCs/>
                <w:sz w:val="20"/>
                <w:szCs w:val="20"/>
              </w:rPr>
              <w:t xml:space="preserve">are </w:t>
            </w:r>
            <w:r w:rsidR="00DD58D0" w:rsidRPr="00BC7570">
              <w:rPr>
                <w:rFonts w:ascii="Work Sans" w:hAnsi="Work Sans" w:cstheme="majorHAnsi"/>
                <w:b/>
                <w:bCs/>
                <w:color w:val="FF0000"/>
                <w:sz w:val="20"/>
                <w:szCs w:val="20"/>
              </w:rPr>
              <w:t>absent</w:t>
            </w:r>
            <w:r w:rsidRPr="00BC7570">
              <w:rPr>
                <w:rFonts w:ascii="Work Sans" w:hAnsi="Work Sans" w:cstheme="majorHAnsi"/>
                <w:b/>
                <w:bCs/>
                <w:color w:val="FF0000"/>
                <w:sz w:val="20"/>
                <w:szCs w:val="20"/>
              </w:rPr>
              <w:t xml:space="preserve"> from </w:t>
            </w:r>
            <w:r w:rsidRPr="00BC7570">
              <w:rPr>
                <w:rFonts w:ascii="Work Sans" w:hAnsi="Work Sans" w:cstheme="majorHAnsi"/>
                <w:b/>
                <w:bCs/>
                <w:sz w:val="20"/>
                <w:szCs w:val="20"/>
              </w:rPr>
              <w:t>education</w:t>
            </w:r>
            <w:r w:rsidRPr="00BC7570">
              <w:rPr>
                <w:rFonts w:ascii="Work Sans" w:hAnsi="Work Sans" w:cstheme="majorHAnsi"/>
                <w:sz w:val="20"/>
                <w:szCs w:val="20"/>
              </w:rPr>
              <w:t xml:space="preserve"> </w:t>
            </w:r>
          </w:p>
          <w:p w14:paraId="3460F5BE" w14:textId="5B1C1EFD" w:rsidR="002778CA" w:rsidRPr="00BC7570" w:rsidRDefault="002778CA" w:rsidP="002778CA">
            <w:pPr>
              <w:pStyle w:val="ListParagraph"/>
              <w:numPr>
                <w:ilvl w:val="0"/>
                <w:numId w:val="73"/>
              </w:numPr>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A low-level concern process which has been shared with staff, is this linked to or included in the child protection policy and the staff code of </w:t>
            </w:r>
            <w:proofErr w:type="gramStart"/>
            <w:r w:rsidRPr="00BC7570">
              <w:rPr>
                <w:rFonts w:ascii="Work Sans" w:hAnsi="Work Sans" w:cstheme="majorHAnsi"/>
                <w:color w:val="000000" w:themeColor="text1"/>
                <w:sz w:val="20"/>
                <w:szCs w:val="20"/>
              </w:rPr>
              <w:t>conduct .</w:t>
            </w:r>
            <w:proofErr w:type="gramEnd"/>
            <w:r w:rsidRPr="00BC7570">
              <w:rPr>
                <w:rFonts w:ascii="Work Sans" w:hAnsi="Work Sans" w:cstheme="majorHAnsi"/>
                <w:color w:val="000000" w:themeColor="text1"/>
                <w:sz w:val="20"/>
                <w:szCs w:val="20"/>
              </w:rPr>
              <w:t> </w:t>
            </w:r>
          </w:p>
          <w:p w14:paraId="64364597" w14:textId="06D8CE42" w:rsidR="002778CA" w:rsidRPr="00BC7570" w:rsidRDefault="0022747B" w:rsidP="002778CA">
            <w:pPr>
              <w:spacing w:after="0" w:line="240" w:lineRule="auto"/>
              <w:rPr>
                <w:rFonts w:ascii="Work Sans" w:hAnsi="Work Sans" w:cstheme="majorHAnsi"/>
                <w:color w:val="000000" w:themeColor="text1"/>
                <w:sz w:val="20"/>
                <w:szCs w:val="20"/>
              </w:rPr>
            </w:pPr>
            <w:r w:rsidRPr="00BC7570">
              <w:rPr>
                <w:rFonts w:ascii="Work Sans" w:hAnsi="Work Sans" w:cstheme="majorHAnsi"/>
                <w:b/>
                <w:bCs/>
                <w:color w:val="000000" w:themeColor="text1"/>
                <w:sz w:val="20"/>
                <w:szCs w:val="20"/>
              </w:rPr>
              <w:t xml:space="preserve">Procedures </w:t>
            </w:r>
            <w:r w:rsidRPr="00BC7570">
              <w:rPr>
                <w:rFonts w:ascii="Work Sans" w:hAnsi="Work Sans" w:cstheme="majorHAnsi"/>
                <w:color w:val="000000" w:themeColor="text1"/>
                <w:sz w:val="20"/>
                <w:szCs w:val="20"/>
              </w:rPr>
              <w:t xml:space="preserve">are in place </w:t>
            </w:r>
            <w:r w:rsidR="00737B73" w:rsidRPr="00BC7570">
              <w:rPr>
                <w:rFonts w:ascii="Work Sans" w:hAnsi="Work Sans" w:cstheme="majorHAnsi"/>
                <w:color w:val="000000" w:themeColor="text1"/>
                <w:sz w:val="20"/>
                <w:szCs w:val="20"/>
              </w:rPr>
              <w:t>for</w:t>
            </w:r>
            <w:r w:rsidR="002778CA" w:rsidRPr="00BC7570">
              <w:rPr>
                <w:rFonts w:ascii="Work Sans" w:hAnsi="Work Sans" w:cstheme="majorHAnsi"/>
                <w:color w:val="000000" w:themeColor="text1"/>
                <w:sz w:val="20"/>
                <w:szCs w:val="20"/>
              </w:rPr>
              <w:t xml:space="preserve">:  </w:t>
            </w:r>
          </w:p>
          <w:p w14:paraId="0976DCA5" w14:textId="5FBC6BEF" w:rsidR="002778CA" w:rsidRPr="00BC7570" w:rsidRDefault="0022747B" w:rsidP="002778CA">
            <w:pPr>
              <w:pStyle w:val="ListParagraph"/>
              <w:numPr>
                <w:ilvl w:val="0"/>
                <w:numId w:val="142"/>
              </w:numPr>
              <w:rPr>
                <w:rFonts w:ascii="Work Sans" w:eastAsiaTheme="minorHAnsi" w:hAnsi="Work Sans" w:cstheme="majorHAnsi"/>
                <w:color w:val="000000" w:themeColor="text1"/>
                <w:sz w:val="20"/>
                <w:szCs w:val="20"/>
                <w:lang w:eastAsia="en-US"/>
              </w:rPr>
            </w:pPr>
            <w:r w:rsidRPr="00BC7570">
              <w:rPr>
                <w:rFonts w:ascii="Work Sans" w:hAnsi="Work Sans" w:cstheme="majorHAnsi"/>
                <w:color w:val="000000" w:themeColor="text1"/>
                <w:sz w:val="20"/>
                <w:szCs w:val="20"/>
              </w:rPr>
              <w:t xml:space="preserve">The quality assurance of safeguarding records </w:t>
            </w:r>
          </w:p>
          <w:p w14:paraId="0990DB3C" w14:textId="2DE8021F" w:rsidR="00B6305C" w:rsidRPr="00BC7570" w:rsidRDefault="0022747B" w:rsidP="002778CA">
            <w:pPr>
              <w:pStyle w:val="ListParagraph"/>
              <w:numPr>
                <w:ilvl w:val="0"/>
                <w:numId w:val="142"/>
              </w:numPr>
              <w:rPr>
                <w:rFonts w:ascii="Work Sans" w:eastAsiaTheme="minorHAnsi" w:hAnsi="Work Sans" w:cstheme="majorHAnsi"/>
                <w:color w:val="000000" w:themeColor="text1"/>
                <w:sz w:val="20"/>
                <w:szCs w:val="20"/>
                <w:lang w:eastAsia="en-US"/>
              </w:rPr>
            </w:pPr>
            <w:r w:rsidRPr="00BC7570">
              <w:rPr>
                <w:rFonts w:ascii="Work Sans" w:hAnsi="Work Sans" w:cstheme="majorHAnsi"/>
                <w:color w:val="212121"/>
                <w:sz w:val="20"/>
                <w:szCs w:val="20"/>
              </w:rPr>
              <w:t xml:space="preserve">Monitoring of Safeguarding information/data </w:t>
            </w:r>
            <w:r w:rsidR="002778CA" w:rsidRPr="00BC7570">
              <w:rPr>
                <w:rFonts w:ascii="Work Sans" w:hAnsi="Work Sans" w:cstheme="majorHAnsi"/>
                <w:color w:val="212121"/>
                <w:sz w:val="20"/>
                <w:szCs w:val="20"/>
              </w:rPr>
              <w:t xml:space="preserve">and impact of time spent /action taken </w:t>
            </w:r>
            <w:proofErr w:type="gramStart"/>
            <w:r w:rsidR="002778CA" w:rsidRPr="00BC7570">
              <w:rPr>
                <w:rFonts w:ascii="Work Sans" w:hAnsi="Work Sans" w:cstheme="majorHAnsi"/>
                <w:color w:val="212121"/>
                <w:sz w:val="20"/>
                <w:szCs w:val="20"/>
              </w:rPr>
              <w:t>e.g.</w:t>
            </w:r>
            <w:proofErr w:type="gramEnd"/>
            <w:r w:rsidR="002778CA" w:rsidRPr="00BC7570">
              <w:rPr>
                <w:rFonts w:ascii="Work Sans" w:hAnsi="Work Sans" w:cstheme="majorHAnsi"/>
                <w:color w:val="212121"/>
                <w:sz w:val="20"/>
                <w:szCs w:val="20"/>
              </w:rPr>
              <w:t xml:space="preserve"> number of pupils on CP, CIN, EH, number of sexualised behaviour incidents refer to appendix. (This can be shared via the HT report to governors of the DSL report to governors, but the GB should have this to be able to carry out their roles and responsibilities for safeguarding. </w:t>
            </w:r>
          </w:p>
        </w:tc>
        <w:tc>
          <w:tcPr>
            <w:tcW w:w="425" w:type="dxa"/>
            <w:shd w:val="clear" w:color="auto" w:fill="auto"/>
          </w:tcPr>
          <w:p w14:paraId="15373317"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01AFA5DE"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2778CA" w:rsidRPr="00BC7570" w14:paraId="6AA2889C" w14:textId="77777777" w:rsidTr="00493BCD">
        <w:trPr>
          <w:trHeight w:val="230"/>
        </w:trPr>
        <w:tc>
          <w:tcPr>
            <w:tcW w:w="11085" w:type="dxa"/>
            <w:shd w:val="clear" w:color="auto" w:fill="auto"/>
          </w:tcPr>
          <w:p w14:paraId="555907B5" w14:textId="5F12BB3C" w:rsidR="002778CA" w:rsidRPr="00BC7570" w:rsidRDefault="000B412E" w:rsidP="00737B73">
            <w:pPr>
              <w:spacing w:after="0" w:line="240" w:lineRule="auto"/>
              <w:rPr>
                <w:rFonts w:ascii="Work Sans" w:hAnsi="Work Sans" w:cstheme="majorHAnsi"/>
                <w:b/>
                <w:bCs/>
                <w:color w:val="FF0000"/>
                <w:sz w:val="20"/>
                <w:szCs w:val="20"/>
              </w:rPr>
            </w:pPr>
            <w:r w:rsidRPr="00BC7570">
              <w:rPr>
                <w:rFonts w:ascii="Work Sans" w:hAnsi="Work Sans" w:cstheme="majorHAnsi"/>
                <w:b/>
                <w:bCs/>
                <w:color w:val="FF0000"/>
                <w:sz w:val="20"/>
                <w:szCs w:val="20"/>
              </w:rPr>
              <w:t xml:space="preserve">Filtering and monitoring </w:t>
            </w:r>
          </w:p>
          <w:p w14:paraId="74335869" w14:textId="60C2522A" w:rsidR="000B412E" w:rsidRPr="00BC7570" w:rsidRDefault="000B412E" w:rsidP="00737B73">
            <w:pPr>
              <w:pStyle w:val="ListParagraph"/>
              <w:numPr>
                <w:ilvl w:val="0"/>
                <w:numId w:val="143"/>
              </w:numPr>
              <w:rPr>
                <w:rFonts w:ascii="Work Sans" w:hAnsi="Work Sans" w:cstheme="majorHAnsi"/>
                <w:color w:val="FF0000"/>
                <w:sz w:val="20"/>
                <w:szCs w:val="20"/>
              </w:rPr>
            </w:pPr>
            <w:r w:rsidRPr="00BC7570">
              <w:rPr>
                <w:rFonts w:ascii="Work Sans" w:hAnsi="Work Sans" w:cstheme="majorHAnsi"/>
                <w:b/>
                <w:bCs/>
                <w:color w:val="FF0000"/>
                <w:sz w:val="20"/>
                <w:szCs w:val="20"/>
              </w:rPr>
              <w:lastRenderedPageBreak/>
              <w:t>The GB ensures that there are e</w:t>
            </w:r>
            <w:r w:rsidR="002778CA" w:rsidRPr="00BC7570">
              <w:rPr>
                <w:rFonts w:ascii="Work Sans" w:hAnsi="Work Sans" w:cstheme="majorHAnsi"/>
                <w:b/>
                <w:bCs/>
                <w:color w:val="FF0000"/>
                <w:sz w:val="20"/>
                <w:szCs w:val="20"/>
              </w:rPr>
              <w:t xml:space="preserve">ffective </w:t>
            </w:r>
            <w:r w:rsidRPr="00BC7570">
              <w:rPr>
                <w:rFonts w:ascii="Work Sans" w:hAnsi="Work Sans" w:cstheme="majorHAnsi"/>
                <w:b/>
                <w:bCs/>
                <w:color w:val="FF0000"/>
                <w:sz w:val="20"/>
                <w:szCs w:val="20"/>
              </w:rPr>
              <w:t>filtering and monitoring strategies</w:t>
            </w:r>
            <w:r w:rsidRPr="00BC7570">
              <w:rPr>
                <w:rFonts w:ascii="Work Sans" w:hAnsi="Work Sans" w:cstheme="majorHAnsi"/>
                <w:color w:val="FF0000"/>
                <w:sz w:val="20"/>
                <w:szCs w:val="20"/>
              </w:rPr>
              <w:t xml:space="preserve"> </w:t>
            </w:r>
            <w:r w:rsidR="002778CA" w:rsidRPr="00BC7570">
              <w:rPr>
                <w:rFonts w:ascii="Work Sans" w:hAnsi="Work Sans" w:cstheme="majorHAnsi"/>
                <w:color w:val="FF0000"/>
                <w:sz w:val="20"/>
                <w:szCs w:val="20"/>
              </w:rPr>
              <w:t>which</w:t>
            </w:r>
            <w:r w:rsidR="006B49FF" w:rsidRPr="00BC7570">
              <w:rPr>
                <w:rFonts w:ascii="Work Sans" w:hAnsi="Work Sans" w:cstheme="majorHAnsi"/>
                <w:color w:val="FF0000"/>
                <w:sz w:val="20"/>
                <w:szCs w:val="20"/>
              </w:rPr>
              <w:t xml:space="preserve"> meet the </w:t>
            </w:r>
            <w:r w:rsidR="002778CA" w:rsidRPr="00BC7570">
              <w:rPr>
                <w:rFonts w:ascii="Work Sans" w:hAnsi="Work Sans" w:cstheme="majorHAnsi"/>
                <w:color w:val="FF0000"/>
                <w:sz w:val="20"/>
                <w:szCs w:val="20"/>
              </w:rPr>
              <w:t xml:space="preserve"> </w:t>
            </w:r>
            <w:hyperlink r:id="rId54" w:history="1">
              <w:hyperlink r:id="rId55" w:history="1">
                <w:r w:rsidR="006B49FF" w:rsidRPr="00BC7570">
                  <w:rPr>
                    <w:rStyle w:val="Hyperlink"/>
                    <w:rFonts w:ascii="Work Sans" w:hAnsi="Work Sans" w:cstheme="majorHAnsi"/>
                    <w:sz w:val="20"/>
                    <w:szCs w:val="20"/>
                  </w:rPr>
                  <w:t xml:space="preserve"> digital and technology standards in schools</w:t>
                </w:r>
              </w:hyperlink>
            </w:hyperlink>
            <w:r w:rsidR="006B49FF" w:rsidRPr="00BC7570">
              <w:rPr>
                <w:rFonts w:ascii="Work Sans" w:hAnsi="Work Sans" w:cstheme="majorHAnsi"/>
                <w:color w:val="FF0000"/>
                <w:sz w:val="20"/>
                <w:szCs w:val="20"/>
              </w:rPr>
              <w:t xml:space="preserve"> </w:t>
            </w:r>
            <w:r w:rsidR="002778CA" w:rsidRPr="00BC7570">
              <w:rPr>
                <w:rFonts w:ascii="Work Sans" w:hAnsi="Work Sans" w:cstheme="majorHAnsi"/>
                <w:color w:val="FF0000"/>
                <w:sz w:val="20"/>
                <w:szCs w:val="20"/>
              </w:rPr>
              <w:t xml:space="preserve">and the risk profile of the school. </w:t>
            </w:r>
          </w:p>
          <w:p w14:paraId="5433FE5A" w14:textId="4CA1BF43" w:rsidR="002778CA" w:rsidRPr="00BC7570" w:rsidRDefault="002778CA" w:rsidP="00737B73">
            <w:pPr>
              <w:pStyle w:val="ListParagraph"/>
              <w:numPr>
                <w:ilvl w:val="0"/>
                <w:numId w:val="143"/>
              </w:numPr>
              <w:rPr>
                <w:rFonts w:ascii="Work Sans" w:hAnsi="Work Sans" w:cstheme="majorHAnsi"/>
                <w:color w:val="FF0000"/>
                <w:sz w:val="20"/>
                <w:szCs w:val="20"/>
              </w:rPr>
            </w:pPr>
            <w:r w:rsidRPr="00BC7570">
              <w:rPr>
                <w:rFonts w:ascii="Work Sans" w:hAnsi="Work Sans" w:cstheme="majorHAnsi"/>
                <w:color w:val="FF0000"/>
                <w:sz w:val="20"/>
                <w:szCs w:val="20"/>
              </w:rPr>
              <w:t xml:space="preserve">The strategy is reviewed annually </w:t>
            </w:r>
            <w:r w:rsidRPr="00BC7570">
              <w:rPr>
                <w:rFonts w:ascii="Work Sans" w:hAnsi="Work Sans" w:cstheme="majorHAnsi"/>
                <w:i/>
                <w:iCs/>
                <w:color w:val="FF0000"/>
                <w:sz w:val="20"/>
                <w:szCs w:val="20"/>
              </w:rPr>
              <w:t>and</w:t>
            </w:r>
            <w:r w:rsidRPr="00BC7570">
              <w:rPr>
                <w:rFonts w:ascii="Work Sans" w:hAnsi="Work Sans" w:cstheme="majorHAnsi"/>
                <w:color w:val="FF0000"/>
                <w:sz w:val="20"/>
                <w:szCs w:val="20"/>
              </w:rPr>
              <w:t xml:space="preserve"> when any risk is noted, new technology is introduced or school practice changes. </w:t>
            </w:r>
          </w:p>
          <w:p w14:paraId="69B19C28" w14:textId="77777777" w:rsidR="002778CA" w:rsidRPr="00BC7570" w:rsidRDefault="002778CA" w:rsidP="002778CA">
            <w:pPr>
              <w:pStyle w:val="ListParagraph"/>
              <w:rPr>
                <w:rFonts w:ascii="Work Sans" w:hAnsi="Work Sans" w:cstheme="majorHAnsi"/>
                <w:color w:val="FF0000"/>
                <w:sz w:val="20"/>
                <w:szCs w:val="20"/>
              </w:rPr>
            </w:pPr>
          </w:p>
          <w:p w14:paraId="5DC0A616" w14:textId="2B22DE97" w:rsidR="002778CA" w:rsidRPr="00BC7570" w:rsidRDefault="002778CA" w:rsidP="002778CA">
            <w:pPr>
              <w:spacing w:after="0" w:line="240" w:lineRule="auto"/>
              <w:rPr>
                <w:rFonts w:ascii="Work Sans" w:hAnsi="Work Sans" w:cstheme="majorHAnsi"/>
                <w:color w:val="FF0000"/>
                <w:sz w:val="20"/>
                <w:szCs w:val="20"/>
              </w:rPr>
            </w:pPr>
            <w:r w:rsidRPr="00BC7570">
              <w:rPr>
                <w:rFonts w:ascii="Work Sans" w:hAnsi="Work Sans" w:cstheme="majorHAnsi"/>
                <w:color w:val="FF0000"/>
                <w:sz w:val="20"/>
                <w:szCs w:val="20"/>
              </w:rPr>
              <w:t>The GB ensure</w:t>
            </w:r>
            <w:r w:rsidR="000B412E" w:rsidRPr="00BC7570">
              <w:rPr>
                <w:rFonts w:ascii="Work Sans" w:hAnsi="Work Sans" w:cstheme="majorHAnsi"/>
                <w:color w:val="FF0000"/>
                <w:sz w:val="20"/>
                <w:szCs w:val="20"/>
              </w:rPr>
              <w:t>s</w:t>
            </w:r>
            <w:r w:rsidRPr="00BC7570">
              <w:rPr>
                <w:rFonts w:ascii="Work Sans" w:hAnsi="Work Sans" w:cstheme="majorHAnsi"/>
                <w:color w:val="FF0000"/>
                <w:sz w:val="20"/>
                <w:szCs w:val="20"/>
              </w:rPr>
              <w:t xml:space="preserve"> that</w:t>
            </w:r>
            <w:r w:rsidRPr="00BC7570">
              <w:rPr>
                <w:rFonts w:ascii="Work Sans" w:hAnsi="Work Sans" w:cstheme="majorHAnsi"/>
                <w:b/>
                <w:bCs/>
                <w:color w:val="FF0000"/>
                <w:sz w:val="20"/>
                <w:szCs w:val="20"/>
              </w:rPr>
              <w:t xml:space="preserve"> filtering</w:t>
            </w:r>
            <w:r w:rsidRPr="00BC7570">
              <w:rPr>
                <w:rFonts w:ascii="Work Sans" w:hAnsi="Work Sans" w:cstheme="majorHAnsi"/>
                <w:color w:val="FF0000"/>
                <w:sz w:val="20"/>
                <w:szCs w:val="20"/>
              </w:rPr>
              <w:t xml:space="preserve"> </w:t>
            </w:r>
          </w:p>
          <w:p w14:paraId="42B087FD" w14:textId="77777777" w:rsidR="002778CA" w:rsidRPr="00BC7570" w:rsidRDefault="002778CA" w:rsidP="002778CA">
            <w:pPr>
              <w:pStyle w:val="ListParagraph"/>
              <w:numPr>
                <w:ilvl w:val="0"/>
                <w:numId w:val="141"/>
              </w:numPr>
              <w:rPr>
                <w:rFonts w:ascii="Work Sans" w:hAnsi="Work Sans" w:cstheme="majorHAnsi"/>
                <w:color w:val="FF0000"/>
                <w:sz w:val="20"/>
                <w:szCs w:val="20"/>
              </w:rPr>
            </w:pPr>
            <w:r w:rsidRPr="00BC7570">
              <w:rPr>
                <w:rFonts w:ascii="Work Sans" w:hAnsi="Work Sans" w:cstheme="majorHAnsi"/>
                <w:color w:val="FF0000"/>
                <w:sz w:val="20"/>
                <w:szCs w:val="20"/>
              </w:rPr>
              <w:t xml:space="preserve">blocks harmful and inappropriate content but </w:t>
            </w:r>
            <w:r w:rsidRPr="00BC7570">
              <w:rPr>
                <w:rFonts w:ascii="Work Sans" w:hAnsi="Work Sans" w:cstheme="majorHAnsi"/>
                <w:b/>
                <w:bCs/>
                <w:color w:val="FF0000"/>
                <w:sz w:val="20"/>
                <w:szCs w:val="20"/>
              </w:rPr>
              <w:t>does not restrict</w:t>
            </w:r>
            <w:r w:rsidRPr="00BC7570">
              <w:rPr>
                <w:rFonts w:ascii="Work Sans" w:hAnsi="Work Sans" w:cstheme="majorHAnsi"/>
                <w:color w:val="FF0000"/>
                <w:sz w:val="20"/>
                <w:szCs w:val="20"/>
              </w:rPr>
              <w:t xml:space="preserve"> pupils / students from learning how to manage risks (age-appropriate level) or impact negatively on teaching and learning.</w:t>
            </w:r>
          </w:p>
          <w:p w14:paraId="095DC144" w14:textId="77777777" w:rsidR="002778CA" w:rsidRPr="00BC7570" w:rsidRDefault="002778CA" w:rsidP="002778CA">
            <w:pPr>
              <w:pStyle w:val="ListParagraph"/>
              <w:numPr>
                <w:ilvl w:val="0"/>
                <w:numId w:val="73"/>
              </w:numPr>
              <w:rPr>
                <w:rFonts w:ascii="Work Sans" w:hAnsi="Work Sans" w:cstheme="majorHAnsi"/>
                <w:color w:val="FF0000"/>
                <w:sz w:val="20"/>
                <w:szCs w:val="20"/>
              </w:rPr>
            </w:pPr>
            <w:r w:rsidRPr="00BC7570">
              <w:rPr>
                <w:rFonts w:ascii="Work Sans" w:hAnsi="Work Sans" w:cstheme="majorHAnsi"/>
                <w:color w:val="FF0000"/>
                <w:sz w:val="20"/>
                <w:szCs w:val="20"/>
              </w:rPr>
              <w:t xml:space="preserve">works on all devices, including mobile devices. </w:t>
            </w:r>
          </w:p>
          <w:p w14:paraId="6CCC04B3" w14:textId="77777777" w:rsidR="002778CA" w:rsidRPr="00BC7570" w:rsidRDefault="002778CA" w:rsidP="002778CA">
            <w:pPr>
              <w:pStyle w:val="ListParagraph"/>
              <w:numPr>
                <w:ilvl w:val="0"/>
                <w:numId w:val="73"/>
              </w:numPr>
              <w:rPr>
                <w:rFonts w:ascii="Work Sans" w:hAnsi="Work Sans" w:cstheme="majorHAnsi"/>
                <w:color w:val="FF0000"/>
                <w:sz w:val="20"/>
                <w:szCs w:val="20"/>
              </w:rPr>
            </w:pPr>
            <w:r w:rsidRPr="00BC7570">
              <w:rPr>
                <w:rFonts w:ascii="Work Sans" w:hAnsi="Work Sans" w:cstheme="majorHAnsi"/>
                <w:color w:val="FF0000"/>
                <w:sz w:val="20"/>
                <w:szCs w:val="20"/>
              </w:rPr>
              <w:t xml:space="preserve">the outcome of all filtering issues is recorded. </w:t>
            </w:r>
          </w:p>
          <w:p w14:paraId="69DD2D4D" w14:textId="77777777" w:rsidR="002778CA" w:rsidRPr="00BC7570" w:rsidRDefault="002778CA" w:rsidP="002778CA">
            <w:pPr>
              <w:spacing w:after="0" w:line="240" w:lineRule="auto"/>
              <w:rPr>
                <w:rFonts w:ascii="Work Sans" w:hAnsi="Work Sans" w:cstheme="majorHAnsi"/>
                <w:color w:val="FF0000"/>
                <w:sz w:val="20"/>
                <w:szCs w:val="20"/>
              </w:rPr>
            </w:pPr>
            <w:r w:rsidRPr="00BC7570">
              <w:rPr>
                <w:rFonts w:ascii="Work Sans" w:hAnsi="Work Sans" w:cstheme="majorHAnsi"/>
                <w:color w:val="FF0000"/>
                <w:sz w:val="20"/>
                <w:szCs w:val="20"/>
              </w:rPr>
              <w:t xml:space="preserve">and that </w:t>
            </w:r>
            <w:r w:rsidRPr="00BC7570">
              <w:rPr>
                <w:rFonts w:ascii="Work Sans" w:hAnsi="Work Sans" w:cstheme="majorHAnsi"/>
                <w:b/>
                <w:bCs/>
                <w:color w:val="FF0000"/>
                <w:sz w:val="20"/>
                <w:szCs w:val="20"/>
              </w:rPr>
              <w:t xml:space="preserve">monitoring </w:t>
            </w:r>
          </w:p>
          <w:p w14:paraId="651FE0ED" w14:textId="77777777" w:rsidR="002778CA" w:rsidRPr="00BC7570" w:rsidRDefault="002778CA" w:rsidP="002778CA">
            <w:pPr>
              <w:pStyle w:val="ListParagraph"/>
              <w:numPr>
                <w:ilvl w:val="0"/>
                <w:numId w:val="141"/>
              </w:numPr>
              <w:rPr>
                <w:rFonts w:ascii="Work Sans" w:hAnsi="Work Sans" w:cstheme="majorHAnsi"/>
                <w:color w:val="FF0000"/>
                <w:sz w:val="20"/>
                <w:szCs w:val="20"/>
              </w:rPr>
            </w:pPr>
            <w:r w:rsidRPr="00BC7570">
              <w:rPr>
                <w:rFonts w:ascii="Work Sans" w:hAnsi="Work Sans" w:cstheme="majorHAnsi"/>
                <w:color w:val="FF0000"/>
                <w:sz w:val="20"/>
                <w:szCs w:val="20"/>
              </w:rPr>
              <w:t xml:space="preserve">enables filtering issues to be picked up and dealt with swiftly, </w:t>
            </w:r>
            <w:r w:rsidRPr="00BC7570">
              <w:rPr>
                <w:rFonts w:ascii="Work Sans" w:hAnsi="Work Sans" w:cstheme="majorHAnsi"/>
                <w:i/>
                <w:iCs/>
                <w:color w:val="FF0000"/>
                <w:sz w:val="20"/>
                <w:szCs w:val="20"/>
              </w:rPr>
              <w:t xml:space="preserve">usually through alerts or observations, allowing prompt action’, </w:t>
            </w:r>
          </w:p>
          <w:p w14:paraId="1304CAE7" w14:textId="74E03767" w:rsidR="002778CA" w:rsidRPr="00BC7570" w:rsidRDefault="002778CA" w:rsidP="002778CA">
            <w:pPr>
              <w:pStyle w:val="ListParagraph"/>
              <w:numPr>
                <w:ilvl w:val="0"/>
                <w:numId w:val="73"/>
              </w:numPr>
              <w:rPr>
                <w:rFonts w:ascii="Work Sans" w:hAnsi="Work Sans" w:cstheme="majorHAnsi"/>
                <w:color w:val="FF0000"/>
                <w:sz w:val="20"/>
                <w:szCs w:val="20"/>
              </w:rPr>
            </w:pPr>
            <w:r w:rsidRPr="00BC7570">
              <w:rPr>
                <w:rFonts w:ascii="Work Sans" w:hAnsi="Work Sans" w:cstheme="majorHAnsi"/>
                <w:color w:val="FF0000"/>
                <w:sz w:val="20"/>
                <w:szCs w:val="20"/>
              </w:rPr>
              <w:t>identifies and alerts leaders to behaviours associated with the 4 areas of risk that users may experience when online as noted in the online safety section of </w:t>
            </w:r>
            <w:hyperlink r:id="rId56" w:history="1">
              <w:r w:rsidRPr="00BC7570">
                <w:rPr>
                  <w:rFonts w:ascii="Work Sans" w:hAnsi="Work Sans" w:cstheme="majorHAnsi"/>
                  <w:color w:val="FF0000"/>
                  <w:sz w:val="20"/>
                  <w:szCs w:val="20"/>
                  <w:u w:val="single"/>
                </w:rPr>
                <w:t xml:space="preserve">Keeping </w:t>
              </w:r>
              <w:r w:rsidR="00737B73" w:rsidRPr="00BC7570">
                <w:rPr>
                  <w:rFonts w:ascii="Work Sans" w:hAnsi="Work Sans" w:cstheme="majorHAnsi"/>
                  <w:color w:val="FF0000"/>
                  <w:sz w:val="20"/>
                  <w:szCs w:val="20"/>
                  <w:u w:val="single"/>
                </w:rPr>
                <w:t>C</w:t>
              </w:r>
              <w:r w:rsidRPr="00BC7570">
                <w:rPr>
                  <w:rFonts w:ascii="Work Sans" w:hAnsi="Work Sans" w:cstheme="majorHAnsi"/>
                  <w:color w:val="FF0000"/>
                  <w:sz w:val="20"/>
                  <w:szCs w:val="20"/>
                  <w:u w:val="single"/>
                </w:rPr>
                <w:t xml:space="preserve">hildren </w:t>
              </w:r>
              <w:r w:rsidR="00737B73" w:rsidRPr="00BC7570">
                <w:rPr>
                  <w:rFonts w:ascii="Work Sans" w:hAnsi="Work Sans" w:cstheme="majorHAnsi"/>
                  <w:color w:val="FF0000"/>
                  <w:sz w:val="20"/>
                  <w:szCs w:val="20"/>
                  <w:u w:val="single"/>
                </w:rPr>
                <w:t>S</w:t>
              </w:r>
              <w:r w:rsidRPr="00BC7570">
                <w:rPr>
                  <w:rFonts w:ascii="Work Sans" w:hAnsi="Work Sans" w:cstheme="majorHAnsi"/>
                  <w:color w:val="FF0000"/>
                  <w:sz w:val="20"/>
                  <w:szCs w:val="20"/>
                  <w:u w:val="single"/>
                </w:rPr>
                <w:t xml:space="preserve">afe in </w:t>
              </w:r>
              <w:r w:rsidR="00737B73" w:rsidRPr="00BC7570">
                <w:rPr>
                  <w:rFonts w:ascii="Work Sans" w:hAnsi="Work Sans" w:cstheme="majorHAnsi"/>
                  <w:color w:val="FF0000"/>
                  <w:sz w:val="20"/>
                  <w:szCs w:val="20"/>
                  <w:u w:val="single"/>
                </w:rPr>
                <w:t>E</w:t>
              </w:r>
              <w:r w:rsidRPr="00BC7570">
                <w:rPr>
                  <w:rFonts w:ascii="Work Sans" w:hAnsi="Work Sans" w:cstheme="majorHAnsi"/>
                  <w:color w:val="FF0000"/>
                  <w:sz w:val="20"/>
                  <w:szCs w:val="20"/>
                  <w:u w:val="single"/>
                </w:rPr>
                <w:t>ducation</w:t>
              </w:r>
            </w:hyperlink>
            <w:r w:rsidRPr="00BC7570">
              <w:rPr>
                <w:rFonts w:ascii="Work Sans" w:hAnsi="Work Sans" w:cstheme="majorHAnsi"/>
                <w:color w:val="FF0000"/>
                <w:sz w:val="20"/>
                <w:szCs w:val="20"/>
              </w:rPr>
              <w:t> </w:t>
            </w:r>
          </w:p>
          <w:p w14:paraId="39E8BB7D" w14:textId="68C9E570" w:rsidR="002778CA" w:rsidRPr="00BC7570" w:rsidRDefault="002778CA" w:rsidP="002778CA">
            <w:pPr>
              <w:pStyle w:val="ListParagraph"/>
              <w:numPr>
                <w:ilvl w:val="0"/>
                <w:numId w:val="73"/>
              </w:numPr>
              <w:rPr>
                <w:rFonts w:ascii="Work Sans" w:hAnsi="Work Sans" w:cstheme="majorHAnsi"/>
                <w:color w:val="FF0000"/>
                <w:sz w:val="20"/>
                <w:szCs w:val="20"/>
              </w:rPr>
            </w:pPr>
            <w:r w:rsidRPr="00BC7570">
              <w:rPr>
                <w:rFonts w:ascii="Work Sans" w:hAnsi="Work Sans" w:cstheme="majorHAnsi"/>
                <w:color w:val="FF0000"/>
                <w:sz w:val="20"/>
                <w:szCs w:val="20"/>
              </w:rPr>
              <w:t>procedures are reflected in the</w:t>
            </w:r>
            <w:r w:rsidR="00737B73" w:rsidRPr="00BC7570">
              <w:rPr>
                <w:rFonts w:ascii="Work Sans" w:hAnsi="Work Sans" w:cstheme="majorHAnsi"/>
                <w:color w:val="FF0000"/>
                <w:sz w:val="20"/>
                <w:szCs w:val="20"/>
              </w:rPr>
              <w:t xml:space="preserve"> </w:t>
            </w:r>
            <w:r w:rsidRPr="00BC7570">
              <w:rPr>
                <w:rFonts w:ascii="Work Sans" w:hAnsi="Work Sans" w:cstheme="majorHAnsi"/>
                <w:color w:val="FF0000"/>
                <w:sz w:val="20"/>
                <w:szCs w:val="20"/>
              </w:rPr>
              <w:t>Acceptable Use Policy and integrated into relevant online safety, safeguarding and organisational policies, such as privacy notices.</w:t>
            </w:r>
          </w:p>
          <w:p w14:paraId="306D6D66" w14:textId="77777777" w:rsidR="002778CA" w:rsidRPr="00BC7570" w:rsidRDefault="002778CA" w:rsidP="002778CA">
            <w:pPr>
              <w:spacing w:after="0" w:line="240" w:lineRule="auto"/>
              <w:rPr>
                <w:rFonts w:ascii="Work Sans" w:hAnsi="Work Sans" w:cstheme="majorHAnsi"/>
                <w:color w:val="000000" w:themeColor="text1"/>
                <w:sz w:val="20"/>
                <w:szCs w:val="20"/>
              </w:rPr>
            </w:pPr>
          </w:p>
          <w:p w14:paraId="62E2E728" w14:textId="73C20B43" w:rsidR="002778CA" w:rsidRPr="00BC7570" w:rsidRDefault="002778CA" w:rsidP="002778CA">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Governing bodies and proprietors ensure that online safety is a running and interrelated theme whilst devising and implementing their whole school approach to safeguarding and related policies and procedures. </w:t>
            </w:r>
          </w:p>
        </w:tc>
        <w:tc>
          <w:tcPr>
            <w:tcW w:w="425" w:type="dxa"/>
            <w:shd w:val="clear" w:color="auto" w:fill="auto"/>
          </w:tcPr>
          <w:p w14:paraId="35CAD308" w14:textId="77777777" w:rsidR="002778CA" w:rsidRPr="00BC7570" w:rsidRDefault="002778CA" w:rsidP="00493BCD">
            <w:pPr>
              <w:spacing w:after="0" w:line="240" w:lineRule="auto"/>
              <w:rPr>
                <w:rFonts w:ascii="Work Sans" w:eastAsia="Times New Roman" w:hAnsi="Work Sans" w:cs="Tahoma"/>
                <w:sz w:val="20"/>
                <w:szCs w:val="20"/>
                <w:lang w:eastAsia="en-GB"/>
              </w:rPr>
            </w:pPr>
          </w:p>
        </w:tc>
        <w:tc>
          <w:tcPr>
            <w:tcW w:w="3119" w:type="dxa"/>
          </w:tcPr>
          <w:p w14:paraId="410EAA28" w14:textId="77777777" w:rsidR="002778CA" w:rsidRPr="00BC7570" w:rsidRDefault="002778CA" w:rsidP="00493BCD">
            <w:pPr>
              <w:spacing w:after="0" w:line="240" w:lineRule="auto"/>
              <w:rPr>
                <w:rFonts w:ascii="Work Sans" w:eastAsia="Times New Roman" w:hAnsi="Work Sans" w:cs="Tahoma"/>
                <w:sz w:val="20"/>
                <w:szCs w:val="20"/>
                <w:lang w:eastAsia="en-GB"/>
              </w:rPr>
            </w:pPr>
          </w:p>
        </w:tc>
      </w:tr>
      <w:tr w:rsidR="00B6305C" w:rsidRPr="00BC7570" w14:paraId="6EFC1054" w14:textId="77777777" w:rsidTr="00493BCD">
        <w:tc>
          <w:tcPr>
            <w:tcW w:w="11085" w:type="dxa"/>
            <w:shd w:val="clear" w:color="auto" w:fill="auto"/>
          </w:tcPr>
          <w:p w14:paraId="378755E7" w14:textId="77777777" w:rsidR="000B412E" w:rsidRPr="00BC7570" w:rsidRDefault="000B412E" w:rsidP="00CD79C4">
            <w:pPr>
              <w:spacing w:after="0" w:line="240" w:lineRule="auto"/>
              <w:rPr>
                <w:rFonts w:ascii="Work Sans" w:eastAsia="Times New Roman" w:hAnsi="Work Sans" w:cstheme="majorHAnsi"/>
                <w:b/>
                <w:sz w:val="20"/>
                <w:szCs w:val="20"/>
                <w:lang w:eastAsia="en-GB"/>
              </w:rPr>
            </w:pPr>
          </w:p>
          <w:p w14:paraId="17D58EE5" w14:textId="76370352" w:rsidR="00CD79C4" w:rsidRPr="00BC7570" w:rsidRDefault="00CD79C4" w:rsidP="00CD79C4">
            <w:pPr>
              <w:spacing w:after="0" w:line="240" w:lineRule="auto"/>
              <w:rPr>
                <w:rFonts w:ascii="Work Sans" w:eastAsia="Times New Roman" w:hAnsi="Work Sans" w:cstheme="majorHAnsi"/>
                <w:b/>
                <w:sz w:val="20"/>
                <w:szCs w:val="20"/>
                <w:lang w:eastAsia="en-GB"/>
              </w:rPr>
            </w:pPr>
            <w:r w:rsidRPr="00BC7570">
              <w:rPr>
                <w:rFonts w:ascii="Work Sans" w:eastAsia="Times New Roman" w:hAnsi="Work Sans" w:cstheme="majorHAnsi"/>
                <w:b/>
                <w:sz w:val="20"/>
                <w:szCs w:val="20"/>
                <w:lang w:eastAsia="en-GB"/>
              </w:rPr>
              <w:t>Governing Bodies ensure that</w:t>
            </w:r>
          </w:p>
          <w:p w14:paraId="76D7992A" w14:textId="301D244E" w:rsidR="00CD79C4" w:rsidRPr="00BC7570" w:rsidRDefault="00A14E2B" w:rsidP="00622CC4">
            <w:pPr>
              <w:pStyle w:val="ListParagraph"/>
              <w:numPr>
                <w:ilvl w:val="0"/>
                <w:numId w:val="72"/>
              </w:numPr>
              <w:ind w:left="490" w:hanging="284"/>
              <w:rPr>
                <w:rFonts w:ascii="Work Sans" w:hAnsi="Work Sans" w:cstheme="majorHAnsi"/>
                <w:sz w:val="20"/>
                <w:szCs w:val="20"/>
              </w:rPr>
            </w:pPr>
            <w:r w:rsidRPr="00BC7570">
              <w:rPr>
                <w:rFonts w:ascii="Work Sans" w:hAnsi="Work Sans" w:cstheme="majorHAnsi"/>
                <w:sz w:val="20"/>
                <w:szCs w:val="20"/>
              </w:rPr>
              <w:t>C</w:t>
            </w:r>
            <w:r w:rsidR="00CD79C4" w:rsidRPr="00BC7570">
              <w:rPr>
                <w:rFonts w:ascii="Work Sans" w:hAnsi="Work Sans" w:cstheme="majorHAnsi"/>
                <w:sz w:val="20"/>
                <w:szCs w:val="20"/>
              </w:rPr>
              <w:t xml:space="preserve">hild protection files are set out as stipulated in </w:t>
            </w:r>
            <w:proofErr w:type="spellStart"/>
            <w:r w:rsidR="00CD79C4" w:rsidRPr="00BC7570">
              <w:rPr>
                <w:rFonts w:ascii="Work Sans" w:hAnsi="Work Sans" w:cstheme="majorHAnsi"/>
                <w:sz w:val="20"/>
                <w:szCs w:val="20"/>
              </w:rPr>
              <w:t>KCSiE</w:t>
            </w:r>
            <w:proofErr w:type="spellEnd"/>
            <w:r w:rsidR="00CD79C4" w:rsidRPr="00BC7570">
              <w:rPr>
                <w:rFonts w:ascii="Work Sans" w:hAnsi="Work Sans" w:cstheme="majorHAnsi"/>
                <w:sz w:val="20"/>
                <w:szCs w:val="20"/>
              </w:rPr>
              <w:t xml:space="preserve"> </w:t>
            </w:r>
          </w:p>
          <w:p w14:paraId="481BE661" w14:textId="3AAA7BA7" w:rsidR="00CD79C4" w:rsidRPr="00BC7570" w:rsidRDefault="00A14E2B" w:rsidP="00622CC4">
            <w:pPr>
              <w:pStyle w:val="ListParagraph"/>
              <w:numPr>
                <w:ilvl w:val="0"/>
                <w:numId w:val="72"/>
              </w:numPr>
              <w:ind w:left="490" w:hanging="284"/>
              <w:rPr>
                <w:rFonts w:ascii="Work Sans" w:hAnsi="Work Sans" w:cstheme="majorHAnsi"/>
                <w:sz w:val="20"/>
                <w:szCs w:val="20"/>
              </w:rPr>
            </w:pPr>
            <w:r w:rsidRPr="00BC7570">
              <w:rPr>
                <w:rFonts w:ascii="Work Sans" w:hAnsi="Work Sans" w:cstheme="majorHAnsi"/>
                <w:sz w:val="20"/>
                <w:szCs w:val="20"/>
              </w:rPr>
              <w:t>S</w:t>
            </w:r>
            <w:r w:rsidR="00CD79C4" w:rsidRPr="00BC7570">
              <w:rPr>
                <w:rFonts w:ascii="Work Sans" w:hAnsi="Work Sans" w:cstheme="majorHAnsi"/>
                <w:sz w:val="20"/>
                <w:szCs w:val="20"/>
              </w:rPr>
              <w:t>afer recruitment policies and guidance are in place</w:t>
            </w:r>
          </w:p>
          <w:p w14:paraId="7161F678" w14:textId="4A394F79" w:rsidR="00CD79C4" w:rsidRPr="00BC7570" w:rsidRDefault="00A14E2B" w:rsidP="00EF458D">
            <w:pPr>
              <w:pStyle w:val="ListParagraph"/>
              <w:numPr>
                <w:ilvl w:val="0"/>
                <w:numId w:val="11"/>
              </w:numPr>
              <w:ind w:left="490" w:hanging="284"/>
              <w:rPr>
                <w:rFonts w:ascii="Work Sans" w:hAnsi="Work Sans" w:cstheme="majorHAnsi"/>
                <w:color w:val="000000" w:themeColor="text1"/>
                <w:sz w:val="20"/>
                <w:szCs w:val="20"/>
              </w:rPr>
            </w:pPr>
            <w:r w:rsidRPr="00BC7570">
              <w:rPr>
                <w:rFonts w:ascii="Work Sans" w:hAnsi="Work Sans" w:cstheme="majorHAnsi"/>
                <w:sz w:val="20"/>
                <w:szCs w:val="20"/>
              </w:rPr>
              <w:t>w</w:t>
            </w:r>
            <w:r w:rsidR="00CD79C4" w:rsidRPr="00BC7570">
              <w:rPr>
                <w:rFonts w:ascii="Work Sans" w:hAnsi="Work Sans" w:cstheme="majorHAnsi"/>
                <w:sz w:val="20"/>
                <w:szCs w:val="20"/>
              </w:rPr>
              <w:t xml:space="preserve">here possible, schools hold more than one emergency contact for each pupil or student </w:t>
            </w:r>
          </w:p>
          <w:p w14:paraId="7DBFA7C3" w14:textId="2F68E817" w:rsidR="00F8632B" w:rsidRPr="00BC7570" w:rsidRDefault="00CD79C4" w:rsidP="00F8632B">
            <w:pPr>
              <w:pStyle w:val="ListParagraph"/>
              <w:numPr>
                <w:ilvl w:val="0"/>
                <w:numId w:val="11"/>
              </w:numPr>
              <w:ind w:left="490"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induction and training of all staff meets statutory requirements</w:t>
            </w:r>
            <w:r w:rsidR="0015641F" w:rsidRPr="00BC7570">
              <w:rPr>
                <w:rFonts w:ascii="Work Sans" w:hAnsi="Work Sans" w:cstheme="majorHAnsi"/>
                <w:color w:val="FF0000"/>
                <w:sz w:val="20"/>
                <w:szCs w:val="20"/>
              </w:rPr>
              <w:t xml:space="preserve">, </w:t>
            </w:r>
            <w:proofErr w:type="gramStart"/>
            <w:r w:rsidR="000B412E" w:rsidRPr="00BC7570">
              <w:rPr>
                <w:rFonts w:ascii="Work Sans" w:hAnsi="Work Sans" w:cstheme="majorHAnsi"/>
                <w:color w:val="FF0000"/>
                <w:sz w:val="20"/>
                <w:szCs w:val="20"/>
              </w:rPr>
              <w:t>e.g.</w:t>
            </w:r>
            <w:proofErr w:type="gramEnd"/>
            <w:r w:rsidR="000B412E" w:rsidRPr="00BC7570">
              <w:rPr>
                <w:rFonts w:ascii="Work Sans" w:hAnsi="Work Sans" w:cstheme="majorHAnsi"/>
                <w:color w:val="FF0000"/>
                <w:sz w:val="20"/>
                <w:szCs w:val="20"/>
              </w:rPr>
              <w:t xml:space="preserve"> </w:t>
            </w:r>
            <w:proofErr w:type="spellStart"/>
            <w:r w:rsidR="0015641F" w:rsidRPr="00BC7570">
              <w:rPr>
                <w:rFonts w:ascii="Work Sans" w:hAnsi="Work Sans" w:cstheme="majorHAnsi"/>
                <w:color w:val="FF0000"/>
                <w:sz w:val="20"/>
                <w:szCs w:val="20"/>
              </w:rPr>
              <w:t>inc</w:t>
            </w:r>
            <w:proofErr w:type="spellEnd"/>
            <w:r w:rsidR="0015641F" w:rsidRPr="00BC7570">
              <w:rPr>
                <w:rFonts w:ascii="Work Sans" w:hAnsi="Work Sans" w:cstheme="majorHAnsi"/>
                <w:color w:val="FF0000"/>
                <w:sz w:val="20"/>
                <w:szCs w:val="20"/>
              </w:rPr>
              <w:t xml:space="preserve"> cyber security training </w:t>
            </w:r>
            <w:r w:rsidR="000B412E" w:rsidRPr="00BC7570">
              <w:rPr>
                <w:rFonts w:ascii="Work Sans" w:hAnsi="Work Sans" w:cstheme="majorHAnsi"/>
                <w:color w:val="FF0000"/>
                <w:sz w:val="20"/>
                <w:szCs w:val="20"/>
              </w:rPr>
              <w:t xml:space="preserve">and </w:t>
            </w:r>
            <w:r w:rsidR="00F8632B" w:rsidRPr="00BC7570">
              <w:rPr>
                <w:rFonts w:ascii="Work Sans" w:hAnsi="Work Sans" w:cs="Calibri"/>
                <w:color w:val="212121"/>
                <w:sz w:val="20"/>
                <w:szCs w:val="20"/>
              </w:rPr>
              <w:t>all staff read</w:t>
            </w:r>
            <w:r w:rsidR="000B412E" w:rsidRPr="00BC7570">
              <w:rPr>
                <w:rFonts w:ascii="Work Sans" w:hAnsi="Work Sans" w:cs="Calibri"/>
                <w:color w:val="212121"/>
                <w:sz w:val="20"/>
                <w:szCs w:val="20"/>
              </w:rPr>
              <w:t>ing</w:t>
            </w:r>
            <w:r w:rsidR="00F8632B" w:rsidRPr="00BC7570">
              <w:rPr>
                <w:rFonts w:ascii="Work Sans" w:hAnsi="Work Sans" w:cs="Calibri"/>
                <w:color w:val="212121"/>
                <w:sz w:val="20"/>
                <w:szCs w:val="20"/>
              </w:rPr>
              <w:t xml:space="preserve"> Part 1 of </w:t>
            </w:r>
            <w:proofErr w:type="spellStart"/>
            <w:r w:rsidR="00F8632B" w:rsidRPr="00BC7570">
              <w:rPr>
                <w:rFonts w:ascii="Work Sans" w:hAnsi="Work Sans" w:cs="Calibri"/>
                <w:color w:val="212121"/>
                <w:sz w:val="20"/>
                <w:szCs w:val="20"/>
              </w:rPr>
              <w:t>KCSiE</w:t>
            </w:r>
            <w:proofErr w:type="spellEnd"/>
            <w:r w:rsidR="00F8632B" w:rsidRPr="00BC7570">
              <w:rPr>
                <w:rFonts w:ascii="Work Sans" w:hAnsi="Work Sans" w:cs="Calibri"/>
                <w:color w:val="212121"/>
                <w:sz w:val="20"/>
                <w:szCs w:val="20"/>
              </w:rPr>
              <w:t xml:space="preserve"> </w:t>
            </w:r>
          </w:p>
          <w:p w14:paraId="707061DA" w14:textId="77777777" w:rsidR="00CD79C4" w:rsidRPr="00BC7570" w:rsidRDefault="00CD79C4" w:rsidP="000B412E">
            <w:pPr>
              <w:pStyle w:val="ListParagraph"/>
              <w:numPr>
                <w:ilvl w:val="0"/>
                <w:numId w:val="11"/>
              </w:numPr>
              <w:ind w:left="490"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all staff (including volunteers) know the actions to take and who to talk to if they have concerns about </w:t>
            </w:r>
          </w:p>
          <w:p w14:paraId="2266DF55" w14:textId="77777777" w:rsidR="00CD79C4" w:rsidRPr="00BC7570" w:rsidRDefault="00CD79C4" w:rsidP="00CD79C4">
            <w:pPr>
              <w:spacing w:after="0" w:line="240" w:lineRule="auto"/>
              <w:ind w:left="490"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        -a pupil’s’ safety and/or well being</w:t>
            </w:r>
          </w:p>
          <w:p w14:paraId="5F929286" w14:textId="77777777" w:rsidR="00CD79C4" w:rsidRPr="00BC7570" w:rsidRDefault="00CD79C4" w:rsidP="00CD79C4">
            <w:pPr>
              <w:spacing w:after="0" w:line="240" w:lineRule="auto"/>
              <w:ind w:left="490"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       - an adult’s behaviour/conduct towards a pupil</w:t>
            </w:r>
          </w:p>
          <w:p w14:paraId="1525DB9A" w14:textId="496A7F0D" w:rsidR="000B412E" w:rsidRPr="00BC7570" w:rsidRDefault="000B412E" w:rsidP="00CD79C4">
            <w:pPr>
              <w:spacing w:after="0" w:line="240" w:lineRule="auto"/>
              <w:ind w:left="490"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        -</w:t>
            </w:r>
            <w:r w:rsidRPr="00BC7570">
              <w:rPr>
                <w:rFonts w:ascii="Work Sans" w:hAnsi="Work Sans" w:cstheme="majorHAnsi"/>
                <w:color w:val="FF0000"/>
                <w:sz w:val="20"/>
                <w:szCs w:val="20"/>
              </w:rPr>
              <w:t xml:space="preserve">filtering and monitoring which may cause a pupil to be unsafe </w:t>
            </w:r>
          </w:p>
          <w:p w14:paraId="150C05EF" w14:textId="4318C9A0" w:rsidR="00CD79C4" w:rsidRPr="00BC7570" w:rsidRDefault="00CD79C4" w:rsidP="00EF458D">
            <w:pPr>
              <w:pStyle w:val="ListParagraph"/>
              <w:numPr>
                <w:ilvl w:val="0"/>
                <w:numId w:val="11"/>
              </w:numPr>
              <w:ind w:left="490" w:hanging="284"/>
              <w:rPr>
                <w:rFonts w:ascii="Work Sans" w:hAnsi="Work Sans" w:cstheme="majorHAnsi"/>
                <w:sz w:val="20"/>
                <w:szCs w:val="20"/>
              </w:rPr>
            </w:pPr>
            <w:r w:rsidRPr="00BC7570">
              <w:rPr>
                <w:rFonts w:ascii="Work Sans" w:hAnsi="Work Sans" w:cstheme="majorHAnsi"/>
                <w:color w:val="000000" w:themeColor="text1"/>
                <w:sz w:val="20"/>
                <w:szCs w:val="20"/>
              </w:rPr>
              <w:t>the experience &amp; expertise of staff when shaping/reviewing safeguarding policies</w:t>
            </w:r>
            <w:r w:rsidR="0015641F" w:rsidRPr="00BC7570">
              <w:rPr>
                <w:rFonts w:ascii="Work Sans" w:hAnsi="Work Sans" w:cstheme="majorHAnsi"/>
                <w:color w:val="000000" w:themeColor="text1"/>
                <w:sz w:val="20"/>
                <w:szCs w:val="20"/>
              </w:rPr>
              <w:t xml:space="preserve"> is considered</w:t>
            </w:r>
          </w:p>
          <w:p w14:paraId="094C60D8" w14:textId="2FAD85DB" w:rsidR="00CD79C4" w:rsidRPr="00BC7570" w:rsidRDefault="00CD79C4" w:rsidP="00EF458D">
            <w:pPr>
              <w:pStyle w:val="ListParagraph"/>
              <w:numPr>
                <w:ilvl w:val="0"/>
                <w:numId w:val="11"/>
              </w:numPr>
              <w:ind w:left="490" w:hanging="284"/>
              <w:rPr>
                <w:rFonts w:ascii="Work Sans" w:hAnsi="Work Sans" w:cstheme="majorHAnsi"/>
                <w:sz w:val="20"/>
                <w:szCs w:val="20"/>
              </w:rPr>
            </w:pPr>
            <w:r w:rsidRPr="00BC7570">
              <w:rPr>
                <w:rFonts w:ascii="Work Sans" w:hAnsi="Work Sans" w:cstheme="majorHAnsi"/>
                <w:sz w:val="20"/>
                <w:szCs w:val="20"/>
              </w:rPr>
              <w:t xml:space="preserve">safeguarding policies </w:t>
            </w:r>
            <w:r w:rsidR="0015641F" w:rsidRPr="00BC7570">
              <w:rPr>
                <w:rFonts w:ascii="Work Sans" w:hAnsi="Work Sans" w:cstheme="majorHAnsi"/>
                <w:sz w:val="20"/>
                <w:szCs w:val="20"/>
              </w:rPr>
              <w:t xml:space="preserve">are monitored </w:t>
            </w:r>
            <w:r w:rsidRPr="00BC7570">
              <w:rPr>
                <w:rFonts w:ascii="Work Sans" w:hAnsi="Work Sans" w:cstheme="majorHAnsi"/>
                <w:sz w:val="20"/>
                <w:szCs w:val="20"/>
              </w:rPr>
              <w:t>for effectiveness and that staff are aware of them and implement them- see policy checklist, especially code of conduct, whistleblowing</w:t>
            </w:r>
          </w:p>
          <w:p w14:paraId="522BE8BA" w14:textId="14FF6B0C" w:rsidR="00CD79C4" w:rsidRPr="00BC7570" w:rsidRDefault="00CD79C4" w:rsidP="00EF458D">
            <w:pPr>
              <w:pStyle w:val="ListParagraph"/>
              <w:numPr>
                <w:ilvl w:val="0"/>
                <w:numId w:val="11"/>
              </w:numPr>
              <w:ind w:left="490" w:hanging="284"/>
              <w:rPr>
                <w:rFonts w:ascii="Work Sans" w:hAnsi="Work Sans" w:cstheme="majorHAnsi"/>
                <w:sz w:val="20"/>
                <w:szCs w:val="20"/>
              </w:rPr>
            </w:pPr>
            <w:r w:rsidRPr="00BC7570">
              <w:rPr>
                <w:rFonts w:ascii="Work Sans" w:hAnsi="Work Sans" w:cstheme="majorHAnsi"/>
                <w:sz w:val="20"/>
                <w:szCs w:val="20"/>
              </w:rPr>
              <w:t xml:space="preserve">prompt action is taken to address deficiencies in </w:t>
            </w:r>
            <w:r w:rsidR="0015641F" w:rsidRPr="00BC7570">
              <w:rPr>
                <w:rFonts w:ascii="Work Sans" w:hAnsi="Work Sans" w:cstheme="majorHAnsi"/>
                <w:sz w:val="20"/>
                <w:szCs w:val="20"/>
              </w:rPr>
              <w:t xml:space="preserve">the school’s </w:t>
            </w:r>
            <w:r w:rsidRPr="00BC7570">
              <w:rPr>
                <w:rFonts w:ascii="Work Sans" w:hAnsi="Work Sans" w:cstheme="majorHAnsi"/>
                <w:sz w:val="20"/>
                <w:szCs w:val="20"/>
              </w:rPr>
              <w:t>safeguarding policy</w:t>
            </w:r>
            <w:r w:rsidR="0015641F" w:rsidRPr="00BC7570">
              <w:rPr>
                <w:rFonts w:ascii="Work Sans" w:hAnsi="Work Sans" w:cstheme="majorHAnsi"/>
                <w:sz w:val="20"/>
                <w:szCs w:val="20"/>
              </w:rPr>
              <w:t>/procedures</w:t>
            </w:r>
            <w:r w:rsidRPr="00BC7570">
              <w:rPr>
                <w:rFonts w:ascii="Work Sans" w:hAnsi="Work Sans" w:cstheme="majorHAnsi"/>
                <w:sz w:val="20"/>
                <w:szCs w:val="20"/>
              </w:rPr>
              <w:t xml:space="preserve"> </w:t>
            </w:r>
          </w:p>
          <w:p w14:paraId="798C127D" w14:textId="5E7EB533" w:rsidR="00CD79C4" w:rsidRPr="00BC7570" w:rsidRDefault="0015641F" w:rsidP="00EF458D">
            <w:pPr>
              <w:pStyle w:val="ListParagraph"/>
              <w:numPr>
                <w:ilvl w:val="0"/>
                <w:numId w:val="11"/>
              </w:numPr>
              <w:ind w:left="490" w:hanging="284"/>
              <w:rPr>
                <w:rFonts w:ascii="Work Sans" w:hAnsi="Work Sans" w:cstheme="majorHAnsi"/>
                <w:sz w:val="20"/>
                <w:szCs w:val="20"/>
              </w:rPr>
            </w:pPr>
            <w:r w:rsidRPr="00BC7570">
              <w:rPr>
                <w:rFonts w:ascii="Work Sans" w:hAnsi="Work Sans" w:cstheme="majorHAnsi"/>
                <w:sz w:val="20"/>
                <w:szCs w:val="20"/>
              </w:rPr>
              <w:t>it m</w:t>
            </w:r>
            <w:r w:rsidR="00CD79C4" w:rsidRPr="00BC7570">
              <w:rPr>
                <w:rFonts w:ascii="Work Sans" w:hAnsi="Work Sans" w:cstheme="majorHAnsi"/>
                <w:sz w:val="20"/>
                <w:szCs w:val="20"/>
              </w:rPr>
              <w:t xml:space="preserve">onitors and evaluates compliance with local and national safeguarding guidance including safer recruitment and training and the inclusion of the role of DSL, DDSL and all staff in job descriptions </w:t>
            </w:r>
          </w:p>
          <w:p w14:paraId="0DAE4D55" w14:textId="6D7206A3" w:rsidR="00CD79C4" w:rsidRPr="00BC7570" w:rsidRDefault="00CD79C4" w:rsidP="00EF458D">
            <w:pPr>
              <w:pStyle w:val="ListParagraph"/>
              <w:numPr>
                <w:ilvl w:val="0"/>
                <w:numId w:val="11"/>
              </w:numPr>
              <w:ind w:left="490" w:hanging="284"/>
              <w:rPr>
                <w:rFonts w:ascii="Work Sans" w:hAnsi="Work Sans" w:cstheme="majorHAnsi"/>
                <w:sz w:val="20"/>
                <w:szCs w:val="20"/>
              </w:rPr>
            </w:pPr>
            <w:r w:rsidRPr="00BC7570">
              <w:rPr>
                <w:rFonts w:ascii="Work Sans" w:hAnsi="Work Sans" w:cstheme="majorHAnsi"/>
                <w:sz w:val="20"/>
                <w:szCs w:val="20"/>
              </w:rPr>
              <w:t>the views of pupils, parents, staff and other governors</w:t>
            </w:r>
            <w:r w:rsidR="0015641F" w:rsidRPr="00BC7570">
              <w:rPr>
                <w:rFonts w:ascii="Work Sans" w:hAnsi="Work Sans" w:cstheme="majorHAnsi"/>
                <w:sz w:val="20"/>
                <w:szCs w:val="20"/>
              </w:rPr>
              <w:t xml:space="preserve"> are sought</w:t>
            </w:r>
            <w:r w:rsidRPr="00BC7570">
              <w:rPr>
                <w:rFonts w:ascii="Work Sans" w:hAnsi="Work Sans" w:cstheme="majorHAnsi"/>
                <w:sz w:val="20"/>
                <w:szCs w:val="20"/>
              </w:rPr>
              <w:t xml:space="preserve"> in relation to the effectiveness of the school’s safeguarding </w:t>
            </w:r>
            <w:proofErr w:type="gramStart"/>
            <w:r w:rsidRPr="00BC7570">
              <w:rPr>
                <w:rFonts w:ascii="Work Sans" w:hAnsi="Work Sans" w:cstheme="majorHAnsi"/>
                <w:sz w:val="20"/>
                <w:szCs w:val="20"/>
              </w:rPr>
              <w:t>arrangements</w:t>
            </w:r>
            <w:proofErr w:type="gramEnd"/>
            <w:r w:rsidRPr="00BC7570">
              <w:rPr>
                <w:rFonts w:ascii="Work Sans" w:hAnsi="Work Sans" w:cstheme="majorHAnsi"/>
                <w:sz w:val="20"/>
                <w:szCs w:val="20"/>
              </w:rPr>
              <w:t xml:space="preserve"> </w:t>
            </w:r>
          </w:p>
          <w:p w14:paraId="67B30948" w14:textId="3BEC0084" w:rsidR="00CD79C4" w:rsidRPr="00BC7570" w:rsidRDefault="0015641F" w:rsidP="00622CC4">
            <w:pPr>
              <w:pStyle w:val="ListParagraph"/>
              <w:numPr>
                <w:ilvl w:val="0"/>
                <w:numId w:val="84"/>
              </w:numPr>
              <w:ind w:left="490"/>
              <w:rPr>
                <w:rFonts w:ascii="Work Sans" w:hAnsi="Work Sans" w:cstheme="majorHAnsi"/>
                <w:sz w:val="20"/>
                <w:szCs w:val="20"/>
              </w:rPr>
            </w:pPr>
            <w:r w:rsidRPr="00BC7570">
              <w:rPr>
                <w:rFonts w:ascii="Work Sans" w:hAnsi="Work Sans" w:cstheme="majorHAnsi"/>
                <w:sz w:val="20"/>
                <w:szCs w:val="20"/>
              </w:rPr>
              <w:t>r</w:t>
            </w:r>
            <w:r w:rsidR="00CD79C4" w:rsidRPr="00BC7570">
              <w:rPr>
                <w:rFonts w:ascii="Work Sans" w:hAnsi="Work Sans" w:cstheme="majorHAnsi"/>
                <w:sz w:val="20"/>
                <w:szCs w:val="20"/>
              </w:rPr>
              <w:t xml:space="preserve">elevant staff have due regard to the relevant data protection principles which allow them to share (and withhold) personal information as noted in </w:t>
            </w:r>
            <w:r w:rsidRPr="00BC7570">
              <w:rPr>
                <w:rFonts w:ascii="Work Sans" w:hAnsi="Work Sans" w:cstheme="majorHAnsi"/>
                <w:sz w:val="20"/>
                <w:szCs w:val="20"/>
              </w:rPr>
              <w:t xml:space="preserve">the </w:t>
            </w:r>
            <w:r w:rsidR="00CD79C4" w:rsidRPr="00BC7570">
              <w:rPr>
                <w:rFonts w:ascii="Work Sans" w:hAnsi="Work Sans" w:cstheme="majorHAnsi"/>
                <w:sz w:val="20"/>
                <w:szCs w:val="20"/>
              </w:rPr>
              <w:t>DP Act 2018</w:t>
            </w:r>
          </w:p>
        </w:tc>
        <w:tc>
          <w:tcPr>
            <w:tcW w:w="425" w:type="dxa"/>
            <w:shd w:val="clear" w:color="auto" w:fill="auto"/>
          </w:tcPr>
          <w:p w14:paraId="5A77F7E8" w14:textId="6D3B3B07" w:rsidR="00B6305C" w:rsidRPr="00BC7570" w:rsidRDefault="00F8632B" w:rsidP="00493BCD">
            <w:pPr>
              <w:spacing w:after="0" w:line="240" w:lineRule="auto"/>
              <w:rPr>
                <w:rFonts w:ascii="Work Sans" w:eastAsia="Times New Roman" w:hAnsi="Work Sans" w:cs="Tahoma"/>
                <w:sz w:val="20"/>
                <w:szCs w:val="20"/>
                <w:lang w:eastAsia="en-GB"/>
              </w:rPr>
            </w:pPr>
            <w:r w:rsidRPr="00BC7570">
              <w:rPr>
                <w:rFonts w:ascii="Work Sans" w:eastAsia="Times New Roman" w:hAnsi="Work Sans" w:cs="Tahoma"/>
                <w:sz w:val="20"/>
                <w:szCs w:val="20"/>
                <w:lang w:eastAsia="en-GB"/>
              </w:rPr>
              <w:t xml:space="preserve">  </w:t>
            </w:r>
          </w:p>
        </w:tc>
        <w:tc>
          <w:tcPr>
            <w:tcW w:w="3119" w:type="dxa"/>
          </w:tcPr>
          <w:p w14:paraId="476E5693"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3365DD1D" w14:textId="77777777" w:rsidTr="00493BCD">
        <w:tc>
          <w:tcPr>
            <w:tcW w:w="11085" w:type="dxa"/>
            <w:shd w:val="clear" w:color="auto" w:fill="auto"/>
          </w:tcPr>
          <w:p w14:paraId="3542FB0C" w14:textId="77777777" w:rsidR="00B6305C" w:rsidRPr="00BC7570" w:rsidRDefault="00B6305C" w:rsidP="00493BCD">
            <w:pPr>
              <w:spacing w:after="0" w:line="240" w:lineRule="auto"/>
              <w:rPr>
                <w:rFonts w:ascii="Work Sans" w:eastAsia="Times New Roman" w:hAnsi="Work Sans" w:cstheme="majorHAnsi"/>
                <w:sz w:val="20"/>
                <w:szCs w:val="20"/>
                <w:u w:val="single"/>
                <w:lang w:eastAsia="en-GB"/>
              </w:rPr>
            </w:pPr>
            <w:r w:rsidRPr="00BC7570">
              <w:rPr>
                <w:rFonts w:ascii="Work Sans" w:eastAsia="Times New Roman" w:hAnsi="Work Sans" w:cstheme="majorHAnsi"/>
                <w:sz w:val="20"/>
                <w:szCs w:val="20"/>
                <w:u w:val="single"/>
                <w:lang w:eastAsia="en-GB"/>
              </w:rPr>
              <w:t xml:space="preserve">The safeguarding governor </w:t>
            </w:r>
          </w:p>
          <w:p w14:paraId="1D398F30" w14:textId="23B61922" w:rsidR="008A1A12" w:rsidRPr="00BC7570" w:rsidRDefault="008A1A12" w:rsidP="009D4B20">
            <w:pPr>
              <w:pStyle w:val="ListParagraph"/>
              <w:numPr>
                <w:ilvl w:val="0"/>
                <w:numId w:val="52"/>
              </w:numPr>
              <w:ind w:left="488" w:hanging="284"/>
              <w:rPr>
                <w:rFonts w:ascii="Work Sans" w:hAnsi="Work Sans" w:cstheme="majorHAnsi"/>
                <w:sz w:val="20"/>
                <w:szCs w:val="20"/>
              </w:rPr>
            </w:pPr>
            <w:r w:rsidRPr="00BC7570">
              <w:rPr>
                <w:rFonts w:ascii="Work Sans" w:hAnsi="Work Sans" w:cstheme="majorHAnsi"/>
                <w:sz w:val="20"/>
                <w:szCs w:val="20"/>
              </w:rPr>
              <w:lastRenderedPageBreak/>
              <w:t>There is a nominated governor</w:t>
            </w:r>
            <w:r w:rsidR="00210D11" w:rsidRPr="00BC7570">
              <w:rPr>
                <w:rFonts w:ascii="Work Sans" w:hAnsi="Work Sans" w:cstheme="majorHAnsi"/>
                <w:sz w:val="20"/>
                <w:szCs w:val="20"/>
              </w:rPr>
              <w:t xml:space="preserve">(s) </w:t>
            </w:r>
            <w:r w:rsidRPr="00BC7570">
              <w:rPr>
                <w:rFonts w:ascii="Work Sans" w:hAnsi="Work Sans" w:cstheme="majorHAnsi"/>
                <w:sz w:val="20"/>
                <w:szCs w:val="20"/>
              </w:rPr>
              <w:t xml:space="preserve">for safeguarding. This is clearly communicated to staff, parents and </w:t>
            </w:r>
            <w:proofErr w:type="gramStart"/>
            <w:r w:rsidRPr="00BC7570">
              <w:rPr>
                <w:rFonts w:ascii="Work Sans" w:hAnsi="Work Sans" w:cstheme="majorHAnsi"/>
                <w:sz w:val="20"/>
                <w:szCs w:val="20"/>
              </w:rPr>
              <w:t>visitors</w:t>
            </w:r>
            <w:proofErr w:type="gramEnd"/>
            <w:r w:rsidRPr="00BC7570">
              <w:rPr>
                <w:rFonts w:ascii="Work Sans" w:hAnsi="Work Sans" w:cstheme="majorHAnsi"/>
                <w:sz w:val="20"/>
                <w:szCs w:val="20"/>
              </w:rPr>
              <w:t xml:space="preserve"> </w:t>
            </w:r>
          </w:p>
          <w:p w14:paraId="783F53AF" w14:textId="0EF06B25" w:rsidR="008A1A12" w:rsidRPr="00BC7570" w:rsidRDefault="008A1A12" w:rsidP="009D4B20">
            <w:pPr>
              <w:pStyle w:val="ListParagraph"/>
              <w:numPr>
                <w:ilvl w:val="0"/>
                <w:numId w:val="52"/>
              </w:numPr>
              <w:ind w:left="488" w:hanging="284"/>
              <w:rPr>
                <w:rFonts w:ascii="Work Sans" w:hAnsi="Work Sans" w:cstheme="majorHAnsi"/>
                <w:sz w:val="20"/>
                <w:szCs w:val="20"/>
              </w:rPr>
            </w:pPr>
            <w:r w:rsidRPr="00BC7570">
              <w:rPr>
                <w:rFonts w:ascii="Work Sans" w:hAnsi="Work Sans" w:cstheme="majorHAnsi"/>
                <w:sz w:val="20"/>
                <w:szCs w:val="20"/>
              </w:rPr>
              <w:t xml:space="preserve">The safeguarding governor attends training to support his/her understanding of the role. Evidence? </w:t>
            </w:r>
          </w:p>
          <w:p w14:paraId="65A5BF05" w14:textId="1639F861" w:rsidR="00B6305C" w:rsidRPr="00BC7570" w:rsidRDefault="008A1A12" w:rsidP="009D4B20">
            <w:pPr>
              <w:pStyle w:val="ListParagraph"/>
              <w:numPr>
                <w:ilvl w:val="0"/>
                <w:numId w:val="52"/>
              </w:numPr>
              <w:ind w:left="488" w:hanging="284"/>
              <w:rPr>
                <w:rFonts w:ascii="Work Sans" w:hAnsi="Work Sans" w:cstheme="majorHAnsi"/>
                <w:sz w:val="20"/>
                <w:szCs w:val="20"/>
              </w:rPr>
            </w:pPr>
            <w:r w:rsidRPr="00BC7570">
              <w:rPr>
                <w:rFonts w:ascii="Work Sans" w:hAnsi="Work Sans" w:cstheme="majorHAnsi"/>
                <w:sz w:val="20"/>
                <w:szCs w:val="20"/>
              </w:rPr>
              <w:t xml:space="preserve">He/she </w:t>
            </w:r>
            <w:r w:rsidR="00B6305C" w:rsidRPr="00BC7570">
              <w:rPr>
                <w:rFonts w:ascii="Work Sans" w:hAnsi="Work Sans" w:cstheme="majorHAnsi"/>
                <w:sz w:val="20"/>
                <w:szCs w:val="20"/>
              </w:rPr>
              <w:t xml:space="preserve">liaises with the HT and/or DSL to monitor safeguarding </w:t>
            </w:r>
            <w:r w:rsidRPr="00BC7570">
              <w:rPr>
                <w:rFonts w:ascii="Work Sans" w:hAnsi="Work Sans" w:cstheme="majorHAnsi"/>
                <w:sz w:val="20"/>
                <w:szCs w:val="20"/>
              </w:rPr>
              <w:t>aspects</w:t>
            </w:r>
          </w:p>
          <w:p w14:paraId="229DFD7B" w14:textId="074E6A67" w:rsidR="00B6305C" w:rsidRPr="00BC7570" w:rsidRDefault="00B6305C" w:rsidP="009D4B20">
            <w:pPr>
              <w:pStyle w:val="ListParagraph"/>
              <w:numPr>
                <w:ilvl w:val="0"/>
                <w:numId w:val="52"/>
              </w:numPr>
              <w:ind w:left="488" w:hanging="284"/>
              <w:rPr>
                <w:rFonts w:ascii="Work Sans" w:hAnsi="Work Sans" w:cstheme="majorHAnsi"/>
                <w:sz w:val="20"/>
                <w:szCs w:val="20"/>
              </w:rPr>
            </w:pPr>
            <w:r w:rsidRPr="00BC7570">
              <w:rPr>
                <w:rFonts w:ascii="Work Sans" w:hAnsi="Work Sans" w:cstheme="majorHAnsi"/>
                <w:sz w:val="20"/>
                <w:szCs w:val="20"/>
              </w:rPr>
              <w:t xml:space="preserve">provides the GB with regular reports on the effectiveness of s/g policies and procedures </w:t>
            </w:r>
            <w:proofErr w:type="gramStart"/>
            <w:r w:rsidRPr="00BC7570">
              <w:rPr>
                <w:rFonts w:ascii="Work Sans" w:hAnsi="Work Sans" w:cstheme="majorHAnsi"/>
                <w:sz w:val="20"/>
                <w:szCs w:val="20"/>
              </w:rPr>
              <w:t>e.g.</w:t>
            </w:r>
            <w:proofErr w:type="gramEnd"/>
            <w:r w:rsidRPr="00BC7570">
              <w:rPr>
                <w:rFonts w:ascii="Work Sans" w:hAnsi="Work Sans" w:cstheme="majorHAnsi"/>
                <w:sz w:val="20"/>
                <w:szCs w:val="20"/>
              </w:rPr>
              <w:t xml:space="preserve"> termly/annual report from monitoring activities</w:t>
            </w:r>
          </w:p>
        </w:tc>
        <w:tc>
          <w:tcPr>
            <w:tcW w:w="425" w:type="dxa"/>
            <w:shd w:val="clear" w:color="auto" w:fill="auto"/>
          </w:tcPr>
          <w:p w14:paraId="22122948"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2DC68194"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749B8E1E" w14:textId="77777777" w:rsidTr="00493BCD">
        <w:trPr>
          <w:trHeight w:val="230"/>
        </w:trPr>
        <w:tc>
          <w:tcPr>
            <w:tcW w:w="11085" w:type="dxa"/>
            <w:vMerge w:val="restart"/>
            <w:shd w:val="clear" w:color="auto" w:fill="auto"/>
          </w:tcPr>
          <w:p w14:paraId="65E06CE9" w14:textId="77777777" w:rsidR="00B6305C" w:rsidRPr="00BC7570" w:rsidRDefault="00B6305C" w:rsidP="00493BCD">
            <w:pPr>
              <w:spacing w:after="0" w:line="240" w:lineRule="auto"/>
              <w:rPr>
                <w:rFonts w:ascii="Work Sans" w:hAnsi="Work Sans" w:cstheme="majorHAnsi"/>
                <w:color w:val="000000" w:themeColor="text1"/>
                <w:sz w:val="20"/>
                <w:szCs w:val="20"/>
                <w:u w:val="single"/>
              </w:rPr>
            </w:pPr>
            <w:r w:rsidRPr="00BC7570">
              <w:rPr>
                <w:rFonts w:ascii="Work Sans" w:hAnsi="Work Sans" w:cstheme="majorHAnsi"/>
                <w:color w:val="000000" w:themeColor="text1"/>
                <w:sz w:val="20"/>
                <w:szCs w:val="20"/>
                <w:u w:val="single"/>
              </w:rPr>
              <w:t xml:space="preserve">Allegations </w:t>
            </w:r>
            <w:r w:rsidRPr="00BC7570">
              <w:rPr>
                <w:rFonts w:ascii="Work Sans" w:hAnsi="Work Sans" w:cstheme="majorHAnsi"/>
                <w:color w:val="000000" w:themeColor="text1"/>
                <w:sz w:val="20"/>
                <w:szCs w:val="20"/>
              </w:rPr>
              <w:t>The GB</w:t>
            </w:r>
          </w:p>
          <w:p w14:paraId="6DBF1C81" w14:textId="77777777" w:rsidR="00B6305C" w:rsidRPr="00BC7570" w:rsidRDefault="00B6305C" w:rsidP="009D4B20">
            <w:pPr>
              <w:pStyle w:val="ListParagraph"/>
              <w:numPr>
                <w:ilvl w:val="0"/>
                <w:numId w:val="15"/>
              </w:numPr>
              <w:ind w:left="488"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Has a nominated member with responsibility for liaising with the LA in the event of an allegation being made against the Headteacher. </w:t>
            </w:r>
          </w:p>
          <w:p w14:paraId="57B5765A" w14:textId="77777777" w:rsidR="00B6305C" w:rsidRPr="00BC7570" w:rsidRDefault="00B6305C" w:rsidP="009D4B20">
            <w:pPr>
              <w:pStyle w:val="ListParagraph"/>
              <w:numPr>
                <w:ilvl w:val="0"/>
                <w:numId w:val="15"/>
              </w:numPr>
              <w:ind w:left="488"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member has attended training or at least knows who to turn to in the event of an allegation against the HT</w:t>
            </w:r>
          </w:p>
          <w:p w14:paraId="678A2D57" w14:textId="77777777" w:rsidR="00B6305C" w:rsidRPr="00BC7570" w:rsidRDefault="00B6305C" w:rsidP="009D4B20">
            <w:pPr>
              <w:pStyle w:val="ListParagraph"/>
              <w:numPr>
                <w:ilvl w:val="0"/>
                <w:numId w:val="15"/>
              </w:numPr>
              <w:ind w:left="488" w:hanging="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Has a policy or procedures in place on the management of allegations against staff </w:t>
            </w:r>
          </w:p>
          <w:p w14:paraId="3AFA49DB" w14:textId="77777777" w:rsidR="00B6305C" w:rsidRPr="00BC7570" w:rsidRDefault="00B6305C" w:rsidP="009D4B20">
            <w:pPr>
              <w:pStyle w:val="ListParagraph"/>
              <w:numPr>
                <w:ilvl w:val="0"/>
                <w:numId w:val="15"/>
              </w:numPr>
              <w:ind w:left="488" w:hanging="284"/>
              <w:rPr>
                <w:rFonts w:ascii="Work Sans" w:hAnsi="Work Sans" w:cstheme="majorHAnsi"/>
                <w:sz w:val="20"/>
                <w:szCs w:val="20"/>
              </w:rPr>
            </w:pPr>
            <w:r w:rsidRPr="00BC7570">
              <w:rPr>
                <w:rFonts w:ascii="Work Sans" w:hAnsi="Work Sans" w:cstheme="majorHAnsi"/>
                <w:color w:val="000000" w:themeColor="text1"/>
                <w:sz w:val="20"/>
                <w:szCs w:val="20"/>
              </w:rPr>
              <w:t xml:space="preserve">Is confident that all staff have received and read this policy and understand it </w:t>
            </w:r>
          </w:p>
        </w:tc>
        <w:tc>
          <w:tcPr>
            <w:tcW w:w="425" w:type="dxa"/>
            <w:shd w:val="clear" w:color="auto" w:fill="auto"/>
          </w:tcPr>
          <w:p w14:paraId="2EF03BF0"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vMerge w:val="restart"/>
          </w:tcPr>
          <w:p w14:paraId="513836CF"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3CA10DC6" w14:textId="77777777" w:rsidTr="00493BCD">
        <w:trPr>
          <w:trHeight w:val="83"/>
        </w:trPr>
        <w:tc>
          <w:tcPr>
            <w:tcW w:w="11085" w:type="dxa"/>
            <w:vMerge/>
            <w:shd w:val="clear" w:color="auto" w:fill="auto"/>
          </w:tcPr>
          <w:p w14:paraId="0EA81CD2" w14:textId="77777777" w:rsidR="00B6305C" w:rsidRPr="00BC7570" w:rsidRDefault="00B6305C" w:rsidP="00EF458D">
            <w:pPr>
              <w:pStyle w:val="ListParagraph"/>
              <w:numPr>
                <w:ilvl w:val="0"/>
                <w:numId w:val="15"/>
              </w:numPr>
              <w:ind w:left="350" w:hanging="284"/>
              <w:rPr>
                <w:rFonts w:ascii="Work Sans" w:hAnsi="Work Sans" w:cstheme="majorHAnsi"/>
                <w:sz w:val="20"/>
                <w:szCs w:val="20"/>
              </w:rPr>
            </w:pPr>
          </w:p>
        </w:tc>
        <w:tc>
          <w:tcPr>
            <w:tcW w:w="425" w:type="dxa"/>
            <w:shd w:val="clear" w:color="auto" w:fill="auto"/>
          </w:tcPr>
          <w:p w14:paraId="62666AF2"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vMerge/>
          </w:tcPr>
          <w:p w14:paraId="0E21AAC5"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4CB50214" w14:textId="77777777" w:rsidTr="00493BCD">
        <w:tc>
          <w:tcPr>
            <w:tcW w:w="11085" w:type="dxa"/>
            <w:vMerge/>
            <w:shd w:val="clear" w:color="auto" w:fill="auto"/>
          </w:tcPr>
          <w:p w14:paraId="099A4657" w14:textId="77777777" w:rsidR="00B6305C" w:rsidRPr="00BC7570" w:rsidRDefault="00B6305C" w:rsidP="00EF458D">
            <w:pPr>
              <w:pStyle w:val="ListParagraph"/>
              <w:numPr>
                <w:ilvl w:val="0"/>
                <w:numId w:val="15"/>
              </w:numPr>
              <w:ind w:left="350" w:hanging="284"/>
              <w:rPr>
                <w:rFonts w:ascii="Work Sans" w:hAnsi="Work Sans" w:cstheme="majorHAnsi"/>
                <w:color w:val="000000" w:themeColor="text1"/>
                <w:sz w:val="20"/>
                <w:szCs w:val="20"/>
              </w:rPr>
            </w:pPr>
          </w:p>
        </w:tc>
        <w:tc>
          <w:tcPr>
            <w:tcW w:w="425" w:type="dxa"/>
            <w:shd w:val="clear" w:color="auto" w:fill="auto"/>
          </w:tcPr>
          <w:p w14:paraId="7E89302C"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vMerge/>
          </w:tcPr>
          <w:p w14:paraId="700A0D81"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73B5C233" w14:textId="77777777" w:rsidTr="00493BCD">
        <w:tc>
          <w:tcPr>
            <w:tcW w:w="11085" w:type="dxa"/>
            <w:shd w:val="clear" w:color="auto" w:fill="auto"/>
          </w:tcPr>
          <w:p w14:paraId="571D889D" w14:textId="77777777" w:rsidR="00B6305C" w:rsidRPr="00BC7570" w:rsidRDefault="00B6305C" w:rsidP="00493BCD">
            <w:pPr>
              <w:spacing w:after="0"/>
              <w:rPr>
                <w:rFonts w:ascii="Work Sans" w:hAnsi="Work Sans" w:cstheme="majorHAnsi"/>
                <w:b/>
                <w:color w:val="000000" w:themeColor="text1"/>
                <w:sz w:val="20"/>
                <w:szCs w:val="20"/>
              </w:rPr>
            </w:pPr>
            <w:r w:rsidRPr="00BC7570">
              <w:rPr>
                <w:rFonts w:ascii="Work Sans" w:hAnsi="Work Sans" w:cstheme="majorHAnsi"/>
                <w:color w:val="000000" w:themeColor="text1"/>
                <w:sz w:val="20"/>
                <w:szCs w:val="20"/>
                <w:u w:val="single"/>
              </w:rPr>
              <w:t>Curriculum</w:t>
            </w:r>
            <w:r w:rsidRPr="00BC7570">
              <w:rPr>
                <w:rFonts w:ascii="Work Sans" w:hAnsi="Work Sans" w:cstheme="majorHAnsi"/>
                <w:b/>
                <w:color w:val="000000" w:themeColor="text1"/>
                <w:sz w:val="20"/>
                <w:szCs w:val="20"/>
              </w:rPr>
              <w:t xml:space="preserve"> </w:t>
            </w:r>
            <w:r w:rsidRPr="00BC7570">
              <w:rPr>
                <w:rFonts w:ascii="Work Sans" w:hAnsi="Work Sans" w:cstheme="majorHAnsi"/>
                <w:color w:val="000000" w:themeColor="text1"/>
                <w:sz w:val="20"/>
                <w:szCs w:val="20"/>
              </w:rPr>
              <w:t>(refer also to curriculum section) The GB ensures that:</w:t>
            </w:r>
          </w:p>
          <w:p w14:paraId="230ED697" w14:textId="77777777" w:rsidR="00B6305C" w:rsidRPr="00BC7570" w:rsidRDefault="00B6305C" w:rsidP="009D4B20">
            <w:pPr>
              <w:pStyle w:val="ListParagraph"/>
              <w:numPr>
                <w:ilvl w:val="0"/>
                <w:numId w:val="33"/>
              </w:numPr>
              <w:ind w:left="488" w:hanging="283"/>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Children are taught about safeguarding, including online safety, through teaching and learning opportunities, as part of a broad and balanced curriculum. This may also include through RSE and PHSE</w:t>
            </w:r>
          </w:p>
          <w:p w14:paraId="0B4B1362" w14:textId="77777777" w:rsidR="00B6305C" w:rsidRPr="00BC7570" w:rsidRDefault="00B6305C" w:rsidP="009D4B20">
            <w:pPr>
              <w:pStyle w:val="ListParagraph"/>
              <w:numPr>
                <w:ilvl w:val="0"/>
                <w:numId w:val="32"/>
              </w:numPr>
              <w:ind w:left="488" w:hanging="317"/>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curriculum is monitored to ensure aspects of safeguarding are embedded and that there is continuity across key stages</w:t>
            </w:r>
          </w:p>
          <w:p w14:paraId="1D7E6D2D" w14:textId="77777777" w:rsidR="005F16E8" w:rsidRPr="00BC7570" w:rsidRDefault="00B6305C" w:rsidP="009D4B20">
            <w:pPr>
              <w:pStyle w:val="ListParagraph"/>
              <w:numPr>
                <w:ilvl w:val="0"/>
                <w:numId w:val="32"/>
              </w:numPr>
              <w:ind w:left="488" w:hanging="317"/>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Contextual safeguarding is considered and acted upon. Pupils are taught about risks beyond the school, which are linked to the school and local context to keep safe beyond the school site (</w:t>
            </w:r>
            <w:proofErr w:type="gramStart"/>
            <w:r w:rsidRPr="00BC7570">
              <w:rPr>
                <w:rFonts w:ascii="Work Sans" w:hAnsi="Work Sans" w:cstheme="majorHAnsi"/>
                <w:color w:val="000000" w:themeColor="text1"/>
                <w:sz w:val="20"/>
                <w:szCs w:val="20"/>
              </w:rPr>
              <w:t>e.g.</w:t>
            </w:r>
            <w:proofErr w:type="gramEnd"/>
            <w:r w:rsidRPr="00BC7570">
              <w:rPr>
                <w:rFonts w:ascii="Work Sans" w:hAnsi="Work Sans" w:cstheme="majorHAnsi"/>
                <w:color w:val="000000" w:themeColor="text1"/>
                <w:sz w:val="20"/>
                <w:szCs w:val="20"/>
              </w:rPr>
              <w:t xml:space="preserve"> pupils walking home on their own, transition to next school, public transport, safe people, local hotspots and issues) and school leaders have links with local agencies to support the above.  </w:t>
            </w:r>
          </w:p>
          <w:p w14:paraId="7E937D14" w14:textId="069F3008" w:rsidR="005F16E8" w:rsidRPr="00BC7570" w:rsidRDefault="009D4B20" w:rsidP="00210D11">
            <w:pPr>
              <w:pStyle w:val="ListParagraph"/>
              <w:numPr>
                <w:ilvl w:val="0"/>
                <w:numId w:val="32"/>
              </w:numPr>
              <w:ind w:left="488" w:hanging="317"/>
              <w:rPr>
                <w:rFonts w:ascii="Work Sans" w:hAnsi="Work Sans" w:cstheme="majorHAnsi"/>
                <w:color w:val="0070C0"/>
                <w:sz w:val="20"/>
                <w:szCs w:val="20"/>
              </w:rPr>
            </w:pPr>
            <w:r w:rsidRPr="00BC7570">
              <w:rPr>
                <w:rFonts w:ascii="Work Sans" w:hAnsi="Work Sans" w:cstheme="majorHAnsi"/>
                <w:color w:val="0070C0"/>
                <w:sz w:val="20"/>
                <w:szCs w:val="20"/>
              </w:rPr>
              <w:t xml:space="preserve">Governors </w:t>
            </w:r>
            <w:r w:rsidR="006117E5" w:rsidRPr="00BC7570">
              <w:rPr>
                <w:rFonts w:ascii="Work Sans" w:hAnsi="Work Sans" w:cstheme="majorHAnsi"/>
                <w:color w:val="0070C0"/>
                <w:sz w:val="20"/>
                <w:szCs w:val="20"/>
              </w:rPr>
              <w:t xml:space="preserve">are doing all they can to reasonably limit children’s exposure to harmful internet situations via the school’s IT system by ensuring the school has appropriate filters and monitoring systems in place </w:t>
            </w:r>
            <w:r w:rsidR="006117E5" w:rsidRPr="00BC7570">
              <w:rPr>
                <w:rFonts w:ascii="Work Sans" w:hAnsi="Work Sans" w:cstheme="majorHAnsi"/>
                <w:bCs/>
                <w:color w:val="0070C0"/>
                <w:sz w:val="20"/>
                <w:szCs w:val="20"/>
              </w:rPr>
              <w:t>and that these are regularly reviewed to check their effectiveness.</w:t>
            </w:r>
            <w:r w:rsidR="006117E5" w:rsidRPr="00BC7570">
              <w:rPr>
                <w:rFonts w:ascii="Work Sans" w:hAnsi="Work Sans" w:cstheme="majorHAnsi"/>
                <w:b/>
                <w:bCs/>
                <w:color w:val="0070C0"/>
                <w:sz w:val="20"/>
                <w:szCs w:val="20"/>
              </w:rPr>
              <w:t xml:space="preserve"> </w:t>
            </w:r>
          </w:p>
        </w:tc>
        <w:tc>
          <w:tcPr>
            <w:tcW w:w="425" w:type="dxa"/>
            <w:shd w:val="clear" w:color="auto" w:fill="auto"/>
          </w:tcPr>
          <w:p w14:paraId="7B326219"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c>
          <w:tcPr>
            <w:tcW w:w="3119" w:type="dxa"/>
          </w:tcPr>
          <w:p w14:paraId="56EA4068"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5043C07B" w14:textId="77777777" w:rsidTr="005A3410">
        <w:trPr>
          <w:trHeight w:val="834"/>
        </w:trPr>
        <w:tc>
          <w:tcPr>
            <w:tcW w:w="11085" w:type="dxa"/>
            <w:shd w:val="clear" w:color="auto" w:fill="auto"/>
          </w:tcPr>
          <w:p w14:paraId="1EE8185D" w14:textId="353A5BC2"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u w:val="single"/>
                <w:lang w:eastAsia="en-GB"/>
              </w:rPr>
              <w:t>School site</w:t>
            </w:r>
          </w:p>
          <w:p w14:paraId="48FB68BF" w14:textId="6FC4A231" w:rsidR="00F31D33" w:rsidRPr="00BC7570" w:rsidRDefault="00B6305C" w:rsidP="008A1A12">
            <w:pPr>
              <w:pStyle w:val="ListParagraph"/>
              <w:numPr>
                <w:ilvl w:val="0"/>
                <w:numId w:val="13"/>
              </w:numPr>
              <w:ind w:left="346"/>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GB ensures the safety and security of the school site, including risk assessments, infection risks, equipment checks, movement around the site, start and end of day.</w:t>
            </w:r>
          </w:p>
        </w:tc>
        <w:tc>
          <w:tcPr>
            <w:tcW w:w="425" w:type="dxa"/>
            <w:shd w:val="clear" w:color="auto" w:fill="auto"/>
          </w:tcPr>
          <w:p w14:paraId="6FEE53BB"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250F1FCD"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534E9458" w14:textId="77777777" w:rsidTr="00493BCD">
        <w:tc>
          <w:tcPr>
            <w:tcW w:w="11085" w:type="dxa"/>
            <w:shd w:val="clear" w:color="auto" w:fill="auto"/>
          </w:tcPr>
          <w:p w14:paraId="523C13B0" w14:textId="77777777" w:rsidR="00B6305C" w:rsidRPr="00BC7570" w:rsidRDefault="00B6305C" w:rsidP="00EF458D">
            <w:pPr>
              <w:pStyle w:val="ListParagraph"/>
              <w:numPr>
                <w:ilvl w:val="0"/>
                <w:numId w:val="13"/>
              </w:numPr>
              <w:ind w:left="317"/>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There is a named H&amp;S governor, or GB committee, who oversees H&amp;S (not statutory) </w:t>
            </w:r>
          </w:p>
          <w:p w14:paraId="65CC1B14" w14:textId="77777777" w:rsidR="00B6305C" w:rsidRPr="00BC7570" w:rsidRDefault="00B6305C" w:rsidP="00EF458D">
            <w:pPr>
              <w:pStyle w:val="ListParagraph"/>
              <w:numPr>
                <w:ilvl w:val="0"/>
                <w:numId w:val="13"/>
              </w:numPr>
              <w:ind w:left="317"/>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Site visits, monitoring and actions are reported to the GB</w:t>
            </w:r>
          </w:p>
          <w:p w14:paraId="6237CDCB" w14:textId="78D38CDB" w:rsidR="00B6305C" w:rsidRPr="00BC7570" w:rsidRDefault="00B6305C" w:rsidP="00EF458D">
            <w:pPr>
              <w:pStyle w:val="ListParagraph"/>
              <w:numPr>
                <w:ilvl w:val="0"/>
                <w:numId w:val="13"/>
              </w:numPr>
              <w:ind w:left="317"/>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Necessary steps are taken </w:t>
            </w:r>
            <w:r w:rsidR="008A1A12" w:rsidRPr="00BC7570">
              <w:rPr>
                <w:rFonts w:ascii="Work Sans" w:hAnsi="Work Sans" w:cstheme="majorHAnsi"/>
                <w:color w:val="000000" w:themeColor="text1"/>
                <w:sz w:val="20"/>
                <w:szCs w:val="20"/>
              </w:rPr>
              <w:t xml:space="preserve">swiftly </w:t>
            </w:r>
            <w:r w:rsidRPr="00BC7570">
              <w:rPr>
                <w:rFonts w:ascii="Work Sans" w:hAnsi="Work Sans" w:cstheme="majorHAnsi"/>
                <w:color w:val="000000" w:themeColor="text1"/>
                <w:sz w:val="20"/>
                <w:szCs w:val="20"/>
              </w:rPr>
              <w:t>to address safety concerns</w:t>
            </w:r>
          </w:p>
          <w:p w14:paraId="11DEC46F" w14:textId="77777777" w:rsidR="00B6305C" w:rsidRPr="00BC7570" w:rsidRDefault="00B6305C" w:rsidP="00EF458D">
            <w:pPr>
              <w:pStyle w:val="ListParagraph"/>
              <w:numPr>
                <w:ilvl w:val="0"/>
                <w:numId w:val="13"/>
              </w:numPr>
              <w:ind w:left="317"/>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site manager has attended all statutory training and records are maintained</w:t>
            </w:r>
          </w:p>
        </w:tc>
        <w:tc>
          <w:tcPr>
            <w:tcW w:w="425" w:type="dxa"/>
            <w:shd w:val="clear" w:color="auto" w:fill="auto"/>
          </w:tcPr>
          <w:p w14:paraId="2A228814"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09CB321F"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5CB02C04" w14:textId="77777777" w:rsidTr="00493BCD">
        <w:tc>
          <w:tcPr>
            <w:tcW w:w="11085" w:type="dxa"/>
            <w:shd w:val="clear" w:color="auto" w:fill="auto"/>
          </w:tcPr>
          <w:p w14:paraId="089DDFF2" w14:textId="24025363"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hAnsi="Work Sans" w:cstheme="majorHAnsi"/>
                <w:color w:val="000000" w:themeColor="text1"/>
                <w:sz w:val="20"/>
                <w:szCs w:val="20"/>
                <w:u w:val="single"/>
              </w:rPr>
              <w:t>External providers</w:t>
            </w:r>
            <w:r w:rsidRPr="00BC7570">
              <w:rPr>
                <w:rFonts w:ascii="Work Sans" w:eastAsia="Times New Roman" w:hAnsi="Work Sans" w:cstheme="majorHAnsi"/>
                <w:color w:val="000000" w:themeColor="text1"/>
                <w:sz w:val="20"/>
                <w:szCs w:val="20"/>
                <w:lang w:eastAsia="en-GB"/>
              </w:rPr>
              <w:t xml:space="preserve"> </w:t>
            </w:r>
          </w:p>
          <w:p w14:paraId="14715BB1" w14:textId="77777777" w:rsidR="005F16E8"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 xml:space="preserve">(Where the GB provides services or activities directly under the supervision or management of school staff, the school’s arrangements for safeguarding will apply). </w:t>
            </w:r>
          </w:p>
          <w:p w14:paraId="1C677AF2" w14:textId="77777777" w:rsidR="00534BC8" w:rsidRPr="00BC7570" w:rsidRDefault="00534BC8" w:rsidP="00534BC8">
            <w:pPr>
              <w:pStyle w:val="ListParagraph"/>
              <w:numPr>
                <w:ilvl w:val="0"/>
                <w:numId w:val="86"/>
              </w:numPr>
              <w:ind w:left="346" w:hanging="346"/>
              <w:rPr>
                <w:rFonts w:ascii="Work Sans" w:hAnsi="Work Sans" w:cstheme="majorHAnsi"/>
                <w:color w:val="4472C4" w:themeColor="accent1"/>
                <w:sz w:val="20"/>
                <w:szCs w:val="20"/>
              </w:rPr>
            </w:pPr>
            <w:r w:rsidRPr="00BC7570">
              <w:rPr>
                <w:rFonts w:ascii="Work Sans" w:hAnsi="Work Sans" w:cstheme="majorHAnsi"/>
                <w:color w:val="4472C4" w:themeColor="accent1"/>
                <w:sz w:val="20"/>
                <w:szCs w:val="20"/>
              </w:rPr>
              <w:t xml:space="preserve">The GB has appropriate safeguarding and child protection policies and procedures in place (including inspecting these as needed) when letting the school premises, </w:t>
            </w:r>
            <w:r w:rsidRPr="00BC7570">
              <w:rPr>
                <w:rFonts w:ascii="Work Sans" w:hAnsi="Work Sans" w:cstheme="majorHAnsi"/>
                <w:b/>
                <w:bCs/>
                <w:color w:val="4472C4" w:themeColor="accent1"/>
                <w:sz w:val="20"/>
                <w:szCs w:val="20"/>
              </w:rPr>
              <w:t xml:space="preserve">regardless of whether or not the children who attend any of these services or activities are children on the school </w:t>
            </w:r>
            <w:proofErr w:type="gramStart"/>
            <w:r w:rsidRPr="00BC7570">
              <w:rPr>
                <w:rFonts w:ascii="Work Sans" w:hAnsi="Work Sans" w:cstheme="majorHAnsi"/>
                <w:b/>
                <w:bCs/>
                <w:color w:val="4472C4" w:themeColor="accent1"/>
                <w:sz w:val="20"/>
                <w:szCs w:val="20"/>
              </w:rPr>
              <w:t>roll</w:t>
            </w:r>
            <w:proofErr w:type="gramEnd"/>
          </w:p>
          <w:p w14:paraId="48E44A24" w14:textId="77777777" w:rsidR="00534BC8" w:rsidRPr="00BC7570" w:rsidRDefault="00534BC8" w:rsidP="00534BC8">
            <w:pPr>
              <w:pStyle w:val="ListParagraph"/>
              <w:numPr>
                <w:ilvl w:val="0"/>
                <w:numId w:val="86"/>
              </w:numPr>
              <w:ind w:left="346" w:hanging="346"/>
              <w:rPr>
                <w:rFonts w:ascii="Work Sans" w:hAnsi="Work Sans" w:cstheme="majorHAnsi"/>
                <w:color w:val="4472C4" w:themeColor="accent1"/>
                <w:sz w:val="20"/>
                <w:szCs w:val="20"/>
                <w:u w:val="single"/>
              </w:rPr>
            </w:pPr>
            <w:r w:rsidRPr="00BC7570">
              <w:rPr>
                <w:rFonts w:ascii="Work Sans" w:hAnsi="Work Sans" w:cstheme="majorHAnsi"/>
                <w:color w:val="4472C4" w:themeColor="accent1"/>
                <w:sz w:val="20"/>
                <w:szCs w:val="20"/>
              </w:rPr>
              <w:t>There are arrangements in place to liaise with the school on these matters where appropriate</w:t>
            </w:r>
          </w:p>
          <w:p w14:paraId="78FD11B4" w14:textId="77777777" w:rsidR="00534BC8" w:rsidRPr="00BC7570" w:rsidRDefault="00534BC8" w:rsidP="00534BC8">
            <w:pPr>
              <w:pStyle w:val="ListParagraph"/>
              <w:numPr>
                <w:ilvl w:val="0"/>
                <w:numId w:val="86"/>
              </w:numPr>
              <w:ind w:left="346"/>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GB ensures that independent companies to which activities are contracted are aware of and comply with required safeguarding and Child Protection procedures</w:t>
            </w:r>
          </w:p>
          <w:p w14:paraId="7165D950" w14:textId="23760B32" w:rsidR="0079771B" w:rsidRPr="00BC7570" w:rsidRDefault="00210D11" w:rsidP="0079771B">
            <w:pPr>
              <w:pStyle w:val="ListParagraph"/>
              <w:numPr>
                <w:ilvl w:val="0"/>
                <w:numId w:val="86"/>
              </w:numPr>
              <w:ind w:left="346"/>
              <w:rPr>
                <w:rFonts w:ascii="Work Sans" w:hAnsi="Work Sans" w:cstheme="majorHAnsi"/>
                <w:color w:val="FF0000"/>
                <w:sz w:val="20"/>
                <w:szCs w:val="20"/>
              </w:rPr>
            </w:pPr>
            <w:r w:rsidRPr="00BC7570">
              <w:rPr>
                <w:rFonts w:ascii="Work Sans" w:hAnsi="Work Sans" w:cstheme="majorHAnsi"/>
                <w:color w:val="FF0000"/>
                <w:sz w:val="20"/>
                <w:szCs w:val="20"/>
              </w:rPr>
              <w:lastRenderedPageBreak/>
              <w:t xml:space="preserve">Leaders, including governors, </w:t>
            </w:r>
            <w:r w:rsidR="0079771B" w:rsidRPr="00BC7570">
              <w:rPr>
                <w:rFonts w:ascii="Work Sans" w:hAnsi="Work Sans" w:cstheme="majorHAnsi"/>
                <w:color w:val="FF0000"/>
                <w:sz w:val="20"/>
                <w:szCs w:val="20"/>
              </w:rPr>
              <w:t>should check that anyone renting school premises work</w:t>
            </w:r>
            <w:r w:rsidRPr="00BC7570">
              <w:rPr>
                <w:rFonts w:ascii="Work Sans" w:hAnsi="Work Sans" w:cstheme="majorHAnsi"/>
                <w:color w:val="FF0000"/>
                <w:sz w:val="20"/>
                <w:szCs w:val="20"/>
              </w:rPr>
              <w:t>ing</w:t>
            </w:r>
            <w:r w:rsidR="0079771B" w:rsidRPr="00BC7570">
              <w:rPr>
                <w:rFonts w:ascii="Work Sans" w:hAnsi="Work Sans" w:cstheme="majorHAnsi"/>
                <w:color w:val="FF0000"/>
                <w:sz w:val="20"/>
                <w:szCs w:val="20"/>
              </w:rPr>
              <w:t xml:space="preserve"> with children are meeting the ‘out of school settings’ guidance. (They should have a </w:t>
            </w:r>
            <w:r w:rsidR="0079771B" w:rsidRPr="00BC7570">
              <w:rPr>
                <w:rFonts w:ascii="Work Sans" w:hAnsi="Work Sans" w:cstheme="majorHAnsi"/>
                <w:b/>
                <w:bCs/>
                <w:color w:val="FF0000"/>
                <w:sz w:val="20"/>
                <w:szCs w:val="20"/>
              </w:rPr>
              <w:t>trained DSL</w:t>
            </w:r>
            <w:r w:rsidR="0079771B" w:rsidRPr="00BC7570">
              <w:rPr>
                <w:rFonts w:ascii="Work Sans" w:hAnsi="Work Sans" w:cstheme="majorHAnsi"/>
                <w:color w:val="FF0000"/>
                <w:sz w:val="20"/>
                <w:szCs w:val="20"/>
              </w:rPr>
              <w:t xml:space="preserve">, </w:t>
            </w:r>
            <w:r w:rsidR="0079771B" w:rsidRPr="00BC7570">
              <w:rPr>
                <w:rFonts w:ascii="Work Sans" w:hAnsi="Work Sans" w:cstheme="majorHAnsi"/>
                <w:b/>
                <w:bCs/>
                <w:color w:val="FF0000"/>
                <w:sz w:val="20"/>
                <w:szCs w:val="20"/>
              </w:rPr>
              <w:t>know specific s/g issues</w:t>
            </w:r>
            <w:r w:rsidR="0079771B" w:rsidRPr="00BC7570">
              <w:rPr>
                <w:rFonts w:ascii="Work Sans" w:hAnsi="Work Sans" w:cstheme="majorHAnsi"/>
                <w:color w:val="FF0000"/>
                <w:sz w:val="20"/>
                <w:szCs w:val="20"/>
              </w:rPr>
              <w:t xml:space="preserve"> that put children at risk of harm and review performance and </w:t>
            </w:r>
            <w:r w:rsidR="0079771B" w:rsidRPr="00BC7570">
              <w:rPr>
                <w:rFonts w:ascii="Work Sans" w:hAnsi="Work Sans" w:cstheme="majorHAnsi"/>
                <w:b/>
                <w:bCs/>
                <w:color w:val="FF0000"/>
                <w:sz w:val="20"/>
                <w:szCs w:val="20"/>
              </w:rPr>
              <w:t>suitability of staff / volunteers</w:t>
            </w:r>
            <w:r w:rsidR="0079771B" w:rsidRPr="00BC7570">
              <w:rPr>
                <w:rFonts w:ascii="Work Sans" w:hAnsi="Work Sans" w:cstheme="majorHAnsi"/>
                <w:color w:val="FF0000"/>
                <w:sz w:val="20"/>
                <w:szCs w:val="20"/>
              </w:rPr>
              <w:t xml:space="preserve"> on a regular basis, </w:t>
            </w:r>
            <w:r w:rsidR="0079771B" w:rsidRPr="00BC7570">
              <w:rPr>
                <w:rFonts w:ascii="Work Sans" w:hAnsi="Work Sans" w:cstheme="majorHAnsi"/>
                <w:b/>
                <w:bCs/>
                <w:color w:val="FF0000"/>
                <w:sz w:val="20"/>
                <w:szCs w:val="20"/>
              </w:rPr>
              <w:t>all with appropriate training</w:t>
            </w:r>
            <w:r w:rsidR="0079771B" w:rsidRPr="00BC7570">
              <w:rPr>
                <w:rFonts w:ascii="Work Sans" w:hAnsi="Work Sans" w:cstheme="majorHAnsi"/>
                <w:color w:val="FF0000"/>
                <w:sz w:val="20"/>
                <w:szCs w:val="20"/>
              </w:rPr>
              <w:t xml:space="preserve"> undertaken. </w:t>
            </w:r>
            <w:hyperlink r:id="rId57" w:history="1">
              <w:r w:rsidR="0079771B" w:rsidRPr="00BC7570">
                <w:rPr>
                  <w:rStyle w:val="Hyperlink"/>
                  <w:rFonts w:ascii="Work Sans" w:hAnsi="Work Sans" w:cstheme="majorHAnsi"/>
                  <w:color w:val="FF0000"/>
                  <w:sz w:val="20"/>
                  <w:szCs w:val="20"/>
                </w:rPr>
                <w:t xml:space="preserve">Keeping Children safe during community activities, after school clubs and tuition. </w:t>
              </w:r>
            </w:hyperlink>
          </w:p>
          <w:p w14:paraId="3E6986D1" w14:textId="68CF706A" w:rsidR="0079771B" w:rsidRPr="00BC7570" w:rsidRDefault="0079771B" w:rsidP="00534BC8">
            <w:pPr>
              <w:pStyle w:val="ListParagraph"/>
              <w:numPr>
                <w:ilvl w:val="0"/>
                <w:numId w:val="86"/>
              </w:numPr>
              <w:ind w:left="346"/>
              <w:rPr>
                <w:rFonts w:ascii="Work Sans" w:hAnsi="Work Sans" w:cstheme="majorHAnsi"/>
                <w:color w:val="FF0000"/>
                <w:sz w:val="20"/>
                <w:szCs w:val="20"/>
              </w:rPr>
            </w:pPr>
            <w:r w:rsidRPr="00BC7570">
              <w:rPr>
                <w:rFonts w:ascii="Work Sans" w:hAnsi="Work Sans" w:cstheme="majorHAnsi"/>
                <w:color w:val="FF0000"/>
                <w:sz w:val="20"/>
                <w:szCs w:val="20"/>
              </w:rPr>
              <w:t xml:space="preserve">Allegations related to renting school premises – if schools receive allegations about staff running activities using the premises, they need to follow their own safeguarding policy, which includes </w:t>
            </w:r>
            <w:r w:rsidR="00534BC8" w:rsidRPr="00BC7570">
              <w:rPr>
                <w:rFonts w:ascii="Work Sans" w:hAnsi="Work Sans" w:cstheme="majorHAnsi"/>
                <w:color w:val="FF0000"/>
                <w:sz w:val="20"/>
                <w:szCs w:val="20"/>
              </w:rPr>
              <w:t xml:space="preserve">the DSL </w:t>
            </w:r>
            <w:r w:rsidRPr="00BC7570">
              <w:rPr>
                <w:rFonts w:ascii="Work Sans" w:hAnsi="Work Sans" w:cstheme="majorHAnsi"/>
                <w:color w:val="FF0000"/>
                <w:sz w:val="20"/>
                <w:szCs w:val="20"/>
              </w:rPr>
              <w:t>contacting the LADO</w:t>
            </w:r>
          </w:p>
          <w:p w14:paraId="3DCCC9B7" w14:textId="77777777" w:rsidR="00B6305C" w:rsidRPr="00BC7570" w:rsidRDefault="00B6305C" w:rsidP="00534BC8">
            <w:pPr>
              <w:pStyle w:val="ListParagraph"/>
              <w:numPr>
                <w:ilvl w:val="0"/>
                <w:numId w:val="86"/>
              </w:numPr>
              <w:ind w:left="346"/>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GB has a copy of the organisation’s CP and any safeguarding policies</w:t>
            </w:r>
          </w:p>
          <w:p w14:paraId="74633523" w14:textId="77777777" w:rsidR="00B6305C" w:rsidRPr="00BC7570" w:rsidRDefault="00B6305C" w:rsidP="00534BC8">
            <w:pPr>
              <w:pStyle w:val="ListParagraph"/>
              <w:numPr>
                <w:ilvl w:val="0"/>
                <w:numId w:val="86"/>
              </w:numPr>
              <w:ind w:left="346"/>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GB checked that DBS, prohibition and disqualification checks have been carried out</w:t>
            </w:r>
          </w:p>
          <w:p w14:paraId="1CFA80BE" w14:textId="77777777" w:rsidR="00B6305C" w:rsidRPr="00BC7570" w:rsidRDefault="00B6305C" w:rsidP="00534BC8">
            <w:pPr>
              <w:pStyle w:val="ListParagraph"/>
              <w:numPr>
                <w:ilvl w:val="0"/>
                <w:numId w:val="86"/>
              </w:numPr>
              <w:ind w:left="346"/>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DSL and/or HT have liaised with the external provider about CP issues and reporting lines</w:t>
            </w:r>
          </w:p>
          <w:p w14:paraId="5129CAC5" w14:textId="77777777" w:rsidR="00B6305C" w:rsidRPr="00BC7570" w:rsidRDefault="00B6305C" w:rsidP="00534BC8">
            <w:pPr>
              <w:pStyle w:val="ListParagraph"/>
              <w:numPr>
                <w:ilvl w:val="0"/>
                <w:numId w:val="86"/>
              </w:numPr>
              <w:ind w:left="346"/>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The HT is clear about safer working practice arrangements the provider has in place</w:t>
            </w:r>
          </w:p>
        </w:tc>
        <w:tc>
          <w:tcPr>
            <w:tcW w:w="425" w:type="dxa"/>
            <w:shd w:val="clear" w:color="auto" w:fill="auto"/>
          </w:tcPr>
          <w:p w14:paraId="4B54C7EC" w14:textId="77777777" w:rsidR="00B6305C" w:rsidRPr="00BC7570" w:rsidRDefault="00B6305C" w:rsidP="00493BCD">
            <w:pPr>
              <w:spacing w:after="0" w:line="240" w:lineRule="auto"/>
              <w:rPr>
                <w:rFonts w:ascii="Work Sans" w:eastAsia="Times New Roman" w:hAnsi="Work Sans" w:cs="Tahoma"/>
                <w:color w:val="000000" w:themeColor="text1"/>
                <w:sz w:val="20"/>
                <w:szCs w:val="20"/>
                <w:lang w:eastAsia="en-GB"/>
              </w:rPr>
            </w:pPr>
          </w:p>
        </w:tc>
        <w:tc>
          <w:tcPr>
            <w:tcW w:w="3119" w:type="dxa"/>
          </w:tcPr>
          <w:p w14:paraId="0E869935" w14:textId="77777777" w:rsidR="00B6305C" w:rsidRPr="00BC7570" w:rsidRDefault="00B6305C" w:rsidP="00493BCD">
            <w:pPr>
              <w:spacing w:after="0" w:line="240" w:lineRule="auto"/>
              <w:rPr>
                <w:rFonts w:ascii="Work Sans" w:eastAsia="Times New Roman" w:hAnsi="Work Sans" w:cs="Tahoma"/>
                <w:color w:val="000000" w:themeColor="text1"/>
                <w:sz w:val="20"/>
                <w:szCs w:val="20"/>
                <w:lang w:eastAsia="en-GB"/>
              </w:rPr>
            </w:pPr>
          </w:p>
        </w:tc>
      </w:tr>
      <w:tr w:rsidR="005A3410" w:rsidRPr="00BC7570" w14:paraId="13597895" w14:textId="77777777" w:rsidTr="00200A6B">
        <w:tc>
          <w:tcPr>
            <w:tcW w:w="11510" w:type="dxa"/>
            <w:gridSpan w:val="2"/>
            <w:shd w:val="clear" w:color="auto" w:fill="auto"/>
          </w:tcPr>
          <w:p w14:paraId="1C003DB6" w14:textId="39D38A5E" w:rsidR="005A3410" w:rsidRPr="00BC7570" w:rsidRDefault="005A3410" w:rsidP="00493BCD">
            <w:pPr>
              <w:spacing w:after="0" w:line="240" w:lineRule="auto"/>
              <w:rPr>
                <w:rFonts w:ascii="Work Sans" w:eastAsia="Times New Roman" w:hAnsi="Work Sans" w:cs="Tahoma"/>
                <w:sz w:val="20"/>
                <w:szCs w:val="20"/>
                <w:lang w:eastAsia="en-GB"/>
              </w:rPr>
            </w:pPr>
            <w:r w:rsidRPr="00BC7570">
              <w:rPr>
                <w:rFonts w:ascii="Work Sans" w:eastAsia="Times New Roman" w:hAnsi="Work Sans" w:cstheme="majorHAnsi"/>
                <w:sz w:val="20"/>
                <w:szCs w:val="20"/>
                <w:lang w:eastAsia="en-GB"/>
              </w:rPr>
              <w:t>Ensures that a</w:t>
            </w:r>
            <w:r w:rsidRPr="00BC7570">
              <w:rPr>
                <w:rFonts w:ascii="Work Sans" w:eastAsia="Times New Roman" w:hAnsi="Work Sans" w:cstheme="majorHAnsi"/>
                <w:sz w:val="20"/>
                <w:szCs w:val="20"/>
                <w:u w:val="single"/>
                <w:lang w:eastAsia="en-GB"/>
              </w:rPr>
              <w:t xml:space="preserve"> child’s wishes </w:t>
            </w:r>
            <w:r w:rsidRPr="00BC7570">
              <w:rPr>
                <w:rFonts w:ascii="Work Sans" w:eastAsia="Times New Roman" w:hAnsi="Work Sans" w:cstheme="majorHAnsi"/>
                <w:sz w:val="20"/>
                <w:szCs w:val="20"/>
                <w:lang w:eastAsia="en-GB"/>
              </w:rPr>
              <w:t xml:space="preserve">are </w:t>
            </w:r>
            <w:proofErr w:type="gramStart"/>
            <w:r w:rsidRPr="00BC7570">
              <w:rPr>
                <w:rFonts w:ascii="Work Sans" w:eastAsia="Times New Roman" w:hAnsi="Work Sans" w:cstheme="majorHAnsi"/>
                <w:sz w:val="20"/>
                <w:szCs w:val="20"/>
                <w:lang w:eastAsia="en-GB"/>
              </w:rPr>
              <w:t>taken into account</w:t>
            </w:r>
            <w:proofErr w:type="gramEnd"/>
            <w:r w:rsidRPr="00BC7570">
              <w:rPr>
                <w:rFonts w:ascii="Work Sans" w:eastAsia="Times New Roman" w:hAnsi="Work Sans" w:cstheme="majorHAnsi"/>
                <w:sz w:val="20"/>
                <w:szCs w:val="20"/>
                <w:lang w:eastAsia="en-GB"/>
              </w:rPr>
              <w:t xml:space="preserve"> when determining what action to take and what services to provide </w:t>
            </w:r>
          </w:p>
        </w:tc>
        <w:tc>
          <w:tcPr>
            <w:tcW w:w="3119" w:type="dxa"/>
          </w:tcPr>
          <w:p w14:paraId="504C1F4C" w14:textId="77777777" w:rsidR="005A3410" w:rsidRPr="00BC7570" w:rsidRDefault="005A3410" w:rsidP="00493BCD">
            <w:pPr>
              <w:spacing w:after="0" w:line="240" w:lineRule="auto"/>
              <w:rPr>
                <w:rFonts w:ascii="Work Sans" w:eastAsia="Times New Roman" w:hAnsi="Work Sans" w:cs="Tahoma"/>
                <w:sz w:val="20"/>
                <w:szCs w:val="20"/>
                <w:lang w:eastAsia="en-GB"/>
              </w:rPr>
            </w:pPr>
          </w:p>
        </w:tc>
      </w:tr>
      <w:tr w:rsidR="008A1A12" w:rsidRPr="00BC7570" w14:paraId="4E86B9E4" w14:textId="77777777" w:rsidTr="008A1A12">
        <w:trPr>
          <w:trHeight w:val="819"/>
        </w:trPr>
        <w:tc>
          <w:tcPr>
            <w:tcW w:w="11085" w:type="dxa"/>
            <w:vMerge w:val="restart"/>
            <w:shd w:val="clear" w:color="auto" w:fill="auto"/>
          </w:tcPr>
          <w:p w14:paraId="6A73BB07" w14:textId="77777777" w:rsidR="008A1A12" w:rsidRPr="00BC7570" w:rsidRDefault="008A1A12" w:rsidP="00493BCD">
            <w:pPr>
              <w:spacing w:after="0" w:line="240" w:lineRule="auto"/>
              <w:rPr>
                <w:rFonts w:ascii="Work Sans" w:eastAsia="Times New Roman" w:hAnsi="Work Sans" w:cstheme="majorHAnsi"/>
                <w:sz w:val="20"/>
                <w:szCs w:val="20"/>
                <w:u w:val="single"/>
                <w:lang w:eastAsia="en-GB"/>
              </w:rPr>
            </w:pPr>
            <w:r w:rsidRPr="00BC7570">
              <w:rPr>
                <w:rFonts w:ascii="Work Sans" w:eastAsia="Times New Roman" w:hAnsi="Work Sans" w:cstheme="majorHAnsi"/>
                <w:sz w:val="20"/>
                <w:szCs w:val="20"/>
                <w:u w:val="single"/>
                <w:lang w:eastAsia="en-GB"/>
              </w:rPr>
              <w:t>Safer recruitment</w:t>
            </w:r>
          </w:p>
          <w:p w14:paraId="74DADFA5" w14:textId="77777777" w:rsidR="008A1A12" w:rsidRPr="00BC7570" w:rsidRDefault="008A1A12" w:rsidP="00EF458D">
            <w:pPr>
              <w:pStyle w:val="ListParagraph"/>
              <w:numPr>
                <w:ilvl w:val="0"/>
                <w:numId w:val="12"/>
              </w:numPr>
              <w:ind w:left="317" w:hanging="283"/>
              <w:rPr>
                <w:rFonts w:ascii="Work Sans" w:hAnsi="Work Sans" w:cstheme="majorHAnsi"/>
                <w:sz w:val="20"/>
                <w:szCs w:val="20"/>
              </w:rPr>
            </w:pPr>
            <w:r w:rsidRPr="00BC7570">
              <w:rPr>
                <w:rFonts w:ascii="Work Sans" w:hAnsi="Work Sans" w:cstheme="majorHAnsi"/>
                <w:sz w:val="20"/>
                <w:szCs w:val="20"/>
              </w:rPr>
              <w:t>At least one member of the GB has completed safer recruitment training (always needed in the recruitment of a new HT.)</w:t>
            </w:r>
          </w:p>
          <w:p w14:paraId="0BC2B08F" w14:textId="77777777" w:rsidR="008A1A12" w:rsidRPr="00BC7570" w:rsidRDefault="008A1A12" w:rsidP="00EF458D">
            <w:pPr>
              <w:pStyle w:val="ListParagraph"/>
              <w:numPr>
                <w:ilvl w:val="0"/>
                <w:numId w:val="12"/>
              </w:numPr>
              <w:ind w:left="317" w:hanging="283"/>
              <w:rPr>
                <w:rFonts w:ascii="Work Sans" w:hAnsi="Work Sans" w:cstheme="majorHAnsi"/>
                <w:sz w:val="20"/>
                <w:szCs w:val="20"/>
              </w:rPr>
            </w:pPr>
            <w:r w:rsidRPr="00BC7570">
              <w:rPr>
                <w:rFonts w:ascii="Work Sans" w:hAnsi="Work Sans" w:cstheme="majorHAnsi"/>
                <w:sz w:val="20"/>
                <w:szCs w:val="20"/>
              </w:rPr>
              <w:t xml:space="preserve">The GB ensures that at every interview the school questions attitudes to, and knowledge of, safeguarding. </w:t>
            </w:r>
          </w:p>
          <w:p w14:paraId="46FC1BEA" w14:textId="77777777" w:rsidR="008A1A12" w:rsidRPr="00BC7570" w:rsidRDefault="008A1A12" w:rsidP="00EF458D">
            <w:pPr>
              <w:pStyle w:val="ListParagraph"/>
              <w:numPr>
                <w:ilvl w:val="0"/>
                <w:numId w:val="12"/>
              </w:numPr>
              <w:ind w:left="317" w:hanging="283"/>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Safer recruitment and vetting of staff procedures comply with statutory guidance and are monitored to ensure compliance</w:t>
            </w:r>
          </w:p>
          <w:p w14:paraId="50C7C22A" w14:textId="77777777" w:rsidR="008A1A12" w:rsidRPr="00BC7570" w:rsidRDefault="008A1A12" w:rsidP="00EF458D">
            <w:pPr>
              <w:pStyle w:val="ListParagraph"/>
              <w:numPr>
                <w:ilvl w:val="0"/>
                <w:numId w:val="12"/>
              </w:numPr>
              <w:ind w:left="317" w:hanging="283"/>
              <w:rPr>
                <w:rFonts w:ascii="Work Sans" w:hAnsi="Work Sans" w:cstheme="majorHAnsi"/>
                <w:sz w:val="20"/>
                <w:szCs w:val="20"/>
              </w:rPr>
            </w:pPr>
            <w:r w:rsidRPr="00BC7570">
              <w:rPr>
                <w:rFonts w:ascii="Work Sans" w:hAnsi="Work Sans" w:cstheme="majorHAnsi"/>
                <w:sz w:val="20"/>
                <w:szCs w:val="20"/>
              </w:rPr>
              <w:t xml:space="preserve">The GB monitors the SCR to ensure that it is compliant- all necessary checks have been completed </w:t>
            </w:r>
            <w:proofErr w:type="gramStart"/>
            <w:r w:rsidRPr="00BC7570">
              <w:rPr>
                <w:rFonts w:ascii="Work Sans" w:hAnsi="Work Sans" w:cstheme="majorHAnsi"/>
                <w:sz w:val="20"/>
                <w:szCs w:val="20"/>
              </w:rPr>
              <w:t>e.g.</w:t>
            </w:r>
            <w:proofErr w:type="gramEnd"/>
            <w:r w:rsidRPr="00BC7570">
              <w:rPr>
                <w:rFonts w:ascii="Work Sans" w:hAnsi="Work Sans" w:cstheme="majorHAnsi"/>
                <w:sz w:val="20"/>
                <w:szCs w:val="20"/>
              </w:rPr>
              <w:t xml:space="preserve"> DBS, Prohibitions </w:t>
            </w:r>
            <w:r w:rsidRPr="00BC7570">
              <w:rPr>
                <w:rFonts w:ascii="Work Sans" w:hAnsi="Work Sans" w:cstheme="majorHAnsi"/>
                <w:color w:val="000000" w:themeColor="text1"/>
                <w:sz w:val="20"/>
                <w:szCs w:val="20"/>
              </w:rPr>
              <w:t>list, overseas checks</w:t>
            </w:r>
            <w:r w:rsidRPr="00BC7570">
              <w:rPr>
                <w:rFonts w:ascii="Work Sans" w:hAnsi="Work Sans" w:cstheme="majorHAnsi"/>
                <w:sz w:val="20"/>
                <w:szCs w:val="20"/>
              </w:rPr>
              <w:t xml:space="preserve"> </w:t>
            </w:r>
          </w:p>
          <w:p w14:paraId="1A709D27" w14:textId="77777777" w:rsidR="008A1A12" w:rsidRPr="00BC7570" w:rsidRDefault="008A1A12" w:rsidP="00EF458D">
            <w:pPr>
              <w:pStyle w:val="ListParagraph"/>
              <w:numPr>
                <w:ilvl w:val="0"/>
                <w:numId w:val="12"/>
              </w:numPr>
              <w:ind w:left="317" w:hanging="283"/>
              <w:rPr>
                <w:rFonts w:ascii="Work Sans" w:hAnsi="Work Sans" w:cstheme="majorHAnsi"/>
                <w:sz w:val="20"/>
                <w:szCs w:val="20"/>
              </w:rPr>
            </w:pPr>
            <w:r w:rsidRPr="00BC7570">
              <w:rPr>
                <w:rFonts w:ascii="Work Sans" w:hAnsi="Work Sans" w:cstheme="majorHAnsi"/>
                <w:color w:val="000000" w:themeColor="text1"/>
                <w:sz w:val="20"/>
                <w:szCs w:val="20"/>
              </w:rPr>
              <w:t xml:space="preserve">The </w:t>
            </w:r>
            <w:r w:rsidRPr="00BC7570">
              <w:rPr>
                <w:rFonts w:ascii="Work Sans" w:hAnsi="Work Sans" w:cstheme="majorHAnsi"/>
                <w:sz w:val="20"/>
                <w:szCs w:val="20"/>
              </w:rPr>
              <w:t>GB ensures that, where relevant, the school has assessed work experience arrangements to ascertain whether it amounts to Regulated Activity. If so, a DBS and Barred List check is required.</w:t>
            </w:r>
          </w:p>
          <w:p w14:paraId="1498284B" w14:textId="77777777" w:rsidR="008A1A12" w:rsidRPr="00BC7570" w:rsidRDefault="008A1A12" w:rsidP="00EF458D">
            <w:pPr>
              <w:pStyle w:val="ListParagraph"/>
              <w:numPr>
                <w:ilvl w:val="0"/>
                <w:numId w:val="12"/>
              </w:numPr>
              <w:ind w:left="317" w:hanging="283"/>
              <w:rPr>
                <w:rFonts w:ascii="Work Sans" w:hAnsi="Work Sans" w:cstheme="majorHAnsi"/>
                <w:sz w:val="20"/>
                <w:szCs w:val="20"/>
              </w:rPr>
            </w:pPr>
            <w:r w:rsidRPr="00BC7570">
              <w:rPr>
                <w:rFonts w:ascii="Work Sans" w:hAnsi="Work Sans" w:cstheme="majorHAnsi"/>
                <w:sz w:val="20"/>
                <w:szCs w:val="20"/>
              </w:rPr>
              <w:t xml:space="preserve">There are procedures in place to refer to the DBS if a person in regulated activity has been dismissed or removed due to safeguarding </w:t>
            </w:r>
            <w:proofErr w:type="gramStart"/>
            <w:r w:rsidRPr="00BC7570">
              <w:rPr>
                <w:rFonts w:ascii="Work Sans" w:hAnsi="Work Sans" w:cstheme="majorHAnsi"/>
                <w:sz w:val="20"/>
                <w:szCs w:val="20"/>
              </w:rPr>
              <w:t>concerns, or</w:t>
            </w:r>
            <w:proofErr w:type="gramEnd"/>
            <w:r w:rsidRPr="00BC7570">
              <w:rPr>
                <w:rFonts w:ascii="Work Sans" w:hAnsi="Work Sans" w:cstheme="majorHAnsi"/>
                <w:sz w:val="20"/>
                <w:szCs w:val="20"/>
              </w:rPr>
              <w:t xml:space="preserve"> would have been if they had not resigned. LEGAL REQUIREMENT</w:t>
            </w:r>
          </w:p>
          <w:p w14:paraId="6D49971D" w14:textId="751F30CC" w:rsidR="008A1A12" w:rsidRPr="00BC7570" w:rsidRDefault="00534BC8" w:rsidP="00534BC8">
            <w:pPr>
              <w:pStyle w:val="ListParagraph"/>
              <w:numPr>
                <w:ilvl w:val="0"/>
                <w:numId w:val="12"/>
              </w:numPr>
              <w:ind w:left="317" w:hanging="283"/>
              <w:rPr>
                <w:rFonts w:ascii="Work Sans" w:hAnsi="Work Sans" w:cstheme="majorHAnsi"/>
                <w:color w:val="FF0000"/>
                <w:sz w:val="20"/>
                <w:szCs w:val="20"/>
              </w:rPr>
            </w:pPr>
            <w:r w:rsidRPr="00BC7570">
              <w:rPr>
                <w:rFonts w:ascii="Work Sans" w:hAnsi="Work Sans" w:cstheme="majorHAnsi"/>
                <w:color w:val="FF0000"/>
                <w:sz w:val="20"/>
                <w:szCs w:val="20"/>
              </w:rPr>
              <w:t xml:space="preserve">Schools should inform shortlisted candidates that ‘online searches may be done as part of due diligence checks’ </w:t>
            </w:r>
            <w:proofErr w:type="spellStart"/>
            <w:r w:rsidRPr="00BC7570">
              <w:rPr>
                <w:rFonts w:ascii="Work Sans" w:hAnsi="Work Sans" w:cstheme="majorHAnsi"/>
                <w:color w:val="FF0000"/>
                <w:sz w:val="20"/>
                <w:szCs w:val="20"/>
              </w:rPr>
              <w:t>KCSiE</w:t>
            </w:r>
            <w:proofErr w:type="spellEnd"/>
            <w:r w:rsidRPr="00BC7570">
              <w:rPr>
                <w:rFonts w:ascii="Work Sans" w:hAnsi="Work Sans" w:cstheme="majorHAnsi"/>
                <w:color w:val="FF0000"/>
                <w:sz w:val="20"/>
                <w:szCs w:val="20"/>
              </w:rPr>
              <w:t xml:space="preserve"> 23 (</w:t>
            </w:r>
            <w:r w:rsidR="008A1A12" w:rsidRPr="00BC7570">
              <w:rPr>
                <w:rFonts w:ascii="Work Sans" w:hAnsi="Work Sans" w:cstheme="majorHAnsi"/>
                <w:color w:val="000000" w:themeColor="text1"/>
                <w:sz w:val="20"/>
                <w:szCs w:val="20"/>
              </w:rPr>
              <w:t xml:space="preserve">NB these checks should only be for checking suitability for working with children and </w:t>
            </w:r>
            <w:proofErr w:type="spellStart"/>
            <w:r w:rsidR="008A1A12" w:rsidRPr="00BC7570">
              <w:rPr>
                <w:rFonts w:ascii="Work Sans" w:hAnsi="Work Sans" w:cstheme="majorHAnsi"/>
                <w:color w:val="000000" w:themeColor="text1"/>
                <w:sz w:val="20"/>
                <w:szCs w:val="20"/>
              </w:rPr>
              <w:t>not</w:t>
            </w:r>
            <w:proofErr w:type="spellEnd"/>
            <w:r w:rsidR="008A1A12" w:rsidRPr="00BC7570">
              <w:rPr>
                <w:rFonts w:ascii="Work Sans" w:hAnsi="Work Sans" w:cstheme="majorHAnsi"/>
                <w:color w:val="000000" w:themeColor="text1"/>
                <w:sz w:val="20"/>
                <w:szCs w:val="20"/>
              </w:rPr>
              <w:t xml:space="preserve"> other areas of a person’s life.</w:t>
            </w:r>
            <w:r w:rsidRPr="00BC7570">
              <w:rPr>
                <w:rFonts w:ascii="Work Sans" w:hAnsi="Work Sans" w:cstheme="majorHAnsi"/>
                <w:color w:val="000000" w:themeColor="text1"/>
                <w:sz w:val="20"/>
                <w:szCs w:val="20"/>
              </w:rPr>
              <w:t>)</w:t>
            </w:r>
            <w:r w:rsidR="008A1A12" w:rsidRPr="00BC7570">
              <w:rPr>
                <w:rFonts w:ascii="Work Sans" w:hAnsi="Work Sans" w:cs="Tahoma"/>
                <w:b/>
                <w:color w:val="000000" w:themeColor="text1"/>
                <w:sz w:val="20"/>
                <w:szCs w:val="20"/>
                <w:u w:val="single"/>
              </w:rPr>
              <w:t xml:space="preserve">  </w:t>
            </w:r>
          </w:p>
        </w:tc>
        <w:tc>
          <w:tcPr>
            <w:tcW w:w="425" w:type="dxa"/>
            <w:shd w:val="clear" w:color="auto" w:fill="auto"/>
          </w:tcPr>
          <w:p w14:paraId="2983B87F" w14:textId="77777777" w:rsidR="008A1A12" w:rsidRPr="00BC7570" w:rsidRDefault="008A1A12" w:rsidP="00493BCD">
            <w:pPr>
              <w:spacing w:after="0" w:line="240" w:lineRule="auto"/>
              <w:rPr>
                <w:rFonts w:ascii="Work Sans" w:eastAsia="Times New Roman" w:hAnsi="Work Sans" w:cs="Tahoma"/>
                <w:sz w:val="20"/>
                <w:szCs w:val="20"/>
                <w:lang w:eastAsia="en-GB"/>
              </w:rPr>
            </w:pPr>
          </w:p>
        </w:tc>
        <w:tc>
          <w:tcPr>
            <w:tcW w:w="3119" w:type="dxa"/>
            <w:shd w:val="clear" w:color="auto" w:fill="auto"/>
          </w:tcPr>
          <w:p w14:paraId="3B372B59" w14:textId="4F8B2E80" w:rsidR="008A1A12" w:rsidRPr="00BC7570" w:rsidRDefault="008A1A12" w:rsidP="00493BCD">
            <w:pPr>
              <w:spacing w:after="0" w:line="240" w:lineRule="auto"/>
              <w:rPr>
                <w:rFonts w:ascii="Work Sans" w:eastAsia="Times New Roman" w:hAnsi="Work Sans" w:cs="Tahoma"/>
                <w:sz w:val="20"/>
                <w:szCs w:val="20"/>
                <w:lang w:eastAsia="en-GB"/>
              </w:rPr>
            </w:pPr>
          </w:p>
        </w:tc>
      </w:tr>
      <w:tr w:rsidR="00B6305C" w:rsidRPr="00BC7570" w14:paraId="3ACF38D3" w14:textId="77777777" w:rsidTr="00493BCD">
        <w:tc>
          <w:tcPr>
            <w:tcW w:w="11085" w:type="dxa"/>
            <w:vMerge/>
            <w:shd w:val="clear" w:color="auto" w:fill="auto"/>
          </w:tcPr>
          <w:p w14:paraId="21964163" w14:textId="77777777" w:rsidR="00B6305C" w:rsidRPr="00BC7570" w:rsidRDefault="00B6305C" w:rsidP="00EF458D">
            <w:pPr>
              <w:pStyle w:val="ListParagraph"/>
              <w:numPr>
                <w:ilvl w:val="0"/>
                <w:numId w:val="12"/>
              </w:numPr>
              <w:ind w:left="317" w:hanging="283"/>
              <w:rPr>
                <w:rFonts w:ascii="Work Sans" w:hAnsi="Work Sans" w:cstheme="majorHAnsi"/>
                <w:sz w:val="20"/>
                <w:szCs w:val="20"/>
              </w:rPr>
            </w:pPr>
          </w:p>
        </w:tc>
        <w:tc>
          <w:tcPr>
            <w:tcW w:w="425" w:type="dxa"/>
            <w:shd w:val="clear" w:color="auto" w:fill="auto"/>
          </w:tcPr>
          <w:p w14:paraId="1C57397A"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5944ADDF"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7C2F129A" w14:textId="77777777" w:rsidTr="00737B73">
        <w:trPr>
          <w:trHeight w:val="274"/>
        </w:trPr>
        <w:tc>
          <w:tcPr>
            <w:tcW w:w="11085" w:type="dxa"/>
            <w:shd w:val="clear" w:color="auto" w:fill="auto"/>
          </w:tcPr>
          <w:p w14:paraId="3AC3D74F" w14:textId="77777777" w:rsidR="00B6305C" w:rsidRPr="00BC7570" w:rsidRDefault="00B6305C" w:rsidP="00493BCD">
            <w:pPr>
              <w:spacing w:after="0" w:line="240" w:lineRule="auto"/>
              <w:rPr>
                <w:rFonts w:ascii="Work Sans" w:hAnsi="Work Sans" w:cstheme="majorHAnsi"/>
                <w:sz w:val="20"/>
                <w:szCs w:val="20"/>
                <w:u w:val="single"/>
              </w:rPr>
            </w:pPr>
            <w:r w:rsidRPr="00BC7570">
              <w:rPr>
                <w:rFonts w:ascii="Work Sans" w:hAnsi="Work Sans" w:cstheme="majorHAnsi"/>
                <w:sz w:val="20"/>
                <w:szCs w:val="20"/>
                <w:u w:val="single"/>
              </w:rPr>
              <w:t>Looked after children</w:t>
            </w:r>
          </w:p>
          <w:p w14:paraId="0627D7AE"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The GB ensures </w:t>
            </w:r>
          </w:p>
          <w:p w14:paraId="4189E9DB" w14:textId="77777777" w:rsidR="00B6305C" w:rsidRPr="00BC7570" w:rsidRDefault="00B6305C" w:rsidP="00622CC4">
            <w:pPr>
              <w:pStyle w:val="ListParagraph"/>
              <w:numPr>
                <w:ilvl w:val="0"/>
                <w:numId w:val="51"/>
              </w:numPr>
              <w:ind w:left="347" w:hanging="347"/>
              <w:rPr>
                <w:rFonts w:ascii="Work Sans" w:hAnsi="Work Sans" w:cstheme="majorHAnsi"/>
                <w:sz w:val="20"/>
                <w:szCs w:val="20"/>
              </w:rPr>
            </w:pPr>
            <w:r w:rsidRPr="00BC7570">
              <w:rPr>
                <w:rFonts w:ascii="Work Sans" w:hAnsi="Work Sans" w:cstheme="majorHAnsi"/>
                <w:sz w:val="20"/>
                <w:szCs w:val="20"/>
              </w:rPr>
              <w:t>that there is a designated teacher appointed for promoting LAC pupils’ achievement</w:t>
            </w:r>
          </w:p>
          <w:p w14:paraId="62DD4083" w14:textId="77777777" w:rsidR="00B6305C" w:rsidRPr="00BC7570" w:rsidRDefault="00B6305C" w:rsidP="00622CC4">
            <w:pPr>
              <w:pStyle w:val="ListParagraph"/>
              <w:numPr>
                <w:ilvl w:val="0"/>
                <w:numId w:val="51"/>
              </w:numPr>
              <w:ind w:left="347" w:hanging="347"/>
              <w:rPr>
                <w:rFonts w:ascii="Work Sans" w:hAnsi="Work Sans" w:cstheme="majorHAnsi"/>
                <w:sz w:val="20"/>
                <w:szCs w:val="20"/>
              </w:rPr>
            </w:pPr>
            <w:r w:rsidRPr="00BC7570">
              <w:rPr>
                <w:rFonts w:ascii="Work Sans" w:hAnsi="Work Sans" w:cstheme="majorHAnsi"/>
                <w:sz w:val="20"/>
                <w:szCs w:val="20"/>
              </w:rPr>
              <w:t xml:space="preserve">all staff have the skills and knowledge to keep </w:t>
            </w:r>
            <w:r w:rsidRPr="00BC7570">
              <w:rPr>
                <w:rFonts w:ascii="Work Sans" w:hAnsi="Work Sans" w:cstheme="majorHAnsi"/>
                <w:color w:val="000000" w:themeColor="text1"/>
                <w:sz w:val="20"/>
                <w:szCs w:val="20"/>
              </w:rPr>
              <w:t>looked after children, and previously looked after children, safe</w:t>
            </w:r>
          </w:p>
        </w:tc>
        <w:tc>
          <w:tcPr>
            <w:tcW w:w="425" w:type="dxa"/>
            <w:shd w:val="clear" w:color="auto" w:fill="auto"/>
          </w:tcPr>
          <w:p w14:paraId="5D00C624"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01BE4A25"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6C1C5CAF" w14:textId="77777777" w:rsidTr="00493BCD">
        <w:tc>
          <w:tcPr>
            <w:tcW w:w="11085" w:type="dxa"/>
            <w:shd w:val="clear" w:color="auto" w:fill="auto"/>
          </w:tcPr>
          <w:p w14:paraId="01EEFA47" w14:textId="2ABA87E4" w:rsidR="00B6305C" w:rsidRPr="00BC7570" w:rsidRDefault="00B6305C" w:rsidP="00493BCD">
            <w:pPr>
              <w:tabs>
                <w:tab w:val="left" w:pos="1418"/>
              </w:tabs>
              <w:spacing w:after="0" w:line="240" w:lineRule="auto"/>
              <w:rPr>
                <w:rFonts w:ascii="Work Sans" w:eastAsia="Times New Roman" w:hAnsi="Work Sans" w:cstheme="majorHAnsi"/>
                <w:b/>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The GB has adopted Guidance for Safer Working Practice for Adults who work with Children and Young People in Education Settings 20</w:t>
            </w:r>
            <w:r w:rsidR="005F16E8" w:rsidRPr="00BC7570">
              <w:rPr>
                <w:rFonts w:ascii="Work Sans" w:eastAsia="Times New Roman" w:hAnsi="Work Sans" w:cstheme="majorHAnsi"/>
                <w:color w:val="000000" w:themeColor="text1"/>
                <w:sz w:val="20"/>
                <w:szCs w:val="20"/>
                <w:lang w:eastAsia="en-GB"/>
              </w:rPr>
              <w:t>2</w:t>
            </w:r>
            <w:r w:rsidR="00737B73" w:rsidRPr="00BC7570">
              <w:rPr>
                <w:rFonts w:ascii="Work Sans" w:eastAsia="Times New Roman" w:hAnsi="Work Sans" w:cstheme="majorHAnsi"/>
                <w:color w:val="000000" w:themeColor="text1"/>
                <w:sz w:val="20"/>
                <w:szCs w:val="20"/>
                <w:lang w:eastAsia="en-GB"/>
              </w:rPr>
              <w:t>2</w:t>
            </w:r>
            <w:r w:rsidRPr="00BC7570">
              <w:rPr>
                <w:rFonts w:ascii="Work Sans" w:eastAsia="Times New Roman" w:hAnsi="Work Sans" w:cstheme="majorHAnsi"/>
                <w:color w:val="000000" w:themeColor="text1"/>
                <w:sz w:val="20"/>
                <w:szCs w:val="20"/>
                <w:lang w:eastAsia="en-GB"/>
              </w:rPr>
              <w:t xml:space="preserve"> (non-statutory)</w:t>
            </w:r>
            <w:r w:rsidR="005F16E8" w:rsidRPr="00BC7570">
              <w:rPr>
                <w:rFonts w:ascii="Work Sans" w:eastAsia="Times New Roman" w:hAnsi="Work Sans" w:cstheme="majorHAnsi"/>
                <w:color w:val="000000" w:themeColor="text1"/>
                <w:sz w:val="20"/>
                <w:szCs w:val="20"/>
                <w:lang w:eastAsia="en-GB"/>
              </w:rPr>
              <w:t xml:space="preserve">. </w:t>
            </w:r>
            <w:r w:rsidRPr="00BC7570">
              <w:rPr>
                <w:rFonts w:ascii="Work Sans" w:eastAsia="Times New Roman" w:hAnsi="Work Sans" w:cstheme="majorHAnsi"/>
                <w:color w:val="000000" w:themeColor="text1"/>
                <w:sz w:val="20"/>
                <w:szCs w:val="20"/>
                <w:lang w:eastAsia="en-GB"/>
              </w:rPr>
              <w:t xml:space="preserve">If not, similar guidance is made available to staff about safe working practice and appropriate professional conduct (including online safety) </w:t>
            </w:r>
          </w:p>
        </w:tc>
        <w:tc>
          <w:tcPr>
            <w:tcW w:w="425" w:type="dxa"/>
            <w:shd w:val="clear" w:color="auto" w:fill="auto"/>
          </w:tcPr>
          <w:p w14:paraId="480419C2" w14:textId="77777777" w:rsidR="00B6305C" w:rsidRPr="00BC7570" w:rsidRDefault="00B6305C" w:rsidP="00493BCD">
            <w:pPr>
              <w:spacing w:after="0" w:line="240" w:lineRule="auto"/>
              <w:rPr>
                <w:rFonts w:ascii="Work Sans" w:eastAsia="Times New Roman" w:hAnsi="Work Sans" w:cs="Tahoma"/>
                <w:color w:val="000000" w:themeColor="text1"/>
                <w:sz w:val="20"/>
                <w:szCs w:val="20"/>
                <w:lang w:eastAsia="en-GB"/>
              </w:rPr>
            </w:pPr>
          </w:p>
        </w:tc>
        <w:tc>
          <w:tcPr>
            <w:tcW w:w="3119" w:type="dxa"/>
          </w:tcPr>
          <w:p w14:paraId="605D0882" w14:textId="77777777" w:rsidR="00B6305C" w:rsidRPr="00BC7570" w:rsidRDefault="00B6305C" w:rsidP="00493BCD">
            <w:pPr>
              <w:spacing w:after="0" w:line="240" w:lineRule="auto"/>
              <w:rPr>
                <w:rFonts w:ascii="Work Sans" w:eastAsia="Times New Roman" w:hAnsi="Work Sans" w:cs="Tahoma"/>
                <w:color w:val="000000" w:themeColor="text1"/>
                <w:sz w:val="20"/>
                <w:szCs w:val="20"/>
                <w:lang w:eastAsia="en-GB"/>
              </w:rPr>
            </w:pPr>
          </w:p>
        </w:tc>
      </w:tr>
      <w:tr w:rsidR="00B6305C" w:rsidRPr="00BC7570" w14:paraId="21D48443" w14:textId="77777777" w:rsidTr="00493BCD">
        <w:tc>
          <w:tcPr>
            <w:tcW w:w="11085" w:type="dxa"/>
            <w:shd w:val="clear" w:color="auto" w:fill="auto"/>
          </w:tcPr>
          <w:p w14:paraId="0DF84EAE" w14:textId="15580759" w:rsidR="00B6305C" w:rsidRPr="00BC7570" w:rsidRDefault="00B6305C" w:rsidP="005A3410">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The GB ensures that all staff (including agency staff) and adults in school are inducted and receive </w:t>
            </w:r>
            <w:r w:rsidRPr="00BC7570">
              <w:rPr>
                <w:rFonts w:ascii="Work Sans" w:eastAsia="Times New Roman" w:hAnsi="Work Sans" w:cstheme="majorHAnsi"/>
                <w:sz w:val="20"/>
                <w:szCs w:val="20"/>
                <w:u w:val="single"/>
                <w:lang w:eastAsia="en-GB"/>
              </w:rPr>
              <w:t>regular reviews</w:t>
            </w:r>
            <w:r w:rsidRPr="00BC7570">
              <w:rPr>
                <w:rFonts w:ascii="Work Sans" w:eastAsia="Times New Roman" w:hAnsi="Work Sans" w:cstheme="majorHAnsi"/>
                <w:sz w:val="20"/>
                <w:szCs w:val="20"/>
                <w:lang w:eastAsia="en-GB"/>
              </w:rPr>
              <w:t xml:space="preserve"> on </w:t>
            </w:r>
            <w:r w:rsidR="005A3410" w:rsidRPr="00BC7570">
              <w:rPr>
                <w:rFonts w:ascii="Work Sans" w:eastAsia="Times New Roman" w:hAnsi="Work Sans" w:cstheme="majorHAnsi"/>
                <w:sz w:val="20"/>
                <w:szCs w:val="20"/>
                <w:lang w:eastAsia="en-GB"/>
              </w:rPr>
              <w:t>all the elements listed on page 10 of this document</w:t>
            </w:r>
            <w:r w:rsidRPr="00BC7570">
              <w:rPr>
                <w:rFonts w:ascii="Work Sans" w:hAnsi="Work Sans" w:cstheme="majorHAnsi"/>
                <w:color w:val="000000" w:themeColor="text1"/>
                <w:sz w:val="20"/>
                <w:szCs w:val="20"/>
              </w:rPr>
              <w:t xml:space="preserve"> </w:t>
            </w:r>
          </w:p>
        </w:tc>
        <w:tc>
          <w:tcPr>
            <w:tcW w:w="425" w:type="dxa"/>
            <w:shd w:val="clear" w:color="auto" w:fill="auto"/>
          </w:tcPr>
          <w:p w14:paraId="09EF1246"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339CCF96"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r w:rsidR="00B6305C" w:rsidRPr="00BC7570" w14:paraId="3EA77FF7" w14:textId="77777777" w:rsidTr="00493BCD">
        <w:tc>
          <w:tcPr>
            <w:tcW w:w="11085" w:type="dxa"/>
            <w:shd w:val="clear" w:color="auto" w:fill="auto"/>
          </w:tcPr>
          <w:p w14:paraId="70E2BEDA" w14:textId="77777777" w:rsidR="00B6305C" w:rsidRPr="00BC7570" w:rsidRDefault="00B6305C" w:rsidP="00493BCD">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The GB ensures that the Child Protection policy is made available to parents </w:t>
            </w:r>
            <w:proofErr w:type="gramStart"/>
            <w:r w:rsidRPr="00BC7570">
              <w:rPr>
                <w:rFonts w:ascii="Work Sans" w:eastAsia="Times New Roman" w:hAnsi="Work Sans" w:cstheme="majorHAnsi"/>
                <w:sz w:val="20"/>
                <w:szCs w:val="20"/>
                <w:lang w:eastAsia="en-GB"/>
              </w:rPr>
              <w:t>e.g.</w:t>
            </w:r>
            <w:proofErr w:type="gramEnd"/>
            <w:r w:rsidRPr="00BC7570">
              <w:rPr>
                <w:rFonts w:ascii="Work Sans" w:eastAsia="Times New Roman" w:hAnsi="Work Sans" w:cstheme="majorHAnsi"/>
                <w:sz w:val="20"/>
                <w:szCs w:val="20"/>
                <w:lang w:eastAsia="en-GB"/>
              </w:rPr>
              <w:t xml:space="preserve"> website or school entrance, in the induction pack</w:t>
            </w:r>
          </w:p>
        </w:tc>
        <w:tc>
          <w:tcPr>
            <w:tcW w:w="425" w:type="dxa"/>
            <w:shd w:val="clear" w:color="auto" w:fill="auto"/>
          </w:tcPr>
          <w:p w14:paraId="45C09A18" w14:textId="77777777" w:rsidR="00B6305C" w:rsidRPr="00BC7570" w:rsidRDefault="00B6305C" w:rsidP="00493BCD">
            <w:pPr>
              <w:spacing w:after="0" w:line="240" w:lineRule="auto"/>
              <w:rPr>
                <w:rFonts w:ascii="Work Sans" w:eastAsia="Times New Roman" w:hAnsi="Work Sans" w:cs="Tahoma"/>
                <w:sz w:val="20"/>
                <w:szCs w:val="20"/>
                <w:lang w:eastAsia="en-GB"/>
              </w:rPr>
            </w:pPr>
          </w:p>
        </w:tc>
        <w:tc>
          <w:tcPr>
            <w:tcW w:w="3119" w:type="dxa"/>
          </w:tcPr>
          <w:p w14:paraId="08E46FF3" w14:textId="77777777" w:rsidR="00B6305C" w:rsidRPr="00BC7570" w:rsidRDefault="00B6305C" w:rsidP="00493BCD">
            <w:pPr>
              <w:spacing w:after="0" w:line="240" w:lineRule="auto"/>
              <w:rPr>
                <w:rFonts w:ascii="Work Sans" w:eastAsia="Times New Roman" w:hAnsi="Work Sans" w:cs="Tahoma"/>
                <w:sz w:val="20"/>
                <w:szCs w:val="20"/>
                <w:lang w:eastAsia="en-GB"/>
              </w:rPr>
            </w:pPr>
          </w:p>
        </w:tc>
      </w:tr>
    </w:tbl>
    <w:p w14:paraId="4F55D95C" w14:textId="77777777" w:rsidR="00737B73" w:rsidRPr="00BC7570" w:rsidRDefault="00737B73" w:rsidP="00B6305C">
      <w:pPr>
        <w:spacing w:after="0" w:line="240" w:lineRule="auto"/>
        <w:rPr>
          <w:rFonts w:ascii="Work Sans" w:eastAsia="Times New Roman" w:hAnsi="Work Sans" w:cs="Tahoma"/>
          <w:b/>
          <w:sz w:val="20"/>
          <w:szCs w:val="20"/>
          <w:lang w:eastAsia="en-GB"/>
        </w:rPr>
      </w:pPr>
    </w:p>
    <w:p w14:paraId="64E555C3" w14:textId="77777777" w:rsidR="006F0A27" w:rsidRPr="00BC7570" w:rsidRDefault="006F0A27" w:rsidP="00B6305C">
      <w:pPr>
        <w:spacing w:after="0" w:line="240" w:lineRule="auto"/>
        <w:rPr>
          <w:rFonts w:ascii="Work Sans" w:eastAsia="Times New Roman" w:hAnsi="Work Sans" w:cs="Tahoma"/>
          <w:b/>
          <w:sz w:val="20"/>
          <w:szCs w:val="20"/>
          <w:lang w:eastAsia="en-GB"/>
        </w:rPr>
      </w:pPr>
    </w:p>
    <w:p w14:paraId="778FCB3E" w14:textId="77777777" w:rsidR="00B6305C" w:rsidRPr="00BC7570" w:rsidRDefault="00B6305C" w:rsidP="00B6305C">
      <w:pPr>
        <w:spacing w:after="0" w:line="240" w:lineRule="auto"/>
        <w:ind w:left="10915" w:hanging="10915"/>
        <w:rPr>
          <w:rFonts w:ascii="Work Sans" w:eastAsia="Times New Roman" w:hAnsi="Work Sans" w:cstheme="majorHAnsi"/>
          <w:color w:val="5B315C"/>
          <w:sz w:val="24"/>
          <w:szCs w:val="24"/>
          <w:lang w:eastAsia="en-GB"/>
        </w:rPr>
      </w:pPr>
      <w:r w:rsidRPr="00BC7570">
        <w:rPr>
          <w:rFonts w:ascii="Work Sans" w:eastAsia="Times New Roman" w:hAnsi="Work Sans" w:cstheme="majorHAnsi"/>
          <w:b/>
          <w:color w:val="5B315C"/>
          <w:sz w:val="24"/>
          <w:szCs w:val="24"/>
          <w:lang w:eastAsia="en-GB"/>
        </w:rPr>
        <w:t xml:space="preserve">      SAFETY AND THE PROMOTION OF SAFEGUARDING ON THE SCHOOL SITE (refer also to GB section) </w:t>
      </w:r>
      <w:r w:rsidRPr="00BC7570">
        <w:rPr>
          <w:rFonts w:ascii="Work Sans" w:eastAsia="Times New Roman" w:hAnsi="Work Sans" w:cstheme="majorHAnsi"/>
          <w:b/>
          <w:color w:val="5B315C"/>
          <w:sz w:val="24"/>
          <w:szCs w:val="24"/>
          <w:lang w:eastAsia="en-GB"/>
        </w:rPr>
        <w:tab/>
        <w:t xml:space="preserve">          </w:t>
      </w:r>
    </w:p>
    <w:p w14:paraId="3DCC8449" w14:textId="77777777" w:rsidR="00B6305C" w:rsidRPr="00BC7570" w:rsidRDefault="00B6305C" w:rsidP="00B6305C">
      <w:pPr>
        <w:spacing w:after="0" w:line="240" w:lineRule="auto"/>
        <w:ind w:left="10915" w:hanging="10915"/>
        <w:rPr>
          <w:rFonts w:ascii="Work Sans" w:eastAsia="Times New Roman" w:hAnsi="Work Sans" w:cs="Tahoma"/>
          <w:b/>
          <w:sz w:val="20"/>
          <w:szCs w:val="20"/>
          <w:lang w:eastAsia="en-GB"/>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3"/>
        <w:gridCol w:w="1814"/>
      </w:tblGrid>
      <w:tr w:rsidR="00B52130" w:rsidRPr="00B52130" w14:paraId="547C89E6" w14:textId="77777777" w:rsidTr="00C22E23">
        <w:tc>
          <w:tcPr>
            <w:tcW w:w="12503" w:type="dxa"/>
            <w:shd w:val="clear" w:color="auto" w:fill="auto"/>
          </w:tcPr>
          <w:p w14:paraId="69FBB597" w14:textId="77777777" w:rsidR="00B6305C" w:rsidRPr="00B52130" w:rsidRDefault="00B6305C" w:rsidP="00493BCD">
            <w:pPr>
              <w:pStyle w:val="NormalWeb"/>
              <w:spacing w:before="0" w:after="0"/>
              <w:rPr>
                <w:rFonts w:ascii="Work Sans" w:hAnsi="Work Sans" w:cstheme="majorHAnsi"/>
                <w:color w:val="000000" w:themeColor="text1"/>
                <w:sz w:val="20"/>
                <w:szCs w:val="20"/>
              </w:rPr>
            </w:pPr>
            <w:r w:rsidRPr="00B52130">
              <w:rPr>
                <w:rFonts w:ascii="Work Sans" w:hAnsi="Work Sans" w:cstheme="majorHAnsi"/>
                <w:color w:val="000000" w:themeColor="text1"/>
                <w:sz w:val="20"/>
                <w:szCs w:val="20"/>
              </w:rPr>
              <w:t xml:space="preserve">There is/was a detailed risk assessment in place, which has been agreed by the GB, and shared with the LA, to minimise the risk to the school community during the Covid-19 period. </w:t>
            </w:r>
          </w:p>
        </w:tc>
        <w:tc>
          <w:tcPr>
            <w:tcW w:w="1814" w:type="dxa"/>
          </w:tcPr>
          <w:p w14:paraId="78725039" w14:textId="77777777" w:rsidR="00B6305C" w:rsidRPr="00B52130" w:rsidRDefault="00B6305C" w:rsidP="00493BCD">
            <w:pPr>
              <w:spacing w:after="0" w:line="240" w:lineRule="auto"/>
              <w:rPr>
                <w:rFonts w:ascii="Work Sans" w:eastAsia="Times New Roman" w:hAnsi="Work Sans" w:cstheme="majorHAnsi"/>
                <w:color w:val="000000" w:themeColor="text1"/>
                <w:sz w:val="20"/>
                <w:szCs w:val="20"/>
                <w:lang w:eastAsia="en-GB"/>
              </w:rPr>
            </w:pPr>
          </w:p>
        </w:tc>
      </w:tr>
      <w:tr w:rsidR="00B6305C" w:rsidRPr="00BC7570" w14:paraId="03022C21" w14:textId="77777777" w:rsidTr="00C22E23">
        <w:tc>
          <w:tcPr>
            <w:tcW w:w="12503" w:type="dxa"/>
            <w:shd w:val="clear" w:color="auto" w:fill="auto"/>
          </w:tcPr>
          <w:p w14:paraId="48C32BAC" w14:textId="77777777" w:rsidR="00B6305C" w:rsidRPr="00BC7570" w:rsidRDefault="00B6305C" w:rsidP="00493BCD">
            <w:pPr>
              <w:spacing w:after="0" w:line="240" w:lineRule="auto"/>
              <w:ind w:left="34"/>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 xml:space="preserve">The employer (in VA schools this is the GB) has primary responsibility for the H&amp;S of the learner and should be managing risks- </w:t>
            </w:r>
            <w:r w:rsidRPr="00BC7570">
              <w:rPr>
                <w:rFonts w:ascii="Work Sans" w:eastAsia="Times New Roman" w:hAnsi="Work Sans" w:cstheme="majorHAnsi"/>
                <w:i/>
                <w:color w:val="000000" w:themeColor="text1"/>
                <w:sz w:val="20"/>
                <w:szCs w:val="20"/>
                <w:lang w:eastAsia="en-GB"/>
              </w:rPr>
              <w:t>how is this monitored and evidenced?</w:t>
            </w:r>
          </w:p>
        </w:tc>
        <w:tc>
          <w:tcPr>
            <w:tcW w:w="1814" w:type="dxa"/>
          </w:tcPr>
          <w:p w14:paraId="026F4DA4"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p>
        </w:tc>
      </w:tr>
      <w:tr w:rsidR="00B6305C" w:rsidRPr="00BC7570" w14:paraId="2A1D09C2" w14:textId="77777777" w:rsidTr="00C22E23">
        <w:tc>
          <w:tcPr>
            <w:tcW w:w="12503" w:type="dxa"/>
            <w:shd w:val="clear" w:color="auto" w:fill="auto"/>
          </w:tcPr>
          <w:p w14:paraId="05638D2A"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 xml:space="preserve">The setting’s premises provide a safe learning environment with secure access </w:t>
            </w:r>
          </w:p>
          <w:p w14:paraId="572B3DF2"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r w:rsidRPr="00BC7570">
              <w:rPr>
                <w:rFonts w:ascii="Work Sans" w:eastAsia="Times New Roman" w:hAnsi="Work Sans" w:cstheme="majorHAnsi"/>
                <w:color w:val="000000" w:themeColor="text1"/>
                <w:sz w:val="20"/>
                <w:szCs w:val="20"/>
                <w:lang w:eastAsia="en-GB"/>
              </w:rPr>
              <w:t>Appropriate arrangements are made with regards the H&amp;S to protect staff and learners from harm</w:t>
            </w:r>
          </w:p>
        </w:tc>
        <w:tc>
          <w:tcPr>
            <w:tcW w:w="1814" w:type="dxa"/>
          </w:tcPr>
          <w:p w14:paraId="30F4603E" w14:textId="77777777" w:rsidR="00B6305C" w:rsidRPr="00BC7570" w:rsidRDefault="00B6305C" w:rsidP="00493BCD">
            <w:pPr>
              <w:spacing w:after="0" w:line="240" w:lineRule="auto"/>
              <w:rPr>
                <w:rFonts w:ascii="Work Sans" w:eastAsia="Times New Roman" w:hAnsi="Work Sans" w:cstheme="majorHAnsi"/>
                <w:color w:val="000000" w:themeColor="text1"/>
                <w:sz w:val="20"/>
                <w:szCs w:val="20"/>
                <w:lang w:eastAsia="en-GB"/>
              </w:rPr>
            </w:pPr>
          </w:p>
        </w:tc>
      </w:tr>
      <w:tr w:rsidR="00B6305C" w:rsidRPr="00BC7570" w14:paraId="72989E3D" w14:textId="77777777" w:rsidTr="00C22E23">
        <w:trPr>
          <w:trHeight w:val="2210"/>
        </w:trPr>
        <w:tc>
          <w:tcPr>
            <w:tcW w:w="12503" w:type="dxa"/>
            <w:shd w:val="clear" w:color="auto" w:fill="auto"/>
          </w:tcPr>
          <w:p w14:paraId="370C2C25" w14:textId="77777777" w:rsidR="00B6305C" w:rsidRPr="00BC7570" w:rsidRDefault="00B6305C" w:rsidP="00493BCD">
            <w:pPr>
              <w:spacing w:after="0" w:line="240" w:lineRule="auto"/>
              <w:ind w:left="3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It is made clear through the school environment that the school is committed to safeguarding children and promoting the welfare of its pupils E.g. </w:t>
            </w:r>
          </w:p>
          <w:p w14:paraId="69066B05" w14:textId="77777777" w:rsidR="00B6305C" w:rsidRPr="00BC7570" w:rsidRDefault="00B6305C" w:rsidP="00EF458D">
            <w:pPr>
              <w:pStyle w:val="ListParagraph"/>
              <w:numPr>
                <w:ilvl w:val="0"/>
                <w:numId w:val="21"/>
              </w:numPr>
              <w:ind w:left="344" w:hanging="284"/>
              <w:rPr>
                <w:rFonts w:ascii="Work Sans" w:hAnsi="Work Sans" w:cstheme="majorHAnsi"/>
                <w:sz w:val="20"/>
                <w:szCs w:val="20"/>
              </w:rPr>
            </w:pPr>
            <w:r w:rsidRPr="00BC7570">
              <w:rPr>
                <w:rFonts w:ascii="Work Sans" w:hAnsi="Work Sans" w:cstheme="majorHAnsi"/>
                <w:sz w:val="20"/>
                <w:szCs w:val="20"/>
              </w:rPr>
              <w:t xml:space="preserve">The names of the DSL and Deputy DSL and s/g governor are displayed throughout the school/ main entrance/ </w:t>
            </w:r>
          </w:p>
          <w:p w14:paraId="36448804" w14:textId="77777777" w:rsidR="00B6305C" w:rsidRPr="00BC7570" w:rsidRDefault="00B6305C" w:rsidP="00EF458D">
            <w:pPr>
              <w:pStyle w:val="ListParagraph"/>
              <w:numPr>
                <w:ilvl w:val="0"/>
                <w:numId w:val="21"/>
              </w:numPr>
              <w:ind w:left="344" w:hanging="284"/>
              <w:rPr>
                <w:rFonts w:ascii="Work Sans" w:hAnsi="Work Sans" w:cstheme="majorHAnsi"/>
                <w:sz w:val="20"/>
                <w:szCs w:val="20"/>
              </w:rPr>
            </w:pPr>
            <w:r w:rsidRPr="00BC7570">
              <w:rPr>
                <w:rFonts w:ascii="Work Sans" w:hAnsi="Work Sans" w:cstheme="majorHAnsi"/>
                <w:sz w:val="20"/>
                <w:szCs w:val="20"/>
              </w:rPr>
              <w:t>Named First aiders are displayed throughout school and in the staffroom</w:t>
            </w:r>
          </w:p>
          <w:p w14:paraId="7E22DC30" w14:textId="6E72FCB4" w:rsidR="00B6305C" w:rsidRPr="00BC7570" w:rsidRDefault="00B6305C" w:rsidP="00EF458D">
            <w:pPr>
              <w:pStyle w:val="ListParagraph"/>
              <w:numPr>
                <w:ilvl w:val="0"/>
                <w:numId w:val="21"/>
              </w:numPr>
              <w:ind w:left="344" w:hanging="284"/>
              <w:rPr>
                <w:rFonts w:ascii="Work Sans" w:hAnsi="Work Sans" w:cstheme="majorHAnsi"/>
                <w:sz w:val="20"/>
                <w:szCs w:val="20"/>
              </w:rPr>
            </w:pPr>
            <w:r w:rsidRPr="00BC7570">
              <w:rPr>
                <w:rFonts w:ascii="Work Sans" w:hAnsi="Work Sans" w:cstheme="majorHAnsi"/>
                <w:sz w:val="20"/>
                <w:szCs w:val="20"/>
              </w:rPr>
              <w:t xml:space="preserve">There is a s/g noticeboard in the staffroom and main entrance which includes pertinent information </w:t>
            </w:r>
            <w:r w:rsidR="00BC7570" w:rsidRPr="00BC7570">
              <w:rPr>
                <w:rFonts w:ascii="Work Sans" w:hAnsi="Work Sans" w:cstheme="majorHAnsi"/>
                <w:sz w:val="20"/>
                <w:szCs w:val="20"/>
              </w:rPr>
              <w:t>e.g.,</w:t>
            </w:r>
            <w:r w:rsidRPr="00BC7570">
              <w:rPr>
                <w:rFonts w:ascii="Work Sans" w:hAnsi="Work Sans" w:cstheme="majorHAnsi"/>
                <w:sz w:val="20"/>
                <w:szCs w:val="20"/>
              </w:rPr>
              <w:t xml:space="preserve"> NSPCC whistleblowing number, </w:t>
            </w:r>
            <w:proofErr w:type="spellStart"/>
            <w:r w:rsidRPr="00BC7570">
              <w:rPr>
                <w:rFonts w:ascii="Work Sans" w:hAnsi="Work Sans" w:cstheme="majorHAnsi"/>
                <w:sz w:val="20"/>
                <w:szCs w:val="20"/>
              </w:rPr>
              <w:t>KCSiE</w:t>
            </w:r>
            <w:proofErr w:type="spellEnd"/>
            <w:r w:rsidRPr="00BC7570">
              <w:rPr>
                <w:rFonts w:ascii="Work Sans" w:hAnsi="Work Sans" w:cstheme="majorHAnsi"/>
                <w:sz w:val="20"/>
                <w:szCs w:val="20"/>
              </w:rPr>
              <w:t xml:space="preserve"> Part 1, referral flow chart, first aiders</w:t>
            </w:r>
          </w:p>
          <w:p w14:paraId="1A661C5E" w14:textId="54091EC3" w:rsidR="00B6305C" w:rsidRPr="00BC7570" w:rsidRDefault="00B6305C" w:rsidP="00493BCD">
            <w:pPr>
              <w:spacing w:after="0" w:line="240" w:lineRule="auto"/>
              <w:ind w:left="62"/>
              <w:rPr>
                <w:rFonts w:ascii="Work Sans" w:hAnsi="Work Sans" w:cstheme="majorHAnsi"/>
                <w:sz w:val="20"/>
                <w:szCs w:val="20"/>
              </w:rPr>
            </w:pPr>
            <w:r w:rsidRPr="00B52130">
              <w:rPr>
                <w:rFonts w:ascii="Work Sans" w:hAnsi="Work Sans" w:cstheme="majorHAnsi"/>
                <w:color w:val="0070C0"/>
                <w:sz w:val="20"/>
                <w:szCs w:val="20"/>
              </w:rPr>
              <w:t xml:space="preserve">Schools are increasingly providing a central ‘keeping safe’ display for pupils (often near the lunch queue or hall entrance or playground exit, so that pupils can access information </w:t>
            </w:r>
            <w:r w:rsidR="00BC7570" w:rsidRPr="00B52130">
              <w:rPr>
                <w:rFonts w:ascii="Work Sans" w:hAnsi="Work Sans" w:cstheme="majorHAnsi"/>
                <w:color w:val="0070C0"/>
                <w:sz w:val="20"/>
                <w:szCs w:val="20"/>
              </w:rPr>
              <w:t>e.g.,</w:t>
            </w:r>
            <w:r w:rsidRPr="00B52130">
              <w:rPr>
                <w:rFonts w:ascii="Work Sans" w:hAnsi="Work Sans" w:cstheme="majorHAnsi"/>
                <w:color w:val="0070C0"/>
                <w:sz w:val="20"/>
                <w:szCs w:val="20"/>
              </w:rPr>
              <w:t xml:space="preserve"> ChildLine, NSPCC, PANTS rule)</w:t>
            </w:r>
          </w:p>
        </w:tc>
        <w:tc>
          <w:tcPr>
            <w:tcW w:w="1814" w:type="dxa"/>
          </w:tcPr>
          <w:p w14:paraId="5A5B1099"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20C75A57" w14:textId="77777777" w:rsidTr="00C22E23">
        <w:tc>
          <w:tcPr>
            <w:tcW w:w="12503" w:type="dxa"/>
            <w:shd w:val="clear" w:color="auto" w:fill="auto"/>
          </w:tcPr>
          <w:p w14:paraId="63FB7023" w14:textId="77777777" w:rsidR="00B6305C" w:rsidRPr="00BC7570" w:rsidRDefault="00B6305C" w:rsidP="00493BCD">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Are visitors informed as to what to do (usually as they sign in) </w:t>
            </w:r>
          </w:p>
          <w:p w14:paraId="4009D0CC" w14:textId="77777777" w:rsidR="00B6305C" w:rsidRPr="00BC7570" w:rsidRDefault="00B6305C" w:rsidP="00EF458D">
            <w:pPr>
              <w:numPr>
                <w:ilvl w:val="0"/>
                <w:numId w:val="4"/>
              </w:numPr>
              <w:spacing w:after="0" w:line="240" w:lineRule="auto"/>
              <w:ind w:left="344"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In the event of fire?    </w:t>
            </w:r>
            <w:r w:rsidRPr="00BC7570">
              <w:rPr>
                <w:rFonts w:ascii="Work Sans" w:hAnsi="Work Sans" w:cstheme="majorHAnsi"/>
                <w:sz w:val="20"/>
                <w:szCs w:val="20"/>
              </w:rPr>
              <w:t>If they have concerns about a welfare and safety of a child? (may be on the visitor badges)</w:t>
            </w:r>
          </w:p>
        </w:tc>
        <w:tc>
          <w:tcPr>
            <w:tcW w:w="1814" w:type="dxa"/>
          </w:tcPr>
          <w:p w14:paraId="539BF308"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5027A82C" w14:textId="77777777" w:rsidTr="00C22E23">
        <w:tc>
          <w:tcPr>
            <w:tcW w:w="12503" w:type="dxa"/>
            <w:shd w:val="clear" w:color="auto" w:fill="auto"/>
          </w:tcPr>
          <w:p w14:paraId="1AE18CAE" w14:textId="38643A2E" w:rsidR="00B6305C" w:rsidRPr="00BC7570" w:rsidRDefault="00B6305C" w:rsidP="00493BCD">
            <w:pPr>
              <w:spacing w:after="0" w:line="240" w:lineRule="auto"/>
              <w:rPr>
                <w:rFonts w:ascii="Work Sans" w:eastAsia="Times New Roman" w:hAnsi="Work Sans" w:cstheme="majorHAnsi"/>
                <w:b/>
                <w:sz w:val="20"/>
                <w:szCs w:val="20"/>
                <w:lang w:eastAsia="en-GB"/>
              </w:rPr>
            </w:pPr>
            <w:r w:rsidRPr="00BC7570">
              <w:rPr>
                <w:rFonts w:ascii="Work Sans" w:eastAsia="Times New Roman" w:hAnsi="Work Sans" w:cstheme="majorHAnsi"/>
                <w:sz w:val="20"/>
                <w:szCs w:val="20"/>
                <w:lang w:eastAsia="en-GB"/>
              </w:rPr>
              <w:t xml:space="preserve">Are procedures for visitors to the school consistently applied </w:t>
            </w:r>
            <w:r w:rsidR="00BC7570" w:rsidRPr="00BC7570">
              <w:rPr>
                <w:rFonts w:ascii="Work Sans" w:eastAsia="Times New Roman" w:hAnsi="Work Sans" w:cstheme="majorHAnsi"/>
                <w:sz w:val="20"/>
                <w:szCs w:val="20"/>
                <w:lang w:eastAsia="en-GB"/>
              </w:rPr>
              <w:t>e.g.,</w:t>
            </w:r>
            <w:r w:rsidRPr="00BC7570">
              <w:rPr>
                <w:rFonts w:ascii="Work Sans" w:eastAsia="Times New Roman" w:hAnsi="Work Sans" w:cstheme="majorHAnsi"/>
                <w:sz w:val="20"/>
                <w:szCs w:val="20"/>
                <w:lang w:eastAsia="en-GB"/>
              </w:rPr>
              <w:t xml:space="preserve"> signing in, wearing a badge, signing out and return of badge/fob?</w:t>
            </w:r>
            <w:r w:rsidRPr="00BC7570">
              <w:rPr>
                <w:rFonts w:ascii="Work Sans" w:eastAsia="Times New Roman" w:hAnsi="Work Sans" w:cstheme="majorHAnsi"/>
                <w:b/>
                <w:sz w:val="20"/>
                <w:szCs w:val="20"/>
                <w:lang w:eastAsia="en-GB"/>
              </w:rPr>
              <w:t xml:space="preserve"> </w:t>
            </w:r>
          </w:p>
        </w:tc>
        <w:tc>
          <w:tcPr>
            <w:tcW w:w="1814" w:type="dxa"/>
          </w:tcPr>
          <w:p w14:paraId="59DEB737"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4C2EEAC6" w14:textId="77777777" w:rsidTr="00C22E23">
        <w:tc>
          <w:tcPr>
            <w:tcW w:w="12503" w:type="dxa"/>
            <w:shd w:val="clear" w:color="auto" w:fill="auto"/>
          </w:tcPr>
          <w:p w14:paraId="1C6B8F1B" w14:textId="77777777" w:rsidR="00B6305C" w:rsidRPr="00BC7570" w:rsidRDefault="00B6305C" w:rsidP="00493BCD">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Are the school grounds and buildings safe? </w:t>
            </w:r>
          </w:p>
          <w:p w14:paraId="655DC098" w14:textId="77777777" w:rsidR="00B6305C" w:rsidRPr="00BC7570" w:rsidRDefault="00B6305C" w:rsidP="00EF458D">
            <w:pPr>
              <w:numPr>
                <w:ilvl w:val="0"/>
                <w:numId w:val="6"/>
              </w:numPr>
              <w:spacing w:after="0" w:line="240" w:lineRule="atLeast"/>
              <w:ind w:left="284"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Are spaces (indoor and outdoor), furniture and equipment suitable and safe? </w:t>
            </w:r>
          </w:p>
          <w:p w14:paraId="58B2737D" w14:textId="77777777" w:rsidR="00B6305C" w:rsidRPr="00BC7570" w:rsidRDefault="00B6305C" w:rsidP="00EF458D">
            <w:pPr>
              <w:numPr>
                <w:ilvl w:val="0"/>
                <w:numId w:val="6"/>
              </w:numPr>
              <w:spacing w:after="0" w:line="240" w:lineRule="atLeast"/>
              <w:ind w:left="284"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Are necessary steps taken to prevent the spread of infection?</w:t>
            </w:r>
          </w:p>
          <w:p w14:paraId="51056E4E" w14:textId="77777777" w:rsidR="00B6305C" w:rsidRPr="00BC7570" w:rsidRDefault="00B6305C" w:rsidP="00EF458D">
            <w:pPr>
              <w:numPr>
                <w:ilvl w:val="0"/>
                <w:numId w:val="6"/>
              </w:numPr>
              <w:spacing w:after="0" w:line="240" w:lineRule="atLeast"/>
              <w:ind w:left="284"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Are there arrangements in place to ensure dangerous substances are safely stored? (Cleaning fluids etc.)</w:t>
            </w:r>
          </w:p>
        </w:tc>
        <w:tc>
          <w:tcPr>
            <w:tcW w:w="1814" w:type="dxa"/>
          </w:tcPr>
          <w:p w14:paraId="586595C1"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6AD658B4" w14:textId="77777777" w:rsidTr="00C22E23">
        <w:tc>
          <w:tcPr>
            <w:tcW w:w="12503" w:type="dxa"/>
            <w:shd w:val="clear" w:color="auto" w:fill="auto"/>
          </w:tcPr>
          <w:p w14:paraId="3EF189B8" w14:textId="77777777" w:rsidR="00B6305C" w:rsidRPr="00BC7570" w:rsidRDefault="00B6305C" w:rsidP="00493BCD">
            <w:pPr>
              <w:autoSpaceDE w:val="0"/>
              <w:autoSpaceDN w:val="0"/>
              <w:adjustRightInd w:val="0"/>
              <w:spacing w:after="0" w:line="240" w:lineRule="auto"/>
              <w:rPr>
                <w:rFonts w:ascii="Work Sans" w:eastAsia="Times New Roman" w:hAnsi="Work Sans" w:cstheme="majorHAnsi"/>
                <w:color w:val="000000"/>
                <w:sz w:val="20"/>
                <w:szCs w:val="20"/>
                <w:lang w:eastAsia="en-GB"/>
              </w:rPr>
            </w:pPr>
            <w:r w:rsidRPr="00BC7570">
              <w:rPr>
                <w:rFonts w:ascii="Work Sans" w:eastAsia="Times New Roman" w:hAnsi="Work Sans" w:cstheme="majorHAnsi"/>
                <w:color w:val="000000"/>
                <w:sz w:val="20"/>
                <w:szCs w:val="20"/>
                <w:lang w:eastAsia="en-GB"/>
              </w:rPr>
              <w:t xml:space="preserve">Are risk assessments for the premises carried out regularly &amp; communicated to pupils &amp; staff? This includes movement of pupils around the site/ two sites etc </w:t>
            </w:r>
            <w:r w:rsidRPr="00BC7570">
              <w:rPr>
                <w:rFonts w:ascii="Work Sans" w:eastAsia="Times New Roman" w:hAnsi="Work Sans" w:cstheme="majorHAnsi"/>
                <w:sz w:val="20"/>
                <w:szCs w:val="20"/>
                <w:lang w:eastAsia="en-GB"/>
              </w:rPr>
              <w:t>(NB chicks, ponds, pets)</w:t>
            </w:r>
          </w:p>
        </w:tc>
        <w:tc>
          <w:tcPr>
            <w:tcW w:w="1814" w:type="dxa"/>
          </w:tcPr>
          <w:p w14:paraId="533D1EE0"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29F9DDB2" w14:textId="77777777" w:rsidTr="00C22E23">
        <w:tc>
          <w:tcPr>
            <w:tcW w:w="12503" w:type="dxa"/>
            <w:shd w:val="clear" w:color="auto" w:fill="auto"/>
          </w:tcPr>
          <w:p w14:paraId="3C15EFB8" w14:textId="77777777" w:rsidR="00B6305C" w:rsidRPr="00BC7570" w:rsidRDefault="00B6305C" w:rsidP="00493BCD">
            <w:pPr>
              <w:autoSpaceDE w:val="0"/>
              <w:autoSpaceDN w:val="0"/>
              <w:adjustRightInd w:val="0"/>
              <w:spacing w:after="0" w:line="240" w:lineRule="auto"/>
              <w:rPr>
                <w:rFonts w:ascii="Work Sans" w:eastAsia="Times New Roman" w:hAnsi="Work Sans" w:cstheme="majorHAnsi"/>
                <w:color w:val="000000"/>
                <w:sz w:val="20"/>
                <w:szCs w:val="20"/>
                <w:lang w:eastAsia="en-GB"/>
              </w:rPr>
            </w:pPr>
            <w:r w:rsidRPr="00BC7570">
              <w:rPr>
                <w:rFonts w:ascii="Work Sans" w:eastAsia="Times New Roman" w:hAnsi="Work Sans" w:cstheme="majorHAnsi"/>
                <w:color w:val="000000"/>
                <w:sz w:val="20"/>
                <w:szCs w:val="20"/>
                <w:lang w:eastAsia="en-GB"/>
              </w:rPr>
              <w:t>Is the latest H&amp;S report from the LA and/or person responsible for H&amp;S available? (Health and Safety are carefully monitored in effective schools, so that senior managers and governors are aware of areas where improvements could be made with an eye to prevention rather than cure.)</w:t>
            </w:r>
          </w:p>
        </w:tc>
        <w:tc>
          <w:tcPr>
            <w:tcW w:w="1814" w:type="dxa"/>
          </w:tcPr>
          <w:p w14:paraId="309A4946"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63AD64CC" w14:textId="77777777" w:rsidTr="00C22E23">
        <w:tc>
          <w:tcPr>
            <w:tcW w:w="12503" w:type="dxa"/>
            <w:shd w:val="clear" w:color="auto" w:fill="auto"/>
          </w:tcPr>
          <w:p w14:paraId="71BAB247" w14:textId="77777777" w:rsidR="00B6305C" w:rsidRPr="00BC7570" w:rsidRDefault="00B6305C" w:rsidP="00493BCD">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Are reporting procedures to and by the GB in place for H&amp;S of the site? </w:t>
            </w:r>
          </w:p>
        </w:tc>
        <w:tc>
          <w:tcPr>
            <w:tcW w:w="1814" w:type="dxa"/>
          </w:tcPr>
          <w:p w14:paraId="22564BF9"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63EA91FA" w14:textId="77777777" w:rsidTr="00C22E23">
        <w:tc>
          <w:tcPr>
            <w:tcW w:w="12503" w:type="dxa"/>
            <w:shd w:val="clear" w:color="auto" w:fill="auto"/>
          </w:tcPr>
          <w:p w14:paraId="0E00E20B" w14:textId="77777777" w:rsidR="00B6305C" w:rsidRPr="00BC7570" w:rsidRDefault="00B6305C" w:rsidP="00493BCD">
            <w:pPr>
              <w:spacing w:after="0" w:line="240" w:lineRule="auto"/>
              <w:rPr>
                <w:rFonts w:ascii="Work Sans" w:eastAsia="Times New Roman" w:hAnsi="Work Sans" w:cstheme="majorHAnsi"/>
                <w:sz w:val="20"/>
                <w:szCs w:val="20"/>
                <w:u w:val="single"/>
                <w:lang w:eastAsia="en-GB"/>
              </w:rPr>
            </w:pPr>
            <w:r w:rsidRPr="00BC7570">
              <w:rPr>
                <w:rFonts w:ascii="Work Sans" w:eastAsia="Times New Roman" w:hAnsi="Work Sans" w:cstheme="majorHAnsi"/>
                <w:sz w:val="20"/>
                <w:szCs w:val="20"/>
                <w:u w:val="single"/>
                <w:lang w:eastAsia="en-GB"/>
              </w:rPr>
              <w:t>Fire and lockdown</w:t>
            </w:r>
          </w:p>
          <w:p w14:paraId="52EC841B" w14:textId="77777777" w:rsidR="00B6305C" w:rsidRPr="00BC7570" w:rsidRDefault="00B6305C" w:rsidP="00EF458D">
            <w:pPr>
              <w:pStyle w:val="ListParagraph"/>
              <w:numPr>
                <w:ilvl w:val="0"/>
                <w:numId w:val="26"/>
              </w:numPr>
              <w:ind w:left="352" w:hanging="249"/>
              <w:rPr>
                <w:rFonts w:ascii="Work Sans" w:hAnsi="Work Sans" w:cstheme="majorHAnsi"/>
                <w:sz w:val="20"/>
                <w:szCs w:val="20"/>
              </w:rPr>
            </w:pPr>
            <w:r w:rsidRPr="00BC7570">
              <w:rPr>
                <w:rFonts w:ascii="Work Sans" w:hAnsi="Work Sans" w:cstheme="majorHAnsi"/>
                <w:sz w:val="20"/>
                <w:szCs w:val="20"/>
              </w:rPr>
              <w:t>Are procedures for fire drills in place? How frequently are they held? How are they recorded? Evaluated?</w:t>
            </w:r>
            <w:r w:rsidRPr="00BC7570">
              <w:rPr>
                <w:rFonts w:ascii="Work Sans" w:hAnsi="Work Sans" w:cstheme="majorHAnsi"/>
                <w:b/>
                <w:sz w:val="20"/>
                <w:szCs w:val="20"/>
              </w:rPr>
              <w:t xml:space="preserve"> </w:t>
            </w:r>
            <w:r w:rsidRPr="00BC7570">
              <w:rPr>
                <w:rFonts w:ascii="Work Sans" w:hAnsi="Work Sans" w:cstheme="majorHAnsi"/>
                <w:sz w:val="20"/>
                <w:szCs w:val="20"/>
              </w:rPr>
              <w:t>Actions recorded?</w:t>
            </w:r>
          </w:p>
          <w:p w14:paraId="5694DDEB" w14:textId="77777777" w:rsidR="00B6305C" w:rsidRPr="00BC7570" w:rsidRDefault="00B6305C" w:rsidP="00EF458D">
            <w:pPr>
              <w:pStyle w:val="ListParagraph"/>
              <w:numPr>
                <w:ilvl w:val="0"/>
                <w:numId w:val="26"/>
              </w:numPr>
              <w:ind w:left="352" w:hanging="249"/>
              <w:rPr>
                <w:rFonts w:ascii="Work Sans" w:hAnsi="Work Sans" w:cstheme="majorHAnsi"/>
                <w:sz w:val="20"/>
                <w:szCs w:val="20"/>
              </w:rPr>
            </w:pPr>
            <w:r w:rsidRPr="00BC7570">
              <w:rPr>
                <w:rFonts w:ascii="Work Sans" w:hAnsi="Work Sans" w:cstheme="majorHAnsi"/>
                <w:sz w:val="20"/>
                <w:szCs w:val="20"/>
              </w:rPr>
              <w:t>Are there procedures in place in the event of a lockdown? How are these conveyed to staff (and pupils and parents if school leaders decide to rehearse this- some choose not to- it will depend on pupil age, location of school etc.)</w:t>
            </w:r>
          </w:p>
        </w:tc>
        <w:tc>
          <w:tcPr>
            <w:tcW w:w="1814" w:type="dxa"/>
          </w:tcPr>
          <w:p w14:paraId="28125F9B"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r w:rsidR="00B6305C" w:rsidRPr="00BC7570" w14:paraId="0898415B" w14:textId="77777777" w:rsidTr="00C22E23">
        <w:tc>
          <w:tcPr>
            <w:tcW w:w="12503" w:type="dxa"/>
            <w:shd w:val="clear" w:color="auto" w:fill="auto"/>
          </w:tcPr>
          <w:p w14:paraId="38EF0767" w14:textId="77777777" w:rsidR="00B6305C" w:rsidRPr="00BC7570" w:rsidRDefault="00B6305C" w:rsidP="00493BCD">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Is there a recent fire risk assessment with any arising matters and completed actions noted? Is fire signage visible throughout the school? </w:t>
            </w:r>
          </w:p>
        </w:tc>
        <w:tc>
          <w:tcPr>
            <w:tcW w:w="1814" w:type="dxa"/>
          </w:tcPr>
          <w:p w14:paraId="44FBBD41" w14:textId="77777777" w:rsidR="00B6305C" w:rsidRPr="00BC7570" w:rsidRDefault="00B6305C" w:rsidP="00493BCD">
            <w:pPr>
              <w:spacing w:after="0" w:line="240" w:lineRule="auto"/>
              <w:rPr>
                <w:rFonts w:ascii="Work Sans" w:eastAsia="Times New Roman" w:hAnsi="Work Sans" w:cstheme="majorHAnsi"/>
                <w:sz w:val="20"/>
                <w:szCs w:val="20"/>
                <w:lang w:eastAsia="en-GB"/>
              </w:rPr>
            </w:pPr>
          </w:p>
        </w:tc>
      </w:tr>
    </w:tbl>
    <w:p w14:paraId="07E23CFF" w14:textId="1D4097DD" w:rsidR="00614444" w:rsidRPr="00BC7570" w:rsidRDefault="00B6305C" w:rsidP="00BC7570">
      <w:pPr>
        <w:spacing w:after="0" w:line="240" w:lineRule="auto"/>
        <w:rPr>
          <w:rFonts w:ascii="Work Sans" w:eastAsia="Times New Roman" w:hAnsi="Work Sans" w:cs="Tahoma"/>
          <w:b/>
          <w:sz w:val="24"/>
          <w:szCs w:val="24"/>
          <w:u w:val="single"/>
          <w:lang w:eastAsia="en-GB"/>
        </w:rPr>
      </w:pPr>
      <w:r w:rsidRPr="003B56E1">
        <w:rPr>
          <w:rFonts w:ascii="Work Sans" w:eastAsia="Times New Roman" w:hAnsi="Work Sans" w:cs="Tahoma"/>
          <w:b/>
          <w:sz w:val="24"/>
          <w:szCs w:val="24"/>
          <w:lang w:eastAsia="en-GB"/>
        </w:rPr>
        <w:t xml:space="preserve">  </w:t>
      </w:r>
    </w:p>
    <w:p w14:paraId="073BFC92" w14:textId="77777777" w:rsidR="00614444" w:rsidRPr="003B56E1" w:rsidRDefault="00614444" w:rsidP="00B6305C">
      <w:pPr>
        <w:spacing w:after="0" w:line="240" w:lineRule="auto"/>
        <w:outlineLvl w:val="0"/>
        <w:rPr>
          <w:rFonts w:ascii="Work Sans" w:eastAsia="Times New Roman" w:hAnsi="Work Sans" w:cstheme="majorHAnsi"/>
          <w:b/>
          <w:szCs w:val="24"/>
          <w:lang w:eastAsia="en-GB"/>
        </w:rPr>
      </w:pPr>
    </w:p>
    <w:p w14:paraId="15A4A46B" w14:textId="77777777" w:rsidR="00614444" w:rsidRPr="003B56E1" w:rsidRDefault="00614444" w:rsidP="00B6305C">
      <w:pPr>
        <w:spacing w:after="0" w:line="240" w:lineRule="auto"/>
        <w:outlineLvl w:val="0"/>
        <w:rPr>
          <w:rFonts w:ascii="Work Sans" w:eastAsia="Times New Roman" w:hAnsi="Work Sans" w:cstheme="majorHAnsi"/>
          <w:b/>
          <w:szCs w:val="24"/>
          <w:lang w:eastAsia="en-GB"/>
        </w:rPr>
      </w:pPr>
    </w:p>
    <w:p w14:paraId="7D4C72CD" w14:textId="5DD397D8" w:rsidR="00B6305C" w:rsidRPr="00BC7570" w:rsidRDefault="00B6305C" w:rsidP="00B6305C">
      <w:pPr>
        <w:spacing w:after="0" w:line="240" w:lineRule="auto"/>
        <w:outlineLvl w:val="0"/>
        <w:rPr>
          <w:rFonts w:ascii="Work Sans" w:eastAsia="Times New Roman" w:hAnsi="Work Sans" w:cstheme="majorHAnsi"/>
          <w:b/>
          <w:color w:val="5B315C"/>
          <w:sz w:val="24"/>
          <w:szCs w:val="28"/>
          <w:lang w:eastAsia="en-GB"/>
        </w:rPr>
      </w:pPr>
      <w:r w:rsidRPr="00BC7570">
        <w:rPr>
          <w:rFonts w:ascii="Work Sans" w:eastAsia="Times New Roman" w:hAnsi="Work Sans" w:cstheme="majorHAnsi"/>
          <w:b/>
          <w:color w:val="5B315C"/>
          <w:sz w:val="24"/>
          <w:szCs w:val="28"/>
          <w:lang w:eastAsia="en-GB"/>
        </w:rPr>
        <w:t>SUGGESTIONS FOR LETTINGS/USE OF SCHOOL PREMISES BY EXTERNAL ORGANISATIONS WORKING WITH CHILDREN</w:t>
      </w:r>
    </w:p>
    <w:p w14:paraId="78DD2B83" w14:textId="77777777" w:rsidR="00B6305C" w:rsidRPr="003B56E1" w:rsidRDefault="00B6305C" w:rsidP="00B6305C">
      <w:pPr>
        <w:spacing w:after="0" w:line="240" w:lineRule="auto"/>
        <w:rPr>
          <w:rFonts w:ascii="Work Sans" w:eastAsia="Times New Roman" w:hAnsi="Work Sans" w:cstheme="majorHAnsi"/>
          <w:color w:val="FF0000"/>
          <w:sz w:val="11"/>
          <w:szCs w:val="24"/>
          <w:lang w:eastAsia="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6"/>
        <w:gridCol w:w="1560"/>
      </w:tblGrid>
      <w:tr w:rsidR="00B6305C" w:rsidRPr="003B56E1" w14:paraId="2292170D" w14:textId="77777777" w:rsidTr="00452CDA">
        <w:trPr>
          <w:trHeight w:val="2875"/>
        </w:trPr>
        <w:tc>
          <w:tcPr>
            <w:tcW w:w="13036" w:type="dxa"/>
            <w:shd w:val="clear" w:color="auto" w:fill="auto"/>
          </w:tcPr>
          <w:p w14:paraId="18336778" w14:textId="410D4D6B" w:rsidR="00452CDA" w:rsidRPr="00BC7570" w:rsidRDefault="006117E5" w:rsidP="00BC7570">
            <w:pPr>
              <w:spacing w:after="0" w:line="240" w:lineRule="auto"/>
              <w:rPr>
                <w:rFonts w:ascii="Work Sans" w:hAnsi="Work Sans" w:cstheme="majorHAnsi"/>
                <w:b/>
                <w:bCs/>
                <w:color w:val="000000" w:themeColor="text1"/>
                <w:sz w:val="20"/>
                <w:szCs w:val="20"/>
              </w:rPr>
            </w:pPr>
            <w:r w:rsidRPr="00BC7570">
              <w:rPr>
                <w:rFonts w:ascii="Work Sans" w:hAnsi="Work Sans" w:cstheme="majorHAnsi"/>
                <w:color w:val="FF0000"/>
                <w:sz w:val="20"/>
                <w:szCs w:val="20"/>
              </w:rPr>
              <w:t xml:space="preserve">When letting the school premises, </w:t>
            </w:r>
            <w:r w:rsidR="00452CDA" w:rsidRPr="00BC7570">
              <w:rPr>
                <w:rFonts w:ascii="Work Sans" w:hAnsi="Work Sans" w:cstheme="majorHAnsi"/>
                <w:color w:val="FF0000"/>
                <w:sz w:val="20"/>
                <w:szCs w:val="20"/>
              </w:rPr>
              <w:t>governors should check that anyone renting school premises who work with children are meeting the ‘out of school settings’ guidance. (</w:t>
            </w:r>
            <w:r w:rsidR="00614444" w:rsidRPr="00BC7570">
              <w:rPr>
                <w:rFonts w:ascii="Work Sans" w:hAnsi="Work Sans" w:cstheme="majorHAnsi"/>
                <w:color w:val="FF0000"/>
                <w:sz w:val="20"/>
                <w:szCs w:val="20"/>
              </w:rPr>
              <w:t>Providers</w:t>
            </w:r>
            <w:r w:rsidR="00452CDA" w:rsidRPr="00BC7570">
              <w:rPr>
                <w:rFonts w:ascii="Work Sans" w:hAnsi="Work Sans" w:cstheme="majorHAnsi"/>
                <w:color w:val="FF0000"/>
                <w:sz w:val="20"/>
                <w:szCs w:val="20"/>
              </w:rPr>
              <w:t xml:space="preserve"> should have a </w:t>
            </w:r>
            <w:r w:rsidR="00452CDA" w:rsidRPr="00BC7570">
              <w:rPr>
                <w:rFonts w:ascii="Work Sans" w:hAnsi="Work Sans" w:cstheme="majorHAnsi"/>
                <w:b/>
                <w:bCs/>
                <w:color w:val="FF0000"/>
                <w:sz w:val="20"/>
                <w:szCs w:val="20"/>
              </w:rPr>
              <w:t>trained DSL</w:t>
            </w:r>
            <w:r w:rsidR="00452CDA" w:rsidRPr="00BC7570">
              <w:rPr>
                <w:rFonts w:ascii="Work Sans" w:hAnsi="Work Sans" w:cstheme="majorHAnsi"/>
                <w:color w:val="FF0000"/>
                <w:sz w:val="20"/>
                <w:szCs w:val="20"/>
              </w:rPr>
              <w:t xml:space="preserve">, </w:t>
            </w:r>
            <w:r w:rsidR="00452CDA" w:rsidRPr="00BC7570">
              <w:rPr>
                <w:rFonts w:ascii="Work Sans" w:hAnsi="Work Sans" w:cstheme="majorHAnsi"/>
                <w:b/>
                <w:bCs/>
                <w:color w:val="FF0000"/>
                <w:sz w:val="20"/>
                <w:szCs w:val="20"/>
              </w:rPr>
              <w:t>know specific s/g issues</w:t>
            </w:r>
            <w:r w:rsidR="00452CDA" w:rsidRPr="00BC7570">
              <w:rPr>
                <w:rFonts w:ascii="Work Sans" w:hAnsi="Work Sans" w:cstheme="majorHAnsi"/>
                <w:color w:val="FF0000"/>
                <w:sz w:val="20"/>
                <w:szCs w:val="20"/>
              </w:rPr>
              <w:t xml:space="preserve"> that put children at risk of harm and review </w:t>
            </w:r>
            <w:r w:rsidR="00452CDA" w:rsidRPr="00BC7570">
              <w:rPr>
                <w:rFonts w:ascii="Work Sans" w:hAnsi="Work Sans" w:cstheme="majorHAnsi"/>
                <w:b/>
                <w:bCs/>
                <w:color w:val="FF0000"/>
                <w:sz w:val="20"/>
                <w:szCs w:val="20"/>
              </w:rPr>
              <w:t>performance and suitability of staff / volunteers</w:t>
            </w:r>
            <w:r w:rsidR="00452CDA" w:rsidRPr="00BC7570">
              <w:rPr>
                <w:rFonts w:ascii="Work Sans" w:hAnsi="Work Sans" w:cstheme="majorHAnsi"/>
                <w:color w:val="FF0000"/>
                <w:sz w:val="20"/>
                <w:szCs w:val="20"/>
              </w:rPr>
              <w:t xml:space="preserve"> on a regular basis, all with </w:t>
            </w:r>
            <w:r w:rsidR="00452CDA" w:rsidRPr="00BC7570">
              <w:rPr>
                <w:rFonts w:ascii="Work Sans" w:hAnsi="Work Sans" w:cstheme="majorHAnsi"/>
                <w:b/>
                <w:bCs/>
                <w:color w:val="FF0000"/>
                <w:sz w:val="20"/>
                <w:szCs w:val="20"/>
              </w:rPr>
              <w:t>appropriate training</w:t>
            </w:r>
            <w:r w:rsidR="00452CDA" w:rsidRPr="00BC7570">
              <w:rPr>
                <w:rFonts w:ascii="Work Sans" w:hAnsi="Work Sans" w:cstheme="majorHAnsi"/>
                <w:color w:val="FF0000"/>
                <w:sz w:val="20"/>
                <w:szCs w:val="20"/>
              </w:rPr>
              <w:t xml:space="preserve"> undertaken. </w:t>
            </w:r>
            <w:hyperlink r:id="rId58" w:history="1">
              <w:r w:rsidR="00452CDA" w:rsidRPr="00BC7570">
                <w:rPr>
                  <w:rStyle w:val="Hyperlink"/>
                  <w:rFonts w:ascii="Work Sans" w:hAnsi="Work Sans" w:cstheme="majorHAnsi"/>
                  <w:color w:val="FF0000"/>
                  <w:sz w:val="20"/>
                  <w:szCs w:val="20"/>
                </w:rPr>
                <w:t xml:space="preserve">Keeping Children safe during community activities, after school clubs and tuition. </w:t>
              </w:r>
            </w:hyperlink>
            <w:r w:rsidR="00452CDA" w:rsidRPr="00BC7570">
              <w:rPr>
                <w:rFonts w:ascii="Work Sans" w:hAnsi="Work Sans" w:cstheme="majorHAnsi"/>
                <w:color w:val="000000" w:themeColor="text1"/>
                <w:sz w:val="20"/>
                <w:szCs w:val="20"/>
              </w:rPr>
              <w:t xml:space="preserve">This is </w:t>
            </w:r>
            <w:r w:rsidRPr="00BC7570">
              <w:rPr>
                <w:rFonts w:ascii="Work Sans" w:hAnsi="Work Sans" w:cstheme="majorHAnsi"/>
                <w:color w:val="000000" w:themeColor="text1"/>
                <w:sz w:val="20"/>
                <w:szCs w:val="20"/>
              </w:rPr>
              <w:t xml:space="preserve">regardless of </w:t>
            </w:r>
            <w:proofErr w:type="gramStart"/>
            <w:r w:rsidRPr="00BC7570">
              <w:rPr>
                <w:rFonts w:ascii="Work Sans" w:hAnsi="Work Sans" w:cstheme="majorHAnsi"/>
                <w:color w:val="000000" w:themeColor="text1"/>
                <w:sz w:val="20"/>
                <w:szCs w:val="20"/>
              </w:rPr>
              <w:t>whether or not</w:t>
            </w:r>
            <w:proofErr w:type="gramEnd"/>
            <w:r w:rsidRPr="00BC7570">
              <w:rPr>
                <w:rFonts w:ascii="Work Sans" w:hAnsi="Work Sans" w:cstheme="majorHAnsi"/>
                <w:color w:val="000000" w:themeColor="text1"/>
                <w:sz w:val="20"/>
                <w:szCs w:val="20"/>
              </w:rPr>
              <w:t xml:space="preserve"> the children who attend any of these services are children on the school roll</w:t>
            </w:r>
            <w:r w:rsidR="00452CDA" w:rsidRPr="00BC7570">
              <w:rPr>
                <w:rFonts w:ascii="Work Sans" w:hAnsi="Work Sans" w:cstheme="majorHAnsi"/>
                <w:color w:val="000000" w:themeColor="text1"/>
                <w:sz w:val="20"/>
                <w:szCs w:val="20"/>
              </w:rPr>
              <w:t>.</w:t>
            </w:r>
            <w:r w:rsidRPr="00BC7570">
              <w:rPr>
                <w:rFonts w:ascii="Work Sans" w:hAnsi="Work Sans" w:cstheme="majorHAnsi"/>
                <w:b/>
                <w:bCs/>
                <w:color w:val="000000" w:themeColor="text1"/>
                <w:sz w:val="20"/>
                <w:szCs w:val="20"/>
              </w:rPr>
              <w:t xml:space="preserve"> </w:t>
            </w:r>
            <w:r w:rsidR="00452CDA" w:rsidRPr="00BC7570">
              <w:rPr>
                <w:rFonts w:ascii="Work Sans" w:hAnsi="Work Sans" w:cstheme="majorHAnsi"/>
                <w:color w:val="000000" w:themeColor="text1"/>
                <w:sz w:val="20"/>
                <w:szCs w:val="20"/>
              </w:rPr>
              <w:t xml:space="preserve">Governors (or appropriate bodies) should: </w:t>
            </w:r>
          </w:p>
          <w:p w14:paraId="08B94F64" w14:textId="60C4E9B4" w:rsidR="00452CDA" w:rsidRPr="003B56E1" w:rsidRDefault="00452CDA" w:rsidP="00452CDA">
            <w:pPr>
              <w:pStyle w:val="ListParagraph"/>
              <w:numPr>
                <w:ilvl w:val="0"/>
                <w:numId w:val="117"/>
              </w:numPr>
              <w:rPr>
                <w:rFonts w:ascii="Work Sans" w:hAnsi="Work Sans" w:cstheme="majorHAnsi"/>
                <w:color w:val="FF0000"/>
                <w:sz w:val="20"/>
                <w:szCs w:val="20"/>
              </w:rPr>
            </w:pPr>
            <w:r w:rsidRPr="003B56E1">
              <w:rPr>
                <w:rFonts w:ascii="Work Sans" w:hAnsi="Work Sans" w:cstheme="majorHAnsi"/>
                <w:color w:val="FF0000"/>
                <w:sz w:val="20"/>
                <w:szCs w:val="20"/>
              </w:rPr>
              <w:t>Check that the DSL knows that any allegations relating to staff running these activities need to follow the school’s own safeguarding policy, which includes contacting the LADO</w:t>
            </w:r>
          </w:p>
          <w:p w14:paraId="6972B6E5" w14:textId="1B646CA1" w:rsidR="005F16E8" w:rsidRPr="003B56E1" w:rsidRDefault="006117E5" w:rsidP="00452CDA">
            <w:pPr>
              <w:pStyle w:val="ListParagraph"/>
              <w:numPr>
                <w:ilvl w:val="0"/>
                <w:numId w:val="117"/>
              </w:numPr>
              <w:shd w:val="clear" w:color="auto" w:fill="FFFFFF"/>
              <w:contextualSpacing/>
              <w:rPr>
                <w:rFonts w:ascii="Work Sans" w:hAnsi="Work Sans" w:cstheme="majorHAnsi"/>
                <w:bCs/>
                <w:color w:val="000000" w:themeColor="text1"/>
                <w:sz w:val="20"/>
                <w:szCs w:val="20"/>
              </w:rPr>
            </w:pPr>
            <w:r w:rsidRPr="003B56E1">
              <w:rPr>
                <w:rFonts w:ascii="Work Sans" w:hAnsi="Work Sans" w:cstheme="majorHAnsi"/>
                <w:color w:val="0070C0"/>
                <w:sz w:val="20"/>
                <w:szCs w:val="20"/>
              </w:rPr>
              <w:t>ha</w:t>
            </w:r>
            <w:r w:rsidR="00452CDA" w:rsidRPr="003B56E1">
              <w:rPr>
                <w:rFonts w:ascii="Work Sans" w:hAnsi="Work Sans" w:cstheme="majorHAnsi"/>
                <w:color w:val="0070C0"/>
                <w:sz w:val="20"/>
                <w:szCs w:val="20"/>
              </w:rPr>
              <w:t>ve</w:t>
            </w:r>
            <w:r w:rsidRPr="003B56E1">
              <w:rPr>
                <w:rFonts w:ascii="Work Sans" w:hAnsi="Work Sans" w:cstheme="majorHAnsi"/>
                <w:color w:val="0070C0"/>
                <w:sz w:val="20"/>
                <w:szCs w:val="20"/>
              </w:rPr>
              <w:t xml:space="preserve"> appropriate safeguarding and child protection policies and procedures in place (including inspecting these as needed)</w:t>
            </w:r>
            <w:r w:rsidR="00734174" w:rsidRPr="003B56E1">
              <w:rPr>
                <w:rFonts w:ascii="Work Sans" w:hAnsi="Work Sans" w:cstheme="majorHAnsi"/>
                <w:color w:val="0070C0"/>
                <w:sz w:val="20"/>
                <w:szCs w:val="20"/>
              </w:rPr>
              <w:t xml:space="preserve"> </w:t>
            </w:r>
            <w:r w:rsidR="00734174" w:rsidRPr="003B56E1">
              <w:rPr>
                <w:rFonts w:ascii="Work Sans" w:hAnsi="Work Sans" w:cstheme="majorHAnsi"/>
                <w:color w:val="000000" w:themeColor="text1"/>
                <w:sz w:val="20"/>
                <w:szCs w:val="20"/>
              </w:rPr>
              <w:t>and that there are arrangements for the hirer to liaise with the school on these matters where appropriate (and vice versa)</w:t>
            </w:r>
          </w:p>
          <w:p w14:paraId="19A352AB" w14:textId="77777777" w:rsidR="00B6305C" w:rsidRPr="003B56E1" w:rsidRDefault="00B6305C" w:rsidP="00452CDA">
            <w:pPr>
              <w:pStyle w:val="ListParagraph"/>
              <w:numPr>
                <w:ilvl w:val="0"/>
                <w:numId w:val="117"/>
              </w:numPr>
              <w:shd w:val="clear" w:color="auto" w:fill="FFFFFF"/>
              <w:contextualSpacing/>
              <w:rPr>
                <w:rFonts w:ascii="Work Sans" w:hAnsi="Work Sans" w:cstheme="majorHAnsi"/>
                <w:bCs/>
                <w:color w:val="000000" w:themeColor="text1"/>
                <w:sz w:val="20"/>
                <w:szCs w:val="20"/>
              </w:rPr>
            </w:pPr>
            <w:r w:rsidRPr="003B56E1">
              <w:rPr>
                <w:rFonts w:ascii="Work Sans" w:hAnsi="Work Sans" w:cstheme="majorHAnsi"/>
                <w:color w:val="000000" w:themeColor="text1"/>
                <w:sz w:val="20"/>
                <w:szCs w:val="20"/>
              </w:rPr>
              <w:t>be satisfied that hirers have appropriate insurance cover for any activities carried out when hiring or renting out school premises to other organisations to ensure appropriate safeguarding arrangements are in place</w:t>
            </w:r>
          </w:p>
          <w:p w14:paraId="29A73893" w14:textId="77777777" w:rsidR="00B6305C" w:rsidRPr="003B56E1" w:rsidRDefault="00B6305C" w:rsidP="00452CDA">
            <w:pPr>
              <w:pStyle w:val="ListParagraph"/>
              <w:numPr>
                <w:ilvl w:val="0"/>
                <w:numId w:val="117"/>
              </w:numPr>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The lettings policy should outline that</w:t>
            </w:r>
          </w:p>
          <w:p w14:paraId="0F3219B3" w14:textId="65BBB760" w:rsidR="00B6305C" w:rsidRPr="003B56E1" w:rsidRDefault="00B6305C" w:rsidP="00614444">
            <w:pPr>
              <w:pStyle w:val="ListParagraph"/>
              <w:numPr>
                <w:ilvl w:val="0"/>
                <w:numId w:val="117"/>
              </w:numPr>
              <w:ind w:left="1307" w:hanging="425"/>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The school will provide the organisation/hirer with clear expectations relating to H&amp;S, security, C</w:t>
            </w:r>
            <w:r w:rsidR="00734174" w:rsidRPr="003B56E1">
              <w:rPr>
                <w:rFonts w:ascii="Work Sans" w:hAnsi="Work Sans" w:cstheme="majorHAnsi"/>
                <w:color w:val="000000" w:themeColor="text1"/>
                <w:sz w:val="20"/>
                <w:szCs w:val="20"/>
              </w:rPr>
              <w:t>P</w:t>
            </w:r>
            <w:r w:rsidRPr="003B56E1">
              <w:rPr>
                <w:rFonts w:ascii="Work Sans" w:hAnsi="Work Sans" w:cstheme="majorHAnsi"/>
                <w:color w:val="000000" w:themeColor="text1"/>
                <w:sz w:val="20"/>
                <w:szCs w:val="20"/>
              </w:rPr>
              <w:t xml:space="preserve"> and </w:t>
            </w:r>
            <w:proofErr w:type="gramStart"/>
            <w:r w:rsidRPr="003B56E1">
              <w:rPr>
                <w:rFonts w:ascii="Work Sans" w:hAnsi="Work Sans" w:cstheme="majorHAnsi"/>
                <w:color w:val="000000" w:themeColor="text1"/>
                <w:sz w:val="20"/>
                <w:szCs w:val="20"/>
              </w:rPr>
              <w:t>safeguarding</w:t>
            </w:r>
            <w:proofErr w:type="gramEnd"/>
            <w:r w:rsidRPr="003B56E1">
              <w:rPr>
                <w:rFonts w:ascii="Work Sans" w:hAnsi="Work Sans" w:cstheme="majorHAnsi"/>
                <w:color w:val="000000" w:themeColor="text1"/>
                <w:sz w:val="20"/>
                <w:szCs w:val="20"/>
              </w:rPr>
              <w:t xml:space="preserve"> </w:t>
            </w:r>
          </w:p>
          <w:p w14:paraId="1010A7A5" w14:textId="2F18589B" w:rsidR="00B6305C" w:rsidRPr="003B56E1" w:rsidRDefault="00B6305C" w:rsidP="00614444">
            <w:pPr>
              <w:pStyle w:val="ListParagraph"/>
              <w:numPr>
                <w:ilvl w:val="0"/>
                <w:numId w:val="117"/>
              </w:numPr>
              <w:ind w:left="1307" w:hanging="425"/>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make it clear to the organisation that it has the right to monitor the organisation’s practice relating to safeguarding as part of its monitoring of all lettings. </w:t>
            </w:r>
          </w:p>
          <w:p w14:paraId="087AE473" w14:textId="1867A48A" w:rsidR="00B6305C" w:rsidRPr="003B56E1" w:rsidRDefault="00B6305C" w:rsidP="00614444">
            <w:pPr>
              <w:pStyle w:val="ListParagraph"/>
              <w:numPr>
                <w:ilvl w:val="0"/>
                <w:numId w:val="117"/>
              </w:numPr>
              <w:shd w:val="clear" w:color="auto" w:fill="FFFFFF"/>
              <w:ind w:left="1307" w:hanging="425"/>
              <w:contextualSpacing/>
              <w:rPr>
                <w:rFonts w:ascii="Work Sans" w:hAnsi="Work Sans" w:cstheme="majorHAnsi"/>
                <w:bCs/>
                <w:color w:val="000000" w:themeColor="text1"/>
                <w:sz w:val="20"/>
                <w:szCs w:val="20"/>
              </w:rPr>
            </w:pPr>
            <w:r w:rsidRPr="003B56E1">
              <w:rPr>
                <w:rFonts w:ascii="Work Sans" w:hAnsi="Work Sans" w:cstheme="majorHAnsi"/>
                <w:color w:val="000000" w:themeColor="text1"/>
                <w:sz w:val="20"/>
                <w:szCs w:val="20"/>
              </w:rPr>
              <w:t xml:space="preserve">will only allow the use of the school premises if the organisation/hirer </w:t>
            </w:r>
            <w:r w:rsidR="00614444" w:rsidRPr="003B56E1">
              <w:rPr>
                <w:rFonts w:ascii="Work Sans" w:hAnsi="Work Sans" w:cstheme="majorHAnsi"/>
                <w:color w:val="000000" w:themeColor="text1"/>
                <w:sz w:val="20"/>
                <w:szCs w:val="20"/>
              </w:rPr>
              <w:t xml:space="preserve">meets the requirements laid out </w:t>
            </w:r>
            <w:proofErr w:type="gramStart"/>
            <w:r w:rsidR="00614444" w:rsidRPr="003B56E1">
              <w:rPr>
                <w:rFonts w:ascii="Work Sans" w:hAnsi="Work Sans" w:cstheme="majorHAnsi"/>
                <w:color w:val="000000" w:themeColor="text1"/>
                <w:sz w:val="20"/>
                <w:szCs w:val="20"/>
              </w:rPr>
              <w:t xml:space="preserve">in </w:t>
            </w:r>
            <w:r w:rsidR="00614444" w:rsidRPr="003B56E1">
              <w:rPr>
                <w:rFonts w:ascii="Work Sans" w:hAnsi="Work Sans" w:cstheme="majorHAnsi"/>
                <w:color w:val="FF0000"/>
                <w:sz w:val="20"/>
                <w:szCs w:val="20"/>
              </w:rPr>
              <w:t>.</w:t>
            </w:r>
            <w:proofErr w:type="gramEnd"/>
            <w:r w:rsidR="00614444" w:rsidRPr="003B56E1">
              <w:rPr>
                <w:rFonts w:ascii="Work Sans" w:hAnsi="Work Sans" w:cstheme="majorHAnsi"/>
                <w:color w:val="FF0000"/>
                <w:sz w:val="20"/>
                <w:szCs w:val="20"/>
              </w:rPr>
              <w:t xml:space="preserve"> </w:t>
            </w:r>
            <w:hyperlink r:id="rId59" w:history="1">
              <w:r w:rsidR="00614444" w:rsidRPr="003B56E1">
                <w:rPr>
                  <w:rStyle w:val="Hyperlink"/>
                  <w:rFonts w:ascii="Work Sans" w:hAnsi="Work Sans" w:cstheme="majorHAnsi"/>
                  <w:color w:val="FF0000"/>
                  <w:sz w:val="20"/>
                  <w:szCs w:val="20"/>
                </w:rPr>
                <w:t xml:space="preserve">Keeping Children safe during community activities, after school clubs and tuition. </w:t>
              </w:r>
            </w:hyperlink>
            <w:r w:rsidR="00614444" w:rsidRPr="003B56E1">
              <w:rPr>
                <w:rFonts w:ascii="Work Sans" w:hAnsi="Work Sans" w:cstheme="majorHAnsi"/>
                <w:color w:val="000000" w:themeColor="text1"/>
                <w:sz w:val="20"/>
                <w:szCs w:val="20"/>
              </w:rPr>
              <w:t>and can</w:t>
            </w:r>
            <w:r w:rsidRPr="003B56E1">
              <w:rPr>
                <w:rFonts w:ascii="Work Sans" w:hAnsi="Work Sans" w:cstheme="majorHAnsi"/>
                <w:color w:val="000000" w:themeColor="text1"/>
                <w:sz w:val="20"/>
                <w:szCs w:val="20"/>
              </w:rPr>
              <w:t xml:space="preserve"> overview of what it intends to teach so that the GB can make a judgement on whether this is in line with promoting British Values</w:t>
            </w:r>
          </w:p>
          <w:p w14:paraId="6D9ACDF7" w14:textId="647E83A9" w:rsidR="00B6305C" w:rsidRPr="003B56E1" w:rsidRDefault="00614444" w:rsidP="00614444">
            <w:pPr>
              <w:pStyle w:val="ListParagraph"/>
              <w:numPr>
                <w:ilvl w:val="0"/>
                <w:numId w:val="117"/>
              </w:numPr>
              <w:ind w:left="1307" w:hanging="425"/>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 ask for </w:t>
            </w:r>
            <w:r w:rsidR="00B6305C" w:rsidRPr="003B56E1">
              <w:rPr>
                <w:rFonts w:ascii="Work Sans" w:hAnsi="Work Sans" w:cstheme="majorHAnsi"/>
                <w:color w:val="000000" w:themeColor="text1"/>
                <w:sz w:val="20"/>
                <w:szCs w:val="20"/>
              </w:rPr>
              <w:t xml:space="preserve">copies of its H&amp;S and CP policy and procedures </w:t>
            </w:r>
            <w:r w:rsidR="00734174" w:rsidRPr="003B56E1">
              <w:rPr>
                <w:rFonts w:ascii="Work Sans" w:hAnsi="Work Sans" w:cstheme="majorHAnsi"/>
                <w:color w:val="000000" w:themeColor="text1"/>
                <w:sz w:val="20"/>
                <w:szCs w:val="20"/>
              </w:rPr>
              <w:t xml:space="preserve">are required </w:t>
            </w:r>
            <w:r w:rsidR="00452CDA" w:rsidRPr="003B56E1">
              <w:rPr>
                <w:rFonts w:ascii="Work Sans" w:hAnsi="Work Sans" w:cstheme="majorHAnsi"/>
                <w:color w:val="000000" w:themeColor="text1"/>
                <w:sz w:val="20"/>
                <w:szCs w:val="20"/>
              </w:rPr>
              <w:t>to</w:t>
            </w:r>
            <w:r w:rsidR="00B6305C" w:rsidRPr="003B56E1">
              <w:rPr>
                <w:rFonts w:ascii="Work Sans" w:hAnsi="Work Sans" w:cstheme="majorHAnsi"/>
                <w:color w:val="000000" w:themeColor="text1"/>
                <w:sz w:val="20"/>
                <w:szCs w:val="20"/>
              </w:rPr>
              <w:t xml:space="preserve"> ensure the hirers’ compliance. </w:t>
            </w:r>
          </w:p>
          <w:p w14:paraId="66DC73CA" w14:textId="7DA65F36" w:rsidR="00B6305C" w:rsidRPr="003B56E1" w:rsidRDefault="00614444" w:rsidP="00614444">
            <w:pPr>
              <w:pStyle w:val="ListParagraph"/>
              <w:numPr>
                <w:ilvl w:val="0"/>
                <w:numId w:val="117"/>
              </w:numPr>
              <w:ind w:left="1307" w:hanging="425"/>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require </w:t>
            </w:r>
            <w:r w:rsidR="00B6305C" w:rsidRPr="003B56E1">
              <w:rPr>
                <w:rFonts w:ascii="Work Sans" w:hAnsi="Work Sans" w:cstheme="majorHAnsi"/>
                <w:color w:val="000000" w:themeColor="text1"/>
                <w:sz w:val="20"/>
                <w:szCs w:val="20"/>
              </w:rPr>
              <w:t xml:space="preserve">Risk assessments for all activities </w:t>
            </w:r>
          </w:p>
          <w:p w14:paraId="3252FE5A" w14:textId="6E084780" w:rsidR="00B6305C" w:rsidRPr="003B56E1" w:rsidRDefault="00614444" w:rsidP="00614444">
            <w:pPr>
              <w:pStyle w:val="ListParagraph"/>
              <w:numPr>
                <w:ilvl w:val="0"/>
                <w:numId w:val="117"/>
              </w:numPr>
              <w:ind w:left="1307" w:hanging="425"/>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seek</w:t>
            </w:r>
            <w:r w:rsidR="00734174" w:rsidRPr="003B56E1">
              <w:rPr>
                <w:rFonts w:ascii="Work Sans" w:hAnsi="Work Sans" w:cstheme="majorHAnsi"/>
                <w:color w:val="000000" w:themeColor="text1"/>
                <w:sz w:val="20"/>
                <w:szCs w:val="20"/>
              </w:rPr>
              <w:t xml:space="preserve"> evidence to show it has </w:t>
            </w:r>
            <w:r w:rsidR="00B6305C" w:rsidRPr="003B56E1">
              <w:rPr>
                <w:rFonts w:ascii="Work Sans" w:hAnsi="Work Sans" w:cstheme="majorHAnsi"/>
                <w:color w:val="000000" w:themeColor="text1"/>
                <w:sz w:val="20"/>
                <w:szCs w:val="20"/>
              </w:rPr>
              <w:t>followed safer recruitment practices</w:t>
            </w:r>
            <w:r w:rsidR="00734174" w:rsidRPr="003B56E1">
              <w:rPr>
                <w:rFonts w:ascii="Work Sans" w:hAnsi="Work Sans" w:cstheme="majorHAnsi"/>
                <w:color w:val="000000" w:themeColor="text1"/>
                <w:sz w:val="20"/>
                <w:szCs w:val="20"/>
              </w:rPr>
              <w:t>-</w:t>
            </w:r>
            <w:r w:rsidR="00B6305C" w:rsidRPr="003B56E1">
              <w:rPr>
                <w:rFonts w:ascii="Work Sans" w:hAnsi="Work Sans" w:cstheme="majorHAnsi"/>
                <w:color w:val="000000" w:themeColor="text1"/>
                <w:sz w:val="20"/>
                <w:szCs w:val="20"/>
              </w:rPr>
              <w:t xml:space="preserve"> requisite DBS checks, first aid</w:t>
            </w:r>
          </w:p>
          <w:p w14:paraId="2AF4F10B" w14:textId="77777777" w:rsidR="00D85504" w:rsidRPr="003B56E1" w:rsidRDefault="00614444" w:rsidP="00D85504">
            <w:pPr>
              <w:pStyle w:val="ListParagraph"/>
              <w:numPr>
                <w:ilvl w:val="0"/>
                <w:numId w:val="117"/>
              </w:numPr>
              <w:ind w:left="1307" w:hanging="425"/>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c</w:t>
            </w:r>
            <w:r w:rsidR="00B6305C" w:rsidRPr="003B56E1">
              <w:rPr>
                <w:rFonts w:ascii="Work Sans" w:hAnsi="Work Sans" w:cstheme="majorHAnsi"/>
                <w:color w:val="000000" w:themeColor="text1"/>
                <w:sz w:val="20"/>
                <w:szCs w:val="20"/>
              </w:rPr>
              <w:t xml:space="preserve">larify the </w:t>
            </w:r>
            <w:r w:rsidR="00D85504" w:rsidRPr="003B56E1">
              <w:rPr>
                <w:rFonts w:ascii="Work Sans" w:hAnsi="Work Sans" w:cstheme="majorHAnsi"/>
                <w:color w:val="000000" w:themeColor="text1"/>
                <w:sz w:val="20"/>
                <w:szCs w:val="20"/>
              </w:rPr>
              <w:t xml:space="preserve">school’s </w:t>
            </w:r>
            <w:r w:rsidR="00B6305C" w:rsidRPr="003B56E1">
              <w:rPr>
                <w:rFonts w:ascii="Work Sans" w:hAnsi="Work Sans" w:cstheme="majorHAnsi"/>
                <w:color w:val="000000" w:themeColor="text1"/>
                <w:sz w:val="20"/>
                <w:szCs w:val="20"/>
              </w:rPr>
              <w:t>DSL role and contact details depending on the format of the hire</w:t>
            </w:r>
          </w:p>
          <w:p w14:paraId="22FB956C" w14:textId="11CFFB4E" w:rsidR="00B6305C" w:rsidRPr="003B56E1" w:rsidRDefault="00D85504" w:rsidP="00D85504">
            <w:pPr>
              <w:pStyle w:val="ListParagraph"/>
              <w:numPr>
                <w:ilvl w:val="0"/>
                <w:numId w:val="117"/>
              </w:numPr>
              <w:ind w:left="1307" w:hanging="425"/>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state that the Gb will </w:t>
            </w:r>
            <w:r w:rsidR="00B6305C" w:rsidRPr="003B56E1">
              <w:rPr>
                <w:rFonts w:ascii="Work Sans" w:hAnsi="Work Sans" w:cstheme="majorHAnsi"/>
                <w:color w:val="000000" w:themeColor="text1"/>
                <w:sz w:val="20"/>
                <w:szCs w:val="20"/>
              </w:rPr>
              <w:t xml:space="preserve">consider and record due diligence checks on the organisation </w:t>
            </w:r>
            <w:proofErr w:type="gramStart"/>
            <w:r w:rsidR="00B6305C" w:rsidRPr="003B56E1">
              <w:rPr>
                <w:rFonts w:ascii="Work Sans" w:hAnsi="Work Sans" w:cstheme="majorHAnsi"/>
                <w:color w:val="000000" w:themeColor="text1"/>
                <w:sz w:val="20"/>
                <w:szCs w:val="20"/>
              </w:rPr>
              <w:t>e.g.</w:t>
            </w:r>
            <w:proofErr w:type="gramEnd"/>
            <w:r w:rsidR="00B6305C" w:rsidRPr="003B56E1">
              <w:rPr>
                <w:rFonts w:ascii="Work Sans" w:hAnsi="Work Sans" w:cstheme="majorHAnsi"/>
                <w:color w:val="000000" w:themeColor="text1"/>
                <w:sz w:val="20"/>
                <w:szCs w:val="20"/>
              </w:rPr>
              <w:t xml:space="preserve"> internet search, checks with the LA community department, Local police enquiry</w:t>
            </w:r>
            <w:r w:rsidR="00B6305C" w:rsidRPr="003B56E1">
              <w:rPr>
                <w:rFonts w:ascii="Work Sans" w:hAnsi="Work Sans" w:cstheme="majorHAnsi"/>
                <w:color w:val="000000" w:themeColor="text1"/>
                <w:sz w:val="22"/>
              </w:rPr>
              <w:t xml:space="preserve"> </w:t>
            </w:r>
          </w:p>
        </w:tc>
        <w:tc>
          <w:tcPr>
            <w:tcW w:w="1560" w:type="dxa"/>
            <w:shd w:val="clear" w:color="auto" w:fill="auto"/>
          </w:tcPr>
          <w:p w14:paraId="28A02402" w14:textId="77777777" w:rsidR="00B6305C" w:rsidRPr="003B56E1" w:rsidRDefault="00B6305C" w:rsidP="00493BCD">
            <w:pPr>
              <w:spacing w:after="0" w:line="240" w:lineRule="auto"/>
              <w:rPr>
                <w:rFonts w:ascii="Work Sans" w:eastAsia="Times New Roman" w:hAnsi="Work Sans" w:cstheme="majorHAnsi"/>
                <w:color w:val="000000" w:themeColor="text1"/>
                <w:sz w:val="24"/>
                <w:szCs w:val="24"/>
                <w:lang w:eastAsia="en-GB"/>
              </w:rPr>
            </w:pPr>
          </w:p>
        </w:tc>
      </w:tr>
      <w:tr w:rsidR="00B6305C" w:rsidRPr="003B56E1" w14:paraId="48788D54" w14:textId="77777777" w:rsidTr="00452CDA">
        <w:trPr>
          <w:trHeight w:val="236"/>
        </w:trPr>
        <w:tc>
          <w:tcPr>
            <w:tcW w:w="13036" w:type="dxa"/>
            <w:shd w:val="clear" w:color="auto" w:fill="auto"/>
          </w:tcPr>
          <w:p w14:paraId="598B1BA6" w14:textId="77777777" w:rsidR="00B6305C" w:rsidRPr="00BC7570" w:rsidRDefault="00B6305C" w:rsidP="00493BCD">
            <w:pPr>
              <w:spacing w:after="0" w:line="240" w:lineRule="auto"/>
              <w:rPr>
                <w:rFonts w:ascii="Work Sans" w:eastAsia="Times New Roman" w:hAnsi="Work Sans" w:cstheme="majorHAnsi"/>
                <w:b/>
                <w:color w:val="000000" w:themeColor="text1"/>
                <w:sz w:val="20"/>
                <w:szCs w:val="20"/>
                <w:u w:val="single"/>
                <w:lang w:eastAsia="en-GB"/>
              </w:rPr>
            </w:pPr>
            <w:r w:rsidRPr="00BC7570">
              <w:rPr>
                <w:rFonts w:ascii="Work Sans" w:eastAsia="Times New Roman" w:hAnsi="Work Sans" w:cstheme="majorHAnsi"/>
                <w:b/>
                <w:color w:val="000000" w:themeColor="text1"/>
                <w:sz w:val="20"/>
                <w:szCs w:val="20"/>
                <w:u w:val="single"/>
                <w:lang w:eastAsia="en-GB"/>
              </w:rPr>
              <w:t>Schools with attached rental accommodation with access to the school site</w:t>
            </w:r>
          </w:p>
          <w:p w14:paraId="7AB2FE78" w14:textId="681355BE" w:rsidR="00D85504" w:rsidRPr="00BC7570" w:rsidRDefault="00B6305C" w:rsidP="00D85504">
            <w:pPr>
              <w:pStyle w:val="Unnumberedparagraph"/>
              <w:spacing w:after="0"/>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The school </w:t>
            </w:r>
            <w:r w:rsidR="00D85504" w:rsidRPr="00BC7570">
              <w:rPr>
                <w:rFonts w:ascii="Work Sans" w:hAnsi="Work Sans" w:cstheme="majorHAnsi"/>
                <w:color w:val="000000" w:themeColor="text1"/>
                <w:sz w:val="20"/>
                <w:szCs w:val="20"/>
              </w:rPr>
              <w:t xml:space="preserve">should be able to demonstrate that it has FULLY assessed the risks posed by residence or access and is able to explain how children are safeguarded. Leaders </w:t>
            </w:r>
          </w:p>
          <w:p w14:paraId="48B0858C" w14:textId="257F4438" w:rsidR="00B6305C" w:rsidRPr="00BC7570" w:rsidRDefault="00B6305C" w:rsidP="00D85504">
            <w:pPr>
              <w:pStyle w:val="Unnumberedparagraph"/>
              <w:numPr>
                <w:ilvl w:val="0"/>
                <w:numId w:val="145"/>
              </w:numPr>
              <w:spacing w:after="0"/>
              <w:ind w:left="456" w:hanging="283"/>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ensure that any risks arising from individuals, other than staff or users, living on or accessing the premises (both those employed by the setting and those who do not work for the </w:t>
            </w:r>
            <w:proofErr w:type="spellStart"/>
            <w:r w:rsidRPr="00BC7570">
              <w:rPr>
                <w:rFonts w:ascii="Work Sans" w:hAnsi="Work Sans" w:cstheme="majorHAnsi"/>
                <w:color w:val="000000" w:themeColor="text1"/>
                <w:sz w:val="20"/>
                <w:szCs w:val="20"/>
              </w:rPr>
              <w:t>organisation</w:t>
            </w:r>
            <w:proofErr w:type="spellEnd"/>
            <w:r w:rsidRPr="00BC7570">
              <w:rPr>
                <w:rFonts w:ascii="Work Sans" w:hAnsi="Work Sans" w:cstheme="majorHAnsi"/>
                <w:color w:val="000000" w:themeColor="text1"/>
                <w:sz w:val="20"/>
                <w:szCs w:val="20"/>
              </w:rPr>
              <w:t xml:space="preserve">), are determined, </w:t>
            </w:r>
            <w:r w:rsidR="00BC7570" w:rsidRPr="00BC7570">
              <w:rPr>
                <w:rFonts w:ascii="Work Sans" w:hAnsi="Work Sans" w:cstheme="majorHAnsi"/>
                <w:color w:val="000000" w:themeColor="text1"/>
                <w:sz w:val="20"/>
                <w:szCs w:val="20"/>
              </w:rPr>
              <w:t>assessed,</w:t>
            </w:r>
            <w:r w:rsidRPr="00BC7570">
              <w:rPr>
                <w:rFonts w:ascii="Work Sans" w:hAnsi="Work Sans" w:cstheme="majorHAnsi"/>
                <w:color w:val="000000" w:themeColor="text1"/>
                <w:sz w:val="20"/>
                <w:szCs w:val="20"/>
              </w:rPr>
              <w:t xml:space="preserve"> and acted on  </w:t>
            </w:r>
          </w:p>
          <w:p w14:paraId="37002852" w14:textId="43AED429" w:rsidR="00B6305C" w:rsidRPr="00BC7570" w:rsidRDefault="00D85504" w:rsidP="00D85504">
            <w:pPr>
              <w:pStyle w:val="Unnumberedparagraph"/>
              <w:numPr>
                <w:ilvl w:val="0"/>
                <w:numId w:val="31"/>
              </w:numPr>
              <w:spacing w:after="0"/>
              <w:ind w:left="456" w:hanging="283"/>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assess a</w:t>
            </w:r>
            <w:r w:rsidR="00B6305C" w:rsidRPr="00BC7570">
              <w:rPr>
                <w:rFonts w:ascii="Work Sans" w:hAnsi="Work Sans" w:cstheme="majorHAnsi"/>
                <w:color w:val="000000" w:themeColor="text1"/>
                <w:sz w:val="20"/>
                <w:szCs w:val="20"/>
              </w:rPr>
              <w:t xml:space="preserve">ccess to the premises by other </w:t>
            </w:r>
            <w:r w:rsidR="00BC7570" w:rsidRPr="00BC7570">
              <w:rPr>
                <w:rFonts w:ascii="Work Sans" w:hAnsi="Work Sans" w:cstheme="majorHAnsi"/>
                <w:color w:val="000000" w:themeColor="text1"/>
                <w:sz w:val="20"/>
                <w:szCs w:val="20"/>
              </w:rPr>
              <w:t>individuals.</w:t>
            </w:r>
            <w:r w:rsidR="00B6305C" w:rsidRPr="00BC7570">
              <w:rPr>
                <w:rFonts w:ascii="Work Sans" w:hAnsi="Work Sans" w:cstheme="majorHAnsi"/>
                <w:color w:val="000000" w:themeColor="text1"/>
                <w:sz w:val="20"/>
                <w:szCs w:val="20"/>
              </w:rPr>
              <w:t xml:space="preserve"> </w:t>
            </w:r>
          </w:p>
          <w:p w14:paraId="1C17B12D" w14:textId="25647401" w:rsidR="00B6305C" w:rsidRPr="00BC7570" w:rsidRDefault="00D85504" w:rsidP="00D85504">
            <w:pPr>
              <w:pStyle w:val="Bulletsdashes"/>
              <w:numPr>
                <w:ilvl w:val="0"/>
                <w:numId w:val="31"/>
              </w:numPr>
              <w:tabs>
                <w:tab w:val="clear" w:pos="1247"/>
                <w:tab w:val="left" w:pos="0"/>
              </w:tabs>
              <w:spacing w:before="0" w:after="0"/>
              <w:ind w:left="456" w:hanging="283"/>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can demonstrate that they have fully assessed any risks when properties on the school grounds are rented to individuals who are not staff, and </w:t>
            </w:r>
            <w:r w:rsidR="00BC7570" w:rsidRPr="00BC7570">
              <w:rPr>
                <w:rFonts w:ascii="Work Sans" w:hAnsi="Work Sans" w:cstheme="majorHAnsi"/>
                <w:color w:val="000000" w:themeColor="text1"/>
                <w:sz w:val="20"/>
                <w:szCs w:val="20"/>
              </w:rPr>
              <w:t>have taken</w:t>
            </w:r>
            <w:r w:rsidRPr="00BC7570">
              <w:rPr>
                <w:rFonts w:ascii="Work Sans" w:hAnsi="Work Sans" w:cstheme="majorHAnsi"/>
                <w:color w:val="000000" w:themeColor="text1"/>
                <w:sz w:val="20"/>
                <w:szCs w:val="20"/>
              </w:rPr>
              <w:t xml:space="preserve"> steps to minimise any potential risks </w:t>
            </w:r>
          </w:p>
          <w:p w14:paraId="53F4C797" w14:textId="2C65EA5F" w:rsidR="00B6305C" w:rsidRPr="003B56E1" w:rsidRDefault="00B6305C" w:rsidP="00D85504">
            <w:pPr>
              <w:pStyle w:val="Unnumberedparagraph"/>
              <w:numPr>
                <w:ilvl w:val="0"/>
                <w:numId w:val="31"/>
              </w:numPr>
              <w:spacing w:after="0"/>
              <w:ind w:left="456" w:hanging="28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can demonstrate a high level of vetting of prospective </w:t>
            </w:r>
            <w:r w:rsidR="00BC7570" w:rsidRPr="003B56E1">
              <w:rPr>
                <w:rFonts w:ascii="Work Sans" w:hAnsi="Work Sans" w:cstheme="majorHAnsi"/>
                <w:color w:val="000000" w:themeColor="text1"/>
                <w:sz w:val="20"/>
                <w:szCs w:val="20"/>
              </w:rPr>
              <w:t>tenants.</w:t>
            </w:r>
            <w:r w:rsidRPr="003B56E1">
              <w:rPr>
                <w:rFonts w:ascii="Work Sans" w:hAnsi="Work Sans" w:cstheme="majorHAnsi"/>
                <w:color w:val="000000" w:themeColor="text1"/>
                <w:sz w:val="20"/>
                <w:szCs w:val="20"/>
              </w:rPr>
              <w:t xml:space="preserve"> </w:t>
            </w:r>
          </w:p>
          <w:p w14:paraId="7099C731" w14:textId="477496DC" w:rsidR="00B6305C" w:rsidRPr="003B56E1" w:rsidRDefault="00D85504" w:rsidP="00D85504">
            <w:pPr>
              <w:pStyle w:val="Unnumberedparagraph"/>
              <w:numPr>
                <w:ilvl w:val="0"/>
                <w:numId w:val="31"/>
              </w:numPr>
              <w:spacing w:after="0"/>
              <w:ind w:left="456" w:hanging="28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have</w:t>
            </w:r>
            <w:r w:rsidR="00B6305C" w:rsidRPr="003B56E1">
              <w:rPr>
                <w:rFonts w:ascii="Work Sans" w:hAnsi="Work Sans" w:cstheme="majorHAnsi"/>
                <w:color w:val="000000" w:themeColor="text1"/>
                <w:sz w:val="20"/>
                <w:szCs w:val="20"/>
              </w:rPr>
              <w:t xml:space="preserve"> sought the views of parents and pupils on the impact of rented accommodation linked to the </w:t>
            </w:r>
            <w:proofErr w:type="gramStart"/>
            <w:r w:rsidR="00B6305C" w:rsidRPr="003B56E1">
              <w:rPr>
                <w:rFonts w:ascii="Work Sans" w:hAnsi="Work Sans" w:cstheme="majorHAnsi"/>
                <w:color w:val="000000" w:themeColor="text1"/>
                <w:sz w:val="20"/>
                <w:szCs w:val="20"/>
              </w:rPr>
              <w:t>school</w:t>
            </w:r>
            <w:proofErr w:type="gramEnd"/>
            <w:r w:rsidR="00B6305C" w:rsidRPr="003B56E1">
              <w:rPr>
                <w:rFonts w:ascii="Work Sans" w:hAnsi="Work Sans" w:cstheme="majorHAnsi"/>
                <w:color w:val="000000" w:themeColor="text1"/>
                <w:sz w:val="20"/>
                <w:szCs w:val="20"/>
              </w:rPr>
              <w:t xml:space="preserve"> </w:t>
            </w:r>
          </w:p>
          <w:p w14:paraId="567B8CC0" w14:textId="32BDB288" w:rsidR="00B6305C" w:rsidRPr="003B56E1" w:rsidRDefault="00D85504" w:rsidP="00D85504">
            <w:pPr>
              <w:pStyle w:val="Unnumberedparagraph"/>
              <w:numPr>
                <w:ilvl w:val="0"/>
                <w:numId w:val="31"/>
              </w:numPr>
              <w:spacing w:after="0"/>
              <w:ind w:left="456" w:hanging="28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have clear guidance for staff to support them in </w:t>
            </w:r>
            <w:r w:rsidR="00B6305C" w:rsidRPr="003B56E1">
              <w:rPr>
                <w:rFonts w:ascii="Work Sans" w:hAnsi="Work Sans" w:cstheme="majorHAnsi"/>
                <w:color w:val="000000" w:themeColor="text1"/>
                <w:sz w:val="20"/>
                <w:szCs w:val="20"/>
              </w:rPr>
              <w:t xml:space="preserve">how they would deal with a safeguarding concern relating to a third-party resident should it arise and how they would monitor the situation and implement safeguarding </w:t>
            </w:r>
            <w:r w:rsidR="00BC7570" w:rsidRPr="003B56E1">
              <w:rPr>
                <w:rFonts w:ascii="Work Sans" w:hAnsi="Work Sans" w:cstheme="majorHAnsi"/>
                <w:color w:val="000000" w:themeColor="text1"/>
                <w:sz w:val="20"/>
                <w:szCs w:val="20"/>
              </w:rPr>
              <w:t>procedures.</w:t>
            </w:r>
          </w:p>
          <w:p w14:paraId="37532BE0" w14:textId="1D816D42" w:rsidR="00B6305C" w:rsidRPr="003B56E1" w:rsidRDefault="00D85504" w:rsidP="00D85504">
            <w:pPr>
              <w:pStyle w:val="Bulletsdashes"/>
              <w:numPr>
                <w:ilvl w:val="0"/>
                <w:numId w:val="31"/>
              </w:numPr>
              <w:tabs>
                <w:tab w:val="clear" w:pos="1247"/>
                <w:tab w:val="left" w:pos="0"/>
              </w:tabs>
              <w:spacing w:before="0" w:after="0"/>
              <w:ind w:left="456" w:hanging="283"/>
              <w:rPr>
                <w:rFonts w:ascii="Work Sans" w:hAnsi="Work Sans" w:cstheme="majorHAnsi"/>
                <w:color w:val="000000" w:themeColor="text1"/>
                <w:sz w:val="20"/>
                <w:szCs w:val="20"/>
              </w:rPr>
            </w:pPr>
            <w:r w:rsidRPr="003B56E1">
              <w:rPr>
                <w:rFonts w:ascii="Work Sans" w:hAnsi="Work Sans" w:cstheme="majorHAnsi"/>
                <w:color w:val="000000" w:themeColor="text1"/>
                <w:sz w:val="20"/>
                <w:szCs w:val="20"/>
              </w:rPr>
              <w:t xml:space="preserve">have </w:t>
            </w:r>
            <w:r w:rsidR="00B6305C" w:rsidRPr="003B56E1">
              <w:rPr>
                <w:rFonts w:ascii="Work Sans" w:hAnsi="Work Sans" w:cstheme="majorHAnsi"/>
                <w:color w:val="000000" w:themeColor="text1"/>
                <w:sz w:val="20"/>
                <w:szCs w:val="20"/>
              </w:rPr>
              <w:t xml:space="preserve">clarified when </w:t>
            </w:r>
            <w:r w:rsidRPr="003B56E1">
              <w:rPr>
                <w:rFonts w:ascii="Work Sans" w:hAnsi="Work Sans" w:cstheme="majorHAnsi"/>
                <w:color w:val="000000" w:themeColor="text1"/>
                <w:sz w:val="20"/>
                <w:szCs w:val="20"/>
              </w:rPr>
              <w:t>outdoor space linked to the rented accommodation</w:t>
            </w:r>
            <w:r w:rsidR="00B6305C" w:rsidRPr="003B56E1">
              <w:rPr>
                <w:rFonts w:ascii="Work Sans" w:hAnsi="Work Sans" w:cstheme="majorHAnsi"/>
                <w:color w:val="000000" w:themeColor="text1"/>
                <w:sz w:val="20"/>
                <w:szCs w:val="20"/>
              </w:rPr>
              <w:t xml:space="preserve"> space can be used, who has access to it and expectations relating to the behaviour of the tenants</w:t>
            </w:r>
          </w:p>
        </w:tc>
        <w:tc>
          <w:tcPr>
            <w:tcW w:w="1560" w:type="dxa"/>
            <w:shd w:val="clear" w:color="auto" w:fill="auto"/>
          </w:tcPr>
          <w:p w14:paraId="0CC6FA2F" w14:textId="77777777" w:rsidR="00B6305C" w:rsidRPr="003B56E1" w:rsidRDefault="00B6305C" w:rsidP="00493BCD">
            <w:pPr>
              <w:spacing w:after="0" w:line="240" w:lineRule="auto"/>
              <w:rPr>
                <w:rFonts w:ascii="Work Sans" w:eastAsia="Times New Roman" w:hAnsi="Work Sans" w:cstheme="majorHAnsi"/>
                <w:color w:val="000000" w:themeColor="text1"/>
                <w:sz w:val="24"/>
                <w:szCs w:val="24"/>
                <w:lang w:eastAsia="en-GB"/>
              </w:rPr>
            </w:pPr>
            <w:r w:rsidRPr="003B56E1">
              <w:rPr>
                <w:rFonts w:ascii="Work Sans" w:eastAsia="Times New Roman" w:hAnsi="Work Sans" w:cstheme="majorHAnsi"/>
                <w:color w:val="000000" w:themeColor="text1"/>
                <w:sz w:val="24"/>
                <w:szCs w:val="24"/>
                <w:lang w:eastAsia="en-GB"/>
              </w:rPr>
              <w:t xml:space="preserve"> </w:t>
            </w:r>
          </w:p>
        </w:tc>
      </w:tr>
    </w:tbl>
    <w:p w14:paraId="5F92AE14" w14:textId="77777777" w:rsidR="006F0A27" w:rsidRPr="003B56E1" w:rsidRDefault="006F0A27" w:rsidP="005F16E8">
      <w:pPr>
        <w:spacing w:after="0" w:line="240" w:lineRule="auto"/>
        <w:rPr>
          <w:rFonts w:ascii="Work Sans" w:eastAsia="Times New Roman" w:hAnsi="Work Sans" w:cstheme="majorHAnsi"/>
          <w:b/>
          <w:u w:val="single"/>
          <w:lang w:eastAsia="en-GB"/>
        </w:rPr>
      </w:pPr>
    </w:p>
    <w:p w14:paraId="5E05B139" w14:textId="32F79818" w:rsidR="005F16E8" w:rsidRPr="00BC7570" w:rsidRDefault="005F16E8" w:rsidP="005F16E8">
      <w:pPr>
        <w:spacing w:after="0" w:line="240" w:lineRule="auto"/>
        <w:rPr>
          <w:rFonts w:ascii="Work Sans" w:eastAsia="Times New Roman" w:hAnsi="Work Sans" w:cstheme="majorHAnsi"/>
          <w:color w:val="5B315C"/>
          <w:sz w:val="24"/>
          <w:szCs w:val="24"/>
          <w:lang w:eastAsia="en-GB"/>
        </w:rPr>
      </w:pPr>
      <w:r w:rsidRPr="00BC7570">
        <w:rPr>
          <w:rFonts w:ascii="Work Sans" w:eastAsia="Times New Roman" w:hAnsi="Work Sans" w:cstheme="majorHAnsi"/>
          <w:b/>
          <w:color w:val="5B315C"/>
          <w:sz w:val="24"/>
          <w:szCs w:val="24"/>
          <w:lang w:eastAsia="en-GB"/>
        </w:rPr>
        <w:lastRenderedPageBreak/>
        <w:t xml:space="preserve">CHECKLIST TO SUPPORT EFFECTIVE FIRST AID AND MEDICINE PROCEDURES– </w:t>
      </w:r>
      <w:r w:rsidRPr="00BC7570">
        <w:rPr>
          <w:rFonts w:ascii="Work Sans" w:eastAsia="Times New Roman" w:hAnsi="Work Sans" w:cstheme="majorHAnsi"/>
          <w:color w:val="5B315C"/>
          <w:sz w:val="24"/>
          <w:szCs w:val="24"/>
          <w:lang w:eastAsia="en-GB"/>
        </w:rPr>
        <w:t xml:space="preserve">also refer to DfE Guidance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0"/>
        <w:gridCol w:w="425"/>
        <w:gridCol w:w="2977"/>
      </w:tblGrid>
      <w:tr w:rsidR="005F16E8" w:rsidRPr="003B56E1" w14:paraId="1DDCA1F0" w14:textId="77777777" w:rsidTr="00252A2B">
        <w:tc>
          <w:tcPr>
            <w:tcW w:w="11340" w:type="dxa"/>
            <w:gridSpan w:val="2"/>
            <w:shd w:val="clear" w:color="auto" w:fill="auto"/>
          </w:tcPr>
          <w:p w14:paraId="1B6CB6F2" w14:textId="77777777" w:rsidR="005F16E8" w:rsidRPr="003B56E1" w:rsidRDefault="005F16E8" w:rsidP="00252A2B">
            <w:pPr>
              <w:spacing w:after="0" w:line="240" w:lineRule="auto"/>
              <w:rPr>
                <w:rFonts w:ascii="Work Sans" w:eastAsia="Times New Roman" w:hAnsi="Work Sans" w:cstheme="majorHAnsi"/>
                <w:b/>
                <w:sz w:val="16"/>
                <w:szCs w:val="24"/>
                <w:lang w:eastAsia="en-GB"/>
              </w:rPr>
            </w:pPr>
          </w:p>
        </w:tc>
        <w:tc>
          <w:tcPr>
            <w:tcW w:w="425" w:type="dxa"/>
            <w:shd w:val="clear" w:color="auto" w:fill="auto"/>
          </w:tcPr>
          <w:p w14:paraId="34B31039" w14:textId="77777777" w:rsidR="005F16E8" w:rsidRPr="003B56E1" w:rsidRDefault="005F16E8" w:rsidP="00252A2B">
            <w:pPr>
              <w:spacing w:after="0" w:line="240" w:lineRule="auto"/>
              <w:rPr>
                <w:rFonts w:ascii="Work Sans" w:eastAsia="Times New Roman" w:hAnsi="Work Sans" w:cstheme="majorHAnsi"/>
                <w:sz w:val="16"/>
                <w:szCs w:val="24"/>
                <w:lang w:eastAsia="en-GB"/>
              </w:rPr>
            </w:pPr>
            <w:r w:rsidRPr="003B56E1">
              <w:rPr>
                <w:rFonts w:ascii="Work Sans" w:eastAsia="Times New Roman" w:hAnsi="Work Sans" w:cstheme="majorHAnsi"/>
                <w:sz w:val="16"/>
                <w:szCs w:val="24"/>
                <w:lang w:eastAsia="en-GB"/>
              </w:rPr>
              <w:t>YN</w:t>
            </w:r>
          </w:p>
        </w:tc>
        <w:tc>
          <w:tcPr>
            <w:tcW w:w="2977" w:type="dxa"/>
          </w:tcPr>
          <w:p w14:paraId="548217EC" w14:textId="77777777" w:rsidR="005F16E8" w:rsidRPr="003B56E1" w:rsidRDefault="005F16E8" w:rsidP="00252A2B">
            <w:pPr>
              <w:spacing w:after="0" w:line="240" w:lineRule="auto"/>
              <w:rPr>
                <w:rFonts w:ascii="Work Sans" w:eastAsia="Times New Roman" w:hAnsi="Work Sans" w:cstheme="majorHAnsi"/>
                <w:sz w:val="16"/>
                <w:szCs w:val="24"/>
                <w:lang w:eastAsia="en-GB"/>
              </w:rPr>
            </w:pPr>
            <w:r w:rsidRPr="003B56E1">
              <w:rPr>
                <w:rFonts w:ascii="Work Sans" w:eastAsia="Times New Roman" w:hAnsi="Work Sans" w:cstheme="majorHAnsi"/>
                <w:sz w:val="16"/>
                <w:szCs w:val="24"/>
                <w:lang w:eastAsia="en-GB"/>
              </w:rPr>
              <w:t>Evidence/comments/action</w:t>
            </w:r>
          </w:p>
        </w:tc>
      </w:tr>
      <w:tr w:rsidR="005F16E8" w:rsidRPr="00BC7570" w14:paraId="730D945A" w14:textId="77777777" w:rsidTr="00252A2B">
        <w:tc>
          <w:tcPr>
            <w:tcW w:w="11340" w:type="dxa"/>
            <w:gridSpan w:val="2"/>
            <w:shd w:val="clear" w:color="auto" w:fill="auto"/>
          </w:tcPr>
          <w:p w14:paraId="343D2890" w14:textId="77777777" w:rsidR="005F16E8" w:rsidRPr="00BC7570" w:rsidRDefault="005F16E8" w:rsidP="00252A2B">
            <w:pPr>
              <w:spacing w:after="0" w:line="240" w:lineRule="auto"/>
              <w:rPr>
                <w:rFonts w:ascii="Work Sans" w:eastAsia="Times New Roman" w:hAnsi="Work Sans" w:cstheme="majorHAnsi"/>
                <w:b/>
                <w:sz w:val="20"/>
                <w:szCs w:val="21"/>
                <w:lang w:eastAsia="en-GB"/>
              </w:rPr>
            </w:pPr>
            <w:r w:rsidRPr="00BC7570">
              <w:rPr>
                <w:rFonts w:ascii="Work Sans" w:eastAsia="Times New Roman" w:hAnsi="Work Sans" w:cstheme="majorHAnsi"/>
                <w:b/>
                <w:sz w:val="20"/>
                <w:szCs w:val="21"/>
                <w:lang w:eastAsia="en-GB"/>
              </w:rPr>
              <w:t xml:space="preserve">Care plans for all pupils with medical needs are in place and kept centrally. </w:t>
            </w:r>
            <w:r w:rsidRPr="00BC7570">
              <w:rPr>
                <w:rFonts w:ascii="Work Sans" w:eastAsia="Times New Roman" w:hAnsi="Work Sans" w:cstheme="majorHAnsi"/>
                <w:sz w:val="20"/>
                <w:szCs w:val="21"/>
                <w:lang w:eastAsia="en-GB"/>
              </w:rPr>
              <w:t xml:space="preserve">Abridged copies are also included in individual wallets and in pertinent places </w:t>
            </w:r>
            <w:proofErr w:type="gramStart"/>
            <w:r w:rsidRPr="00BC7570">
              <w:rPr>
                <w:rFonts w:ascii="Work Sans" w:eastAsia="Times New Roman" w:hAnsi="Work Sans" w:cstheme="majorHAnsi"/>
                <w:sz w:val="20"/>
                <w:szCs w:val="21"/>
                <w:lang w:eastAsia="en-GB"/>
              </w:rPr>
              <w:t>e.g.</w:t>
            </w:r>
            <w:proofErr w:type="gramEnd"/>
            <w:r w:rsidRPr="00BC7570">
              <w:rPr>
                <w:rFonts w:ascii="Work Sans" w:eastAsia="Times New Roman" w:hAnsi="Work Sans" w:cstheme="majorHAnsi"/>
                <w:sz w:val="20"/>
                <w:szCs w:val="21"/>
                <w:lang w:eastAsia="en-GB"/>
              </w:rPr>
              <w:t xml:space="preserve"> staffroom. </w:t>
            </w:r>
          </w:p>
        </w:tc>
        <w:tc>
          <w:tcPr>
            <w:tcW w:w="425" w:type="dxa"/>
            <w:shd w:val="clear" w:color="auto" w:fill="auto"/>
          </w:tcPr>
          <w:p w14:paraId="2949F4E1"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c>
          <w:tcPr>
            <w:tcW w:w="2977" w:type="dxa"/>
          </w:tcPr>
          <w:p w14:paraId="15442A0B"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r>
      <w:tr w:rsidR="005F16E8" w:rsidRPr="00BC7570" w14:paraId="2199A2AC" w14:textId="77777777" w:rsidTr="00252A2B">
        <w:tc>
          <w:tcPr>
            <w:tcW w:w="11340" w:type="dxa"/>
            <w:gridSpan w:val="2"/>
            <w:shd w:val="clear" w:color="auto" w:fill="auto"/>
          </w:tcPr>
          <w:p w14:paraId="6B012EEA" w14:textId="77777777" w:rsidR="005F16E8" w:rsidRPr="00BC7570" w:rsidRDefault="005F16E8" w:rsidP="00252A2B">
            <w:pPr>
              <w:spacing w:after="0" w:line="240" w:lineRule="auto"/>
              <w:rPr>
                <w:rFonts w:ascii="Work Sans" w:eastAsia="Times New Roman" w:hAnsi="Work Sans" w:cstheme="majorHAnsi"/>
                <w:b/>
                <w:sz w:val="20"/>
                <w:szCs w:val="21"/>
                <w:lang w:eastAsia="en-GB"/>
              </w:rPr>
            </w:pPr>
            <w:r w:rsidRPr="00BC7570">
              <w:rPr>
                <w:rFonts w:ascii="Work Sans" w:eastAsia="Times New Roman" w:hAnsi="Work Sans" w:cstheme="majorHAnsi"/>
                <w:b/>
                <w:sz w:val="20"/>
                <w:szCs w:val="21"/>
                <w:lang w:eastAsia="en-GB"/>
              </w:rPr>
              <w:t>Medicines and first aid boxes</w:t>
            </w:r>
          </w:p>
          <w:p w14:paraId="2771A857" w14:textId="77777777" w:rsidR="005F16E8" w:rsidRPr="00BC7570" w:rsidRDefault="005F16E8" w:rsidP="00622CC4">
            <w:pPr>
              <w:pStyle w:val="ListParagraph"/>
              <w:numPr>
                <w:ilvl w:val="0"/>
                <w:numId w:val="44"/>
              </w:numPr>
              <w:ind w:left="319" w:hanging="284"/>
              <w:rPr>
                <w:rFonts w:ascii="Work Sans" w:hAnsi="Work Sans" w:cstheme="majorHAnsi"/>
                <w:sz w:val="20"/>
                <w:szCs w:val="21"/>
              </w:rPr>
            </w:pPr>
            <w:r w:rsidRPr="00BC7570">
              <w:rPr>
                <w:rFonts w:ascii="Work Sans" w:hAnsi="Work Sans" w:cstheme="majorHAnsi"/>
                <w:sz w:val="20"/>
                <w:szCs w:val="21"/>
              </w:rPr>
              <w:t xml:space="preserve">There are arrangements in place to ensure medicines are safely stored </w:t>
            </w:r>
          </w:p>
          <w:p w14:paraId="4E53E9A5" w14:textId="77777777" w:rsidR="005F16E8" w:rsidRPr="00BC7570" w:rsidRDefault="005F16E8" w:rsidP="00622CC4">
            <w:pPr>
              <w:pStyle w:val="ListParagraph"/>
              <w:numPr>
                <w:ilvl w:val="0"/>
                <w:numId w:val="44"/>
              </w:numPr>
              <w:ind w:left="319" w:hanging="284"/>
              <w:rPr>
                <w:rFonts w:ascii="Work Sans" w:hAnsi="Work Sans" w:cstheme="majorHAnsi"/>
                <w:sz w:val="20"/>
                <w:szCs w:val="21"/>
              </w:rPr>
            </w:pPr>
            <w:r w:rsidRPr="00BC7570">
              <w:rPr>
                <w:rFonts w:ascii="Work Sans" w:hAnsi="Work Sans" w:cstheme="majorHAnsi"/>
                <w:sz w:val="20"/>
                <w:szCs w:val="21"/>
              </w:rPr>
              <w:t xml:space="preserve">Individual named medical boxes/wallets are in place for each child with a medical plan and a small version of the plan in contained within them. </w:t>
            </w:r>
          </w:p>
          <w:p w14:paraId="04374932" w14:textId="77777777" w:rsidR="005F16E8" w:rsidRPr="00BC7570" w:rsidRDefault="005F16E8" w:rsidP="00622CC4">
            <w:pPr>
              <w:pStyle w:val="ListParagraph"/>
              <w:numPr>
                <w:ilvl w:val="0"/>
                <w:numId w:val="44"/>
              </w:numPr>
              <w:ind w:left="319" w:hanging="284"/>
              <w:rPr>
                <w:rFonts w:ascii="Work Sans" w:hAnsi="Work Sans" w:cstheme="majorHAnsi"/>
                <w:b/>
                <w:sz w:val="20"/>
                <w:szCs w:val="21"/>
              </w:rPr>
            </w:pPr>
            <w:r w:rsidRPr="00BC7570">
              <w:rPr>
                <w:rFonts w:ascii="Work Sans" w:hAnsi="Work Sans" w:cstheme="majorHAnsi"/>
                <w:sz w:val="20"/>
                <w:szCs w:val="21"/>
              </w:rPr>
              <w:t>First aid boxes are marked with a white cross on a green background. They are they appropriately stocked</w:t>
            </w:r>
          </w:p>
          <w:p w14:paraId="57FFA601" w14:textId="77777777" w:rsidR="005F16E8" w:rsidRPr="00BC7570" w:rsidRDefault="005F16E8" w:rsidP="00622CC4">
            <w:pPr>
              <w:pStyle w:val="ListParagraph"/>
              <w:numPr>
                <w:ilvl w:val="0"/>
                <w:numId w:val="44"/>
              </w:numPr>
              <w:ind w:left="319" w:hanging="284"/>
              <w:rPr>
                <w:rFonts w:ascii="Work Sans" w:hAnsi="Work Sans" w:cstheme="majorHAnsi"/>
                <w:b/>
                <w:sz w:val="20"/>
                <w:szCs w:val="21"/>
              </w:rPr>
            </w:pPr>
            <w:r w:rsidRPr="00BC7570">
              <w:rPr>
                <w:rFonts w:ascii="Work Sans" w:hAnsi="Work Sans" w:cstheme="majorHAnsi"/>
                <w:sz w:val="20"/>
                <w:szCs w:val="21"/>
              </w:rPr>
              <w:t xml:space="preserve">Effective medical practices are in place for school trips, playtimes. Schools are increasingly keeping a medical ‘grab bag/kit’ with inhalers and basic first aid equipment near classroom doors to take with them if needed </w:t>
            </w:r>
            <w:r w:rsidRPr="00BC7570">
              <w:rPr>
                <w:rFonts w:ascii="Work Sans" w:hAnsi="Work Sans" w:cstheme="majorHAnsi"/>
                <w:color w:val="000000" w:themeColor="text1"/>
                <w:sz w:val="20"/>
                <w:szCs w:val="21"/>
              </w:rPr>
              <w:t xml:space="preserve">in an evacuation. A consistent approach to classroom storage and placement is advised. </w:t>
            </w:r>
          </w:p>
        </w:tc>
        <w:tc>
          <w:tcPr>
            <w:tcW w:w="425" w:type="dxa"/>
            <w:shd w:val="clear" w:color="auto" w:fill="auto"/>
          </w:tcPr>
          <w:p w14:paraId="05905FF7"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c>
          <w:tcPr>
            <w:tcW w:w="2977" w:type="dxa"/>
          </w:tcPr>
          <w:p w14:paraId="0EBE33EA"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p w14:paraId="31DA5FCA"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r>
      <w:tr w:rsidR="005F16E8" w:rsidRPr="00BC7570" w14:paraId="006F04E2" w14:textId="77777777" w:rsidTr="00252A2B">
        <w:tc>
          <w:tcPr>
            <w:tcW w:w="11340" w:type="dxa"/>
            <w:gridSpan w:val="2"/>
            <w:shd w:val="clear" w:color="auto" w:fill="auto"/>
          </w:tcPr>
          <w:p w14:paraId="1E02759B" w14:textId="77777777" w:rsidR="005F16E8" w:rsidRPr="00BC7570" w:rsidRDefault="005F16E8" w:rsidP="00252A2B">
            <w:pPr>
              <w:spacing w:after="0" w:line="240" w:lineRule="auto"/>
              <w:rPr>
                <w:rFonts w:ascii="Work Sans" w:eastAsia="Times New Roman" w:hAnsi="Work Sans" w:cstheme="majorHAnsi"/>
                <w:sz w:val="20"/>
                <w:szCs w:val="21"/>
                <w:lang w:eastAsia="en-GB"/>
              </w:rPr>
            </w:pPr>
            <w:r w:rsidRPr="00BC7570">
              <w:rPr>
                <w:rFonts w:ascii="Work Sans" w:eastAsia="Times New Roman" w:hAnsi="Work Sans" w:cstheme="majorHAnsi"/>
                <w:b/>
                <w:sz w:val="20"/>
                <w:szCs w:val="21"/>
                <w:lang w:eastAsia="en-GB"/>
              </w:rPr>
              <w:t>First aid and medical training:</w:t>
            </w:r>
            <w:r w:rsidRPr="00BC7570">
              <w:rPr>
                <w:rFonts w:ascii="Work Sans" w:eastAsia="Times New Roman" w:hAnsi="Work Sans" w:cstheme="majorHAnsi"/>
                <w:sz w:val="20"/>
                <w:szCs w:val="21"/>
                <w:lang w:eastAsia="en-GB"/>
              </w:rPr>
              <w:t xml:space="preserve"> </w:t>
            </w:r>
          </w:p>
          <w:p w14:paraId="5F667BF8" w14:textId="77777777" w:rsidR="005F16E8" w:rsidRPr="00BC7570" w:rsidRDefault="005F16E8" w:rsidP="00252A2B">
            <w:pPr>
              <w:numPr>
                <w:ilvl w:val="0"/>
                <w:numId w:val="2"/>
              </w:numPr>
              <w:tabs>
                <w:tab w:val="num" w:pos="426"/>
              </w:tabs>
              <w:spacing w:after="0" w:line="240" w:lineRule="auto"/>
              <w:ind w:left="319" w:hanging="284"/>
              <w:rPr>
                <w:rFonts w:ascii="Work Sans" w:eastAsia="Times New Roman" w:hAnsi="Work Sans" w:cstheme="majorHAnsi"/>
                <w:sz w:val="20"/>
                <w:szCs w:val="21"/>
                <w:lang w:eastAsia="en-GB"/>
              </w:rPr>
            </w:pPr>
            <w:r w:rsidRPr="00BC7570">
              <w:rPr>
                <w:rFonts w:ascii="Work Sans" w:eastAsia="Times New Roman" w:hAnsi="Work Sans" w:cstheme="majorHAnsi"/>
                <w:sz w:val="20"/>
                <w:szCs w:val="21"/>
                <w:lang w:eastAsia="en-GB"/>
              </w:rPr>
              <w:t xml:space="preserve">An appointed person(s) for first aid? A mix of 3 day, paediatric and 1 day trained first aiders? </w:t>
            </w:r>
          </w:p>
          <w:p w14:paraId="79AECFED" w14:textId="77777777" w:rsidR="005F16E8" w:rsidRPr="00BC7570" w:rsidRDefault="005F16E8" w:rsidP="00EF458D">
            <w:pPr>
              <w:numPr>
                <w:ilvl w:val="0"/>
                <w:numId w:val="7"/>
              </w:numPr>
              <w:spacing w:after="0" w:line="240" w:lineRule="auto"/>
              <w:ind w:left="319" w:hanging="284"/>
              <w:rPr>
                <w:rFonts w:ascii="Work Sans" w:eastAsia="Times New Roman" w:hAnsi="Work Sans" w:cstheme="majorHAnsi"/>
                <w:sz w:val="20"/>
                <w:szCs w:val="21"/>
                <w:lang w:eastAsia="en-GB"/>
              </w:rPr>
            </w:pPr>
            <w:r w:rsidRPr="00BC7570">
              <w:rPr>
                <w:rFonts w:ascii="Work Sans" w:eastAsia="Times New Roman" w:hAnsi="Work Sans" w:cstheme="majorHAnsi"/>
                <w:sz w:val="20"/>
                <w:szCs w:val="21"/>
                <w:lang w:eastAsia="en-GB"/>
              </w:rPr>
              <w:t xml:space="preserve">Sufficient paediatric trained first aiders in the EYFS? </w:t>
            </w:r>
          </w:p>
          <w:p w14:paraId="426BBA72" w14:textId="77777777" w:rsidR="005F16E8" w:rsidRPr="00BC7570" w:rsidRDefault="005F16E8" w:rsidP="00EF458D">
            <w:pPr>
              <w:numPr>
                <w:ilvl w:val="0"/>
                <w:numId w:val="7"/>
              </w:numPr>
              <w:spacing w:after="0" w:line="240" w:lineRule="auto"/>
              <w:ind w:left="319" w:hanging="284"/>
              <w:rPr>
                <w:rFonts w:ascii="Work Sans" w:eastAsia="Times New Roman" w:hAnsi="Work Sans" w:cstheme="majorHAnsi"/>
                <w:sz w:val="20"/>
                <w:szCs w:val="21"/>
                <w:lang w:eastAsia="en-GB"/>
              </w:rPr>
            </w:pPr>
            <w:r w:rsidRPr="00BC7570">
              <w:rPr>
                <w:rFonts w:ascii="Work Sans" w:eastAsia="Times New Roman" w:hAnsi="Work Sans" w:cstheme="majorHAnsi"/>
                <w:sz w:val="20"/>
                <w:szCs w:val="21"/>
                <w:lang w:eastAsia="en-GB"/>
              </w:rPr>
              <w:t>A trained first aider on every trip?</w:t>
            </w:r>
          </w:p>
          <w:p w14:paraId="39DC914A" w14:textId="77777777" w:rsidR="005F16E8" w:rsidRPr="00BC7570" w:rsidRDefault="005F16E8" w:rsidP="00EF458D">
            <w:pPr>
              <w:numPr>
                <w:ilvl w:val="0"/>
                <w:numId w:val="7"/>
              </w:numPr>
              <w:spacing w:after="0" w:line="240" w:lineRule="auto"/>
              <w:ind w:left="319" w:hanging="284"/>
              <w:rPr>
                <w:rFonts w:ascii="Work Sans" w:eastAsia="Times New Roman" w:hAnsi="Work Sans" w:cstheme="majorHAnsi"/>
                <w:sz w:val="20"/>
                <w:szCs w:val="21"/>
                <w:lang w:eastAsia="en-GB"/>
              </w:rPr>
            </w:pPr>
            <w:proofErr w:type="gramStart"/>
            <w:r w:rsidRPr="00BC7570">
              <w:rPr>
                <w:rFonts w:ascii="Work Sans" w:eastAsia="Times New Roman" w:hAnsi="Work Sans" w:cstheme="majorHAnsi"/>
                <w:sz w:val="20"/>
                <w:szCs w:val="21"/>
                <w:lang w:eastAsia="en-GB"/>
              </w:rPr>
              <w:t>Sufficient numbers of</w:t>
            </w:r>
            <w:proofErr w:type="gramEnd"/>
            <w:r w:rsidRPr="00BC7570">
              <w:rPr>
                <w:rFonts w:ascii="Work Sans" w:eastAsia="Times New Roman" w:hAnsi="Work Sans" w:cstheme="majorHAnsi"/>
                <w:sz w:val="20"/>
                <w:szCs w:val="21"/>
                <w:lang w:eastAsia="en-GB"/>
              </w:rPr>
              <w:t xml:space="preserve"> first aiders in the school to cover for all eventualities? </w:t>
            </w:r>
            <w:proofErr w:type="gramStart"/>
            <w:r w:rsidRPr="00BC7570">
              <w:rPr>
                <w:rFonts w:ascii="Work Sans" w:eastAsia="Times New Roman" w:hAnsi="Work Sans" w:cstheme="majorHAnsi"/>
                <w:sz w:val="20"/>
                <w:szCs w:val="21"/>
                <w:lang w:eastAsia="en-GB"/>
              </w:rPr>
              <w:t>E.g.</w:t>
            </w:r>
            <w:proofErr w:type="gramEnd"/>
            <w:r w:rsidRPr="00BC7570">
              <w:rPr>
                <w:rFonts w:ascii="Work Sans" w:eastAsia="Times New Roman" w:hAnsi="Work Sans" w:cstheme="majorHAnsi"/>
                <w:sz w:val="20"/>
                <w:szCs w:val="21"/>
                <w:lang w:eastAsia="en-GB"/>
              </w:rPr>
              <w:t xml:space="preserve"> After-school clubs, trips</w:t>
            </w:r>
          </w:p>
          <w:p w14:paraId="5DBE909C" w14:textId="77777777" w:rsidR="005F16E8" w:rsidRPr="00BC7570" w:rsidRDefault="005F16E8" w:rsidP="00252A2B">
            <w:pPr>
              <w:numPr>
                <w:ilvl w:val="0"/>
                <w:numId w:val="2"/>
              </w:numPr>
              <w:spacing w:after="0" w:line="240" w:lineRule="auto"/>
              <w:ind w:left="319" w:hanging="284"/>
              <w:rPr>
                <w:rFonts w:ascii="Work Sans" w:eastAsia="Times New Roman" w:hAnsi="Work Sans" w:cstheme="majorHAnsi"/>
                <w:sz w:val="20"/>
                <w:szCs w:val="21"/>
                <w:lang w:eastAsia="en-GB"/>
              </w:rPr>
            </w:pPr>
            <w:r w:rsidRPr="00BC7570">
              <w:rPr>
                <w:rFonts w:ascii="Work Sans" w:eastAsia="Times New Roman" w:hAnsi="Work Sans" w:cstheme="majorHAnsi"/>
                <w:sz w:val="20"/>
                <w:szCs w:val="21"/>
                <w:lang w:eastAsia="en-GB"/>
              </w:rPr>
              <w:t>Additional training covers appropriate medical needs –</w:t>
            </w:r>
            <w:proofErr w:type="gramStart"/>
            <w:r w:rsidRPr="00BC7570">
              <w:rPr>
                <w:rFonts w:ascii="Work Sans" w:eastAsia="Times New Roman" w:hAnsi="Work Sans" w:cstheme="majorHAnsi"/>
                <w:sz w:val="20"/>
                <w:szCs w:val="21"/>
                <w:lang w:eastAsia="en-GB"/>
              </w:rPr>
              <w:t>e.g.</w:t>
            </w:r>
            <w:proofErr w:type="gramEnd"/>
            <w:r w:rsidRPr="00BC7570">
              <w:rPr>
                <w:rFonts w:ascii="Work Sans" w:eastAsia="Times New Roman" w:hAnsi="Work Sans" w:cstheme="majorHAnsi"/>
                <w:sz w:val="20"/>
                <w:szCs w:val="21"/>
                <w:lang w:eastAsia="en-GB"/>
              </w:rPr>
              <w:t xml:space="preserve"> anaphylaxis, asthma, diabetes?</w:t>
            </w:r>
          </w:p>
        </w:tc>
        <w:tc>
          <w:tcPr>
            <w:tcW w:w="425" w:type="dxa"/>
            <w:shd w:val="clear" w:color="auto" w:fill="auto"/>
          </w:tcPr>
          <w:p w14:paraId="72BE8A82"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c>
          <w:tcPr>
            <w:tcW w:w="2977" w:type="dxa"/>
          </w:tcPr>
          <w:p w14:paraId="12D49544"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r>
      <w:tr w:rsidR="005F16E8" w:rsidRPr="00BC7570" w14:paraId="1A0179FE" w14:textId="77777777" w:rsidTr="00252A2B">
        <w:tc>
          <w:tcPr>
            <w:tcW w:w="11340" w:type="dxa"/>
            <w:gridSpan w:val="2"/>
            <w:shd w:val="clear" w:color="auto" w:fill="auto"/>
          </w:tcPr>
          <w:p w14:paraId="3E1B07E7" w14:textId="77777777" w:rsidR="005F16E8" w:rsidRPr="00BC7570" w:rsidRDefault="005F16E8" w:rsidP="00252A2B">
            <w:pPr>
              <w:spacing w:after="0" w:line="240" w:lineRule="auto"/>
              <w:rPr>
                <w:rFonts w:ascii="Work Sans" w:eastAsia="Times New Roman" w:hAnsi="Work Sans" w:cstheme="majorHAnsi"/>
                <w:b/>
                <w:sz w:val="20"/>
                <w:szCs w:val="21"/>
                <w:lang w:eastAsia="en-GB"/>
              </w:rPr>
            </w:pPr>
            <w:r w:rsidRPr="00BC7570">
              <w:rPr>
                <w:rFonts w:ascii="Work Sans" w:eastAsia="Times New Roman" w:hAnsi="Work Sans" w:cstheme="majorHAnsi"/>
                <w:b/>
                <w:sz w:val="20"/>
                <w:szCs w:val="21"/>
                <w:lang w:eastAsia="en-GB"/>
              </w:rPr>
              <w:t xml:space="preserve">Monitoring and review </w:t>
            </w:r>
            <w:proofErr w:type="gramStart"/>
            <w:r w:rsidRPr="00BC7570">
              <w:rPr>
                <w:rFonts w:ascii="Work Sans" w:eastAsia="Times New Roman" w:hAnsi="Work Sans" w:cstheme="majorHAnsi"/>
                <w:sz w:val="20"/>
                <w:szCs w:val="21"/>
                <w:lang w:eastAsia="en-GB"/>
              </w:rPr>
              <w:t>The</w:t>
            </w:r>
            <w:proofErr w:type="gramEnd"/>
            <w:r w:rsidRPr="00BC7570">
              <w:rPr>
                <w:rFonts w:ascii="Work Sans" w:eastAsia="Times New Roman" w:hAnsi="Work Sans" w:cstheme="majorHAnsi"/>
                <w:sz w:val="20"/>
                <w:szCs w:val="21"/>
                <w:lang w:eastAsia="en-GB"/>
              </w:rPr>
              <w:t xml:space="preserve"> school’s first aid needs are reviewed regularly. Medicines/ asthma inhalers/ epi-pens are checked for being in date. Parents are informed re expiry. </w:t>
            </w:r>
          </w:p>
        </w:tc>
        <w:tc>
          <w:tcPr>
            <w:tcW w:w="425" w:type="dxa"/>
            <w:shd w:val="clear" w:color="auto" w:fill="auto"/>
          </w:tcPr>
          <w:p w14:paraId="2E0AEC6E"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c>
          <w:tcPr>
            <w:tcW w:w="2977" w:type="dxa"/>
          </w:tcPr>
          <w:p w14:paraId="741D1026"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r>
      <w:tr w:rsidR="005F16E8" w:rsidRPr="00BC7570" w14:paraId="52C388C8" w14:textId="77777777" w:rsidTr="00252A2B">
        <w:tc>
          <w:tcPr>
            <w:tcW w:w="11340" w:type="dxa"/>
            <w:gridSpan w:val="2"/>
            <w:shd w:val="clear" w:color="auto" w:fill="auto"/>
          </w:tcPr>
          <w:p w14:paraId="45B1C63C" w14:textId="77777777" w:rsidR="005F16E8" w:rsidRPr="00BC7570" w:rsidRDefault="005F16E8" w:rsidP="00252A2B">
            <w:pPr>
              <w:spacing w:after="0" w:line="240" w:lineRule="auto"/>
              <w:rPr>
                <w:rFonts w:ascii="Work Sans" w:eastAsia="Times New Roman" w:hAnsi="Work Sans" w:cstheme="majorHAnsi"/>
                <w:b/>
                <w:sz w:val="20"/>
                <w:szCs w:val="21"/>
                <w:lang w:eastAsia="en-GB"/>
              </w:rPr>
            </w:pPr>
            <w:r w:rsidRPr="00BC7570">
              <w:rPr>
                <w:rFonts w:ascii="Work Sans" w:eastAsia="Times New Roman" w:hAnsi="Work Sans" w:cstheme="majorHAnsi"/>
                <w:b/>
                <w:sz w:val="20"/>
                <w:szCs w:val="21"/>
                <w:lang w:eastAsia="en-GB"/>
              </w:rPr>
              <w:t xml:space="preserve">Communication to staff and pupils  </w:t>
            </w:r>
          </w:p>
          <w:p w14:paraId="500ED824" w14:textId="77777777" w:rsidR="005F16E8" w:rsidRPr="00BC7570" w:rsidRDefault="005F16E8" w:rsidP="00252A2B">
            <w:pPr>
              <w:spacing w:after="0" w:line="240" w:lineRule="auto"/>
              <w:rPr>
                <w:rFonts w:ascii="Work Sans" w:eastAsia="Times New Roman" w:hAnsi="Work Sans" w:cstheme="majorHAnsi"/>
                <w:b/>
                <w:sz w:val="20"/>
                <w:szCs w:val="21"/>
                <w:lang w:eastAsia="en-GB"/>
              </w:rPr>
            </w:pPr>
            <w:r w:rsidRPr="00BC7570">
              <w:rPr>
                <w:rFonts w:ascii="Work Sans" w:eastAsia="Times New Roman" w:hAnsi="Work Sans" w:cstheme="majorHAnsi"/>
                <w:sz w:val="20"/>
                <w:szCs w:val="21"/>
                <w:lang w:eastAsia="en-GB"/>
              </w:rPr>
              <w:t>Pupils with medical needs are highlighted to the relevant staff and pupils (including supply staff?)</w:t>
            </w:r>
          </w:p>
          <w:p w14:paraId="6486CFF1" w14:textId="77777777" w:rsidR="005F16E8" w:rsidRPr="00BC7570" w:rsidRDefault="005F16E8" w:rsidP="00252A2B">
            <w:pPr>
              <w:spacing w:after="0" w:line="240" w:lineRule="auto"/>
              <w:rPr>
                <w:rFonts w:ascii="Work Sans" w:eastAsia="Times New Roman" w:hAnsi="Work Sans" w:cstheme="majorHAnsi"/>
                <w:sz w:val="20"/>
                <w:szCs w:val="21"/>
                <w:lang w:eastAsia="en-GB"/>
              </w:rPr>
            </w:pPr>
            <w:r w:rsidRPr="00BC7570">
              <w:rPr>
                <w:rFonts w:ascii="Work Sans" w:eastAsia="Times New Roman" w:hAnsi="Work Sans" w:cstheme="majorHAnsi"/>
                <w:sz w:val="20"/>
                <w:szCs w:val="21"/>
                <w:lang w:eastAsia="en-GB"/>
              </w:rPr>
              <w:t xml:space="preserve">Staff and pupils know who the first aiders are.  Do supply teachers? </w:t>
            </w:r>
          </w:p>
          <w:p w14:paraId="22E43BDA" w14:textId="77777777" w:rsidR="005F16E8" w:rsidRPr="00BC7570" w:rsidRDefault="005F16E8" w:rsidP="00252A2B">
            <w:pPr>
              <w:spacing w:after="0" w:line="240" w:lineRule="auto"/>
              <w:rPr>
                <w:rFonts w:ascii="Work Sans" w:eastAsia="Times New Roman" w:hAnsi="Work Sans" w:cstheme="majorHAnsi"/>
                <w:sz w:val="20"/>
                <w:szCs w:val="21"/>
                <w:lang w:eastAsia="en-GB"/>
              </w:rPr>
            </w:pPr>
            <w:r w:rsidRPr="00BC7570">
              <w:rPr>
                <w:rFonts w:ascii="Work Sans" w:eastAsia="Times New Roman" w:hAnsi="Work Sans" w:cstheme="majorHAnsi"/>
                <w:sz w:val="20"/>
                <w:szCs w:val="21"/>
                <w:lang w:eastAsia="en-GB"/>
              </w:rPr>
              <w:t>Procedures for head injuries are in place and fully understood by all</w:t>
            </w:r>
          </w:p>
        </w:tc>
        <w:tc>
          <w:tcPr>
            <w:tcW w:w="425" w:type="dxa"/>
            <w:shd w:val="clear" w:color="auto" w:fill="auto"/>
          </w:tcPr>
          <w:p w14:paraId="28D8D1DE"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c>
          <w:tcPr>
            <w:tcW w:w="2977" w:type="dxa"/>
          </w:tcPr>
          <w:p w14:paraId="20F809EB"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p w14:paraId="66A12ECC"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p w14:paraId="508D2B50" w14:textId="77777777" w:rsidR="005F16E8" w:rsidRPr="00BC7570" w:rsidRDefault="005F16E8" w:rsidP="00252A2B">
            <w:pPr>
              <w:spacing w:after="0" w:line="240" w:lineRule="auto"/>
              <w:rPr>
                <w:rFonts w:ascii="Work Sans" w:eastAsia="Times New Roman" w:hAnsi="Work Sans" w:cstheme="majorHAnsi"/>
                <w:sz w:val="20"/>
                <w:szCs w:val="21"/>
                <w:lang w:eastAsia="en-GB"/>
              </w:rPr>
            </w:pPr>
          </w:p>
        </w:tc>
      </w:tr>
      <w:tr w:rsidR="005F16E8" w:rsidRPr="00BC7570" w14:paraId="4B495AFA" w14:textId="77777777" w:rsidTr="00252A2B">
        <w:tc>
          <w:tcPr>
            <w:tcW w:w="11340" w:type="dxa"/>
            <w:gridSpan w:val="2"/>
            <w:shd w:val="clear" w:color="auto" w:fill="auto"/>
          </w:tcPr>
          <w:p w14:paraId="32635000" w14:textId="77777777" w:rsidR="005F16E8" w:rsidRPr="00BC7570" w:rsidRDefault="005F16E8" w:rsidP="00252A2B">
            <w:pPr>
              <w:spacing w:after="0" w:line="240" w:lineRule="auto"/>
              <w:rPr>
                <w:rFonts w:ascii="Work Sans" w:eastAsia="Times New Roman" w:hAnsi="Work Sans" w:cstheme="majorHAnsi"/>
                <w:b/>
                <w:sz w:val="20"/>
                <w:szCs w:val="20"/>
                <w:lang w:eastAsia="en-GB"/>
              </w:rPr>
            </w:pPr>
            <w:r w:rsidRPr="00BC7570">
              <w:rPr>
                <w:rFonts w:ascii="Work Sans" w:eastAsia="Times New Roman" w:hAnsi="Work Sans" w:cstheme="majorHAnsi"/>
                <w:b/>
                <w:sz w:val="20"/>
                <w:szCs w:val="20"/>
                <w:lang w:eastAsia="en-GB"/>
              </w:rPr>
              <w:t>Communication with parents</w:t>
            </w:r>
          </w:p>
          <w:p w14:paraId="2700E6B2" w14:textId="77777777" w:rsidR="005F16E8" w:rsidRPr="00BC7570" w:rsidRDefault="005F16E8" w:rsidP="00252A2B">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Parents given permission for the use of emergency medication </w:t>
            </w:r>
            <w:proofErr w:type="gramStart"/>
            <w:r w:rsidRPr="00BC7570">
              <w:rPr>
                <w:rFonts w:ascii="Work Sans" w:eastAsia="Times New Roman" w:hAnsi="Work Sans" w:cstheme="majorHAnsi"/>
                <w:sz w:val="20"/>
                <w:szCs w:val="20"/>
                <w:lang w:eastAsia="en-GB"/>
              </w:rPr>
              <w:t>e.g.</w:t>
            </w:r>
            <w:proofErr w:type="gramEnd"/>
            <w:r w:rsidRPr="00BC7570">
              <w:rPr>
                <w:rFonts w:ascii="Work Sans" w:eastAsia="Times New Roman" w:hAnsi="Work Sans" w:cstheme="majorHAnsi"/>
                <w:sz w:val="20"/>
                <w:szCs w:val="20"/>
                <w:lang w:eastAsia="en-GB"/>
              </w:rPr>
              <w:t xml:space="preserve"> asthma inhalers, epi pens </w:t>
            </w:r>
          </w:p>
          <w:p w14:paraId="689EF435" w14:textId="77777777" w:rsidR="005F16E8" w:rsidRPr="00BC7570" w:rsidRDefault="005F16E8" w:rsidP="00252A2B">
            <w:pPr>
              <w:spacing w:after="0" w:line="240" w:lineRule="auto"/>
              <w:rPr>
                <w:rFonts w:ascii="Work Sans" w:eastAsia="Times New Roman" w:hAnsi="Work Sans" w:cstheme="majorHAnsi"/>
                <w:b/>
                <w:sz w:val="20"/>
                <w:szCs w:val="20"/>
                <w:lang w:eastAsia="en-GB"/>
              </w:rPr>
            </w:pPr>
            <w:r w:rsidRPr="00BC7570">
              <w:rPr>
                <w:rFonts w:ascii="Work Sans" w:eastAsia="Times New Roman" w:hAnsi="Work Sans" w:cstheme="majorHAnsi"/>
                <w:sz w:val="20"/>
                <w:szCs w:val="20"/>
                <w:lang w:eastAsia="en-GB"/>
              </w:rPr>
              <w:t>Parents have received and agreed a copy of the care plan</w:t>
            </w:r>
            <w:r w:rsidRPr="00BC7570">
              <w:rPr>
                <w:rFonts w:ascii="Work Sans" w:eastAsia="Times New Roman" w:hAnsi="Work Sans" w:cstheme="majorHAnsi"/>
                <w:b/>
                <w:sz w:val="20"/>
                <w:szCs w:val="20"/>
                <w:lang w:eastAsia="en-GB"/>
              </w:rPr>
              <w:t xml:space="preserve"> </w:t>
            </w:r>
          </w:p>
          <w:p w14:paraId="350B8247" w14:textId="77777777" w:rsidR="005F16E8" w:rsidRPr="00BC7570" w:rsidRDefault="005F16E8" w:rsidP="00252A2B">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Parents are given the opportunity to review their child’s medical information</w:t>
            </w:r>
          </w:p>
        </w:tc>
        <w:tc>
          <w:tcPr>
            <w:tcW w:w="425" w:type="dxa"/>
            <w:shd w:val="clear" w:color="auto" w:fill="auto"/>
          </w:tcPr>
          <w:p w14:paraId="15919C49" w14:textId="77777777" w:rsidR="005F16E8" w:rsidRPr="00BC7570" w:rsidRDefault="005F16E8" w:rsidP="00252A2B">
            <w:pPr>
              <w:spacing w:after="0" w:line="240" w:lineRule="auto"/>
              <w:rPr>
                <w:rFonts w:ascii="Work Sans" w:eastAsia="Times New Roman" w:hAnsi="Work Sans" w:cstheme="majorHAnsi"/>
                <w:sz w:val="20"/>
                <w:szCs w:val="20"/>
                <w:lang w:eastAsia="en-GB"/>
              </w:rPr>
            </w:pPr>
          </w:p>
        </w:tc>
        <w:tc>
          <w:tcPr>
            <w:tcW w:w="2977" w:type="dxa"/>
          </w:tcPr>
          <w:p w14:paraId="0E2562BB" w14:textId="77777777" w:rsidR="005F16E8" w:rsidRPr="00BC7570" w:rsidRDefault="005F16E8" w:rsidP="00252A2B">
            <w:pPr>
              <w:spacing w:after="0" w:line="240" w:lineRule="auto"/>
              <w:rPr>
                <w:rFonts w:ascii="Work Sans" w:eastAsia="Times New Roman" w:hAnsi="Work Sans" w:cstheme="majorHAnsi"/>
                <w:sz w:val="20"/>
                <w:szCs w:val="20"/>
                <w:lang w:eastAsia="en-GB"/>
              </w:rPr>
            </w:pPr>
          </w:p>
        </w:tc>
      </w:tr>
      <w:tr w:rsidR="005F16E8" w:rsidRPr="00BC7570" w14:paraId="357D5171" w14:textId="77777777" w:rsidTr="00252A2B">
        <w:tc>
          <w:tcPr>
            <w:tcW w:w="5670" w:type="dxa"/>
            <w:shd w:val="clear" w:color="auto" w:fill="auto"/>
          </w:tcPr>
          <w:p w14:paraId="583407C1" w14:textId="77777777" w:rsidR="005F16E8" w:rsidRPr="00BC7570" w:rsidRDefault="005F16E8" w:rsidP="00252A2B">
            <w:pPr>
              <w:spacing w:after="0" w:line="240" w:lineRule="auto"/>
              <w:rPr>
                <w:rFonts w:ascii="Work Sans" w:eastAsia="Times New Roman" w:hAnsi="Work Sans" w:cstheme="majorHAnsi"/>
                <w:b/>
                <w:sz w:val="20"/>
                <w:szCs w:val="20"/>
                <w:lang w:eastAsia="en-GB"/>
              </w:rPr>
            </w:pPr>
            <w:r w:rsidRPr="00BC7570">
              <w:rPr>
                <w:rFonts w:ascii="Work Sans" w:eastAsia="Times New Roman" w:hAnsi="Work Sans" w:cstheme="majorHAnsi"/>
                <w:b/>
                <w:sz w:val="20"/>
                <w:szCs w:val="20"/>
                <w:lang w:eastAsia="en-GB"/>
              </w:rPr>
              <w:t>Recording First</w:t>
            </w:r>
            <w:r w:rsidRPr="00BC7570">
              <w:rPr>
                <w:rFonts w:ascii="Work Sans" w:eastAsia="Times New Roman" w:hAnsi="Work Sans" w:cstheme="majorHAnsi"/>
                <w:sz w:val="20"/>
                <w:szCs w:val="20"/>
                <w:lang w:eastAsia="en-GB"/>
              </w:rPr>
              <w:t xml:space="preserve"> aid treatment and medicine given is recorded and includes:</w:t>
            </w:r>
          </w:p>
          <w:p w14:paraId="5F1A5645" w14:textId="77777777" w:rsidR="005F16E8" w:rsidRPr="00BC7570" w:rsidRDefault="005F16E8" w:rsidP="00EF458D">
            <w:pPr>
              <w:numPr>
                <w:ilvl w:val="0"/>
                <w:numId w:val="5"/>
              </w:numPr>
              <w:spacing w:after="0" w:line="240" w:lineRule="auto"/>
              <w:ind w:left="319"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Date, </w:t>
            </w:r>
            <w:proofErr w:type="gramStart"/>
            <w:r w:rsidRPr="00BC7570">
              <w:rPr>
                <w:rFonts w:ascii="Work Sans" w:eastAsia="Times New Roman" w:hAnsi="Work Sans" w:cstheme="majorHAnsi"/>
                <w:sz w:val="20"/>
                <w:szCs w:val="20"/>
                <w:lang w:eastAsia="en-GB"/>
              </w:rPr>
              <w:t>time</w:t>
            </w:r>
            <w:proofErr w:type="gramEnd"/>
            <w:r w:rsidRPr="00BC7570">
              <w:rPr>
                <w:rFonts w:ascii="Work Sans" w:eastAsia="Times New Roman" w:hAnsi="Work Sans" w:cstheme="majorHAnsi"/>
                <w:sz w:val="20"/>
                <w:szCs w:val="20"/>
                <w:lang w:eastAsia="en-GB"/>
              </w:rPr>
              <w:t xml:space="preserve"> and place of incident</w:t>
            </w:r>
          </w:p>
          <w:p w14:paraId="106C8922" w14:textId="77777777" w:rsidR="005F16E8" w:rsidRPr="00BC7570" w:rsidRDefault="005F16E8" w:rsidP="00EF458D">
            <w:pPr>
              <w:numPr>
                <w:ilvl w:val="0"/>
                <w:numId w:val="5"/>
              </w:numPr>
              <w:spacing w:after="0" w:line="240" w:lineRule="auto"/>
              <w:ind w:left="319"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Name of child, year group/ class (if more than 1FE)</w:t>
            </w:r>
          </w:p>
          <w:p w14:paraId="2ED59EB1" w14:textId="77777777" w:rsidR="005F16E8" w:rsidRPr="00BC7570" w:rsidRDefault="005F16E8" w:rsidP="00EF458D">
            <w:pPr>
              <w:numPr>
                <w:ilvl w:val="0"/>
                <w:numId w:val="5"/>
              </w:numPr>
              <w:spacing w:after="0" w:line="240" w:lineRule="auto"/>
              <w:ind w:left="319"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Details of injury/illness and 1</w:t>
            </w:r>
            <w:r w:rsidRPr="00BC7570">
              <w:rPr>
                <w:rFonts w:ascii="Work Sans" w:eastAsia="Times New Roman" w:hAnsi="Work Sans" w:cstheme="majorHAnsi"/>
                <w:sz w:val="20"/>
                <w:szCs w:val="20"/>
                <w:vertAlign w:val="superscript"/>
                <w:lang w:eastAsia="en-GB"/>
              </w:rPr>
              <w:t>st</w:t>
            </w:r>
            <w:r w:rsidRPr="00BC7570">
              <w:rPr>
                <w:rFonts w:ascii="Work Sans" w:eastAsia="Times New Roman" w:hAnsi="Work Sans" w:cstheme="majorHAnsi"/>
                <w:sz w:val="20"/>
                <w:szCs w:val="20"/>
                <w:lang w:eastAsia="en-GB"/>
              </w:rPr>
              <w:t xml:space="preserve"> aid given </w:t>
            </w:r>
          </w:p>
        </w:tc>
        <w:tc>
          <w:tcPr>
            <w:tcW w:w="5670" w:type="dxa"/>
            <w:shd w:val="clear" w:color="auto" w:fill="auto"/>
          </w:tcPr>
          <w:p w14:paraId="5435AEC3" w14:textId="77777777" w:rsidR="005F16E8" w:rsidRPr="00BC7570" w:rsidRDefault="005F16E8" w:rsidP="00252A2B">
            <w:pPr>
              <w:spacing w:after="0" w:line="240" w:lineRule="auto"/>
              <w:ind w:left="319"/>
              <w:rPr>
                <w:rFonts w:ascii="Work Sans" w:eastAsia="Times New Roman" w:hAnsi="Work Sans" w:cstheme="majorHAnsi"/>
                <w:sz w:val="20"/>
                <w:szCs w:val="20"/>
                <w:lang w:eastAsia="en-GB"/>
              </w:rPr>
            </w:pPr>
          </w:p>
          <w:p w14:paraId="2A7E4D1A" w14:textId="77777777" w:rsidR="005F16E8" w:rsidRPr="00BC7570" w:rsidRDefault="005F16E8" w:rsidP="00EF458D">
            <w:pPr>
              <w:numPr>
                <w:ilvl w:val="0"/>
                <w:numId w:val="5"/>
              </w:numPr>
              <w:spacing w:after="0" w:line="240" w:lineRule="auto"/>
              <w:ind w:left="319"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Name and signature of person dealing with injury/incident</w:t>
            </w:r>
          </w:p>
          <w:p w14:paraId="4A60A541" w14:textId="77777777" w:rsidR="005F16E8" w:rsidRPr="00BC7570" w:rsidRDefault="005F16E8" w:rsidP="00EF458D">
            <w:pPr>
              <w:numPr>
                <w:ilvl w:val="0"/>
                <w:numId w:val="5"/>
              </w:numPr>
              <w:spacing w:after="0" w:line="240" w:lineRule="auto"/>
              <w:ind w:left="319"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What happened to child after treatment- back to class, </w:t>
            </w:r>
          </w:p>
          <w:p w14:paraId="78B07B09" w14:textId="77777777" w:rsidR="005F16E8" w:rsidRPr="00BC7570" w:rsidRDefault="005F16E8" w:rsidP="00EF458D">
            <w:pPr>
              <w:numPr>
                <w:ilvl w:val="0"/>
                <w:numId w:val="5"/>
              </w:numPr>
              <w:spacing w:after="0" w:line="240" w:lineRule="auto"/>
              <w:ind w:left="319" w:hanging="284"/>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In the case of medicine, it records date, dosage and time administered. Is this the case with asthma/epi-pen use?</w:t>
            </w:r>
          </w:p>
        </w:tc>
        <w:tc>
          <w:tcPr>
            <w:tcW w:w="425" w:type="dxa"/>
            <w:shd w:val="clear" w:color="auto" w:fill="auto"/>
          </w:tcPr>
          <w:p w14:paraId="256D12F7" w14:textId="77777777" w:rsidR="005F16E8" w:rsidRPr="00BC7570" w:rsidRDefault="005F16E8" w:rsidP="00252A2B">
            <w:pPr>
              <w:spacing w:after="0" w:line="240" w:lineRule="auto"/>
              <w:rPr>
                <w:rFonts w:ascii="Work Sans" w:eastAsia="Times New Roman" w:hAnsi="Work Sans" w:cstheme="majorHAnsi"/>
                <w:sz w:val="20"/>
                <w:szCs w:val="20"/>
                <w:lang w:eastAsia="en-GB"/>
              </w:rPr>
            </w:pPr>
          </w:p>
        </w:tc>
        <w:tc>
          <w:tcPr>
            <w:tcW w:w="2977" w:type="dxa"/>
          </w:tcPr>
          <w:p w14:paraId="647D4999" w14:textId="77777777" w:rsidR="005F16E8" w:rsidRPr="00BC7570" w:rsidRDefault="005F16E8" w:rsidP="00252A2B">
            <w:pPr>
              <w:spacing w:after="0" w:line="240" w:lineRule="auto"/>
              <w:rPr>
                <w:rFonts w:ascii="Work Sans" w:eastAsia="Times New Roman" w:hAnsi="Work Sans" w:cstheme="majorHAnsi"/>
                <w:sz w:val="20"/>
                <w:szCs w:val="20"/>
                <w:lang w:eastAsia="en-GB"/>
              </w:rPr>
            </w:pPr>
          </w:p>
        </w:tc>
      </w:tr>
      <w:tr w:rsidR="005F16E8" w:rsidRPr="00BC7570" w14:paraId="2DB18924" w14:textId="77777777" w:rsidTr="00252A2B">
        <w:tc>
          <w:tcPr>
            <w:tcW w:w="11340" w:type="dxa"/>
            <w:gridSpan w:val="2"/>
            <w:shd w:val="clear" w:color="auto" w:fill="auto"/>
          </w:tcPr>
          <w:p w14:paraId="23AA343E" w14:textId="77777777" w:rsidR="005F16E8" w:rsidRPr="00BC7570" w:rsidRDefault="005F16E8" w:rsidP="00252A2B">
            <w:pPr>
              <w:spacing w:after="0" w:line="240" w:lineRule="auto"/>
              <w:rPr>
                <w:rFonts w:ascii="Work Sans" w:eastAsia="Times New Roman" w:hAnsi="Work Sans" w:cstheme="majorHAnsi"/>
                <w:b/>
                <w:sz w:val="20"/>
                <w:szCs w:val="20"/>
                <w:lang w:eastAsia="en-GB"/>
              </w:rPr>
            </w:pPr>
            <w:r w:rsidRPr="00BC7570">
              <w:rPr>
                <w:rFonts w:ascii="Work Sans" w:eastAsia="Times New Roman" w:hAnsi="Work Sans" w:cstheme="majorHAnsi"/>
                <w:b/>
                <w:sz w:val="20"/>
                <w:szCs w:val="20"/>
                <w:lang w:eastAsia="en-GB"/>
              </w:rPr>
              <w:t xml:space="preserve">Asthma: </w:t>
            </w:r>
            <w:r w:rsidRPr="00BC7570">
              <w:rPr>
                <w:rFonts w:ascii="Work Sans" w:eastAsia="Times New Roman" w:hAnsi="Work Sans" w:cstheme="majorHAnsi"/>
                <w:sz w:val="20"/>
                <w:szCs w:val="20"/>
                <w:lang w:eastAsia="en-GB"/>
              </w:rPr>
              <w:t>refer to guidance on the use of emergency inhalers in schools (Sept 14)</w:t>
            </w:r>
          </w:p>
          <w:p w14:paraId="2F51174C" w14:textId="1DE275F3" w:rsidR="005F16E8" w:rsidRPr="00BC7570" w:rsidRDefault="005F16E8" w:rsidP="00252A2B">
            <w:pPr>
              <w:spacing w:after="0" w:line="240" w:lineRule="auto"/>
              <w:rPr>
                <w:rFonts w:ascii="Work Sans" w:eastAsia="Times New Roman" w:hAnsi="Work Sans" w:cstheme="majorHAnsi"/>
                <w:sz w:val="20"/>
                <w:szCs w:val="20"/>
                <w:lang w:eastAsia="en-GB"/>
              </w:rPr>
            </w:pPr>
            <w:r w:rsidRPr="00BC7570">
              <w:rPr>
                <w:rFonts w:ascii="Work Sans" w:eastAsia="Times New Roman" w:hAnsi="Work Sans" w:cstheme="majorHAnsi"/>
                <w:sz w:val="20"/>
                <w:szCs w:val="20"/>
                <w:lang w:eastAsia="en-GB"/>
              </w:rPr>
              <w:t xml:space="preserve">Do all staff know the symptoms of an asthma attack? </w:t>
            </w:r>
            <w:r w:rsidR="00734174" w:rsidRPr="00BC7570">
              <w:rPr>
                <w:rFonts w:ascii="Work Sans" w:eastAsia="Times New Roman" w:hAnsi="Work Sans" w:cstheme="majorHAnsi"/>
                <w:sz w:val="20"/>
                <w:szCs w:val="20"/>
                <w:lang w:eastAsia="en-GB"/>
              </w:rPr>
              <w:t>Can pupils always access asthma pumps? schools often have 2- one in medical room and one in child’s class/ on them. Does the school have an asthma register?</w:t>
            </w:r>
          </w:p>
        </w:tc>
        <w:tc>
          <w:tcPr>
            <w:tcW w:w="425" w:type="dxa"/>
            <w:shd w:val="clear" w:color="auto" w:fill="auto"/>
          </w:tcPr>
          <w:p w14:paraId="54F78497" w14:textId="77777777" w:rsidR="005F16E8" w:rsidRPr="00BC7570" w:rsidRDefault="005F16E8" w:rsidP="00252A2B">
            <w:pPr>
              <w:spacing w:after="0" w:line="240" w:lineRule="auto"/>
              <w:rPr>
                <w:rFonts w:ascii="Work Sans" w:eastAsia="Times New Roman" w:hAnsi="Work Sans" w:cstheme="majorHAnsi"/>
                <w:sz w:val="20"/>
                <w:szCs w:val="20"/>
                <w:lang w:eastAsia="en-GB"/>
              </w:rPr>
            </w:pPr>
          </w:p>
        </w:tc>
        <w:tc>
          <w:tcPr>
            <w:tcW w:w="2977" w:type="dxa"/>
          </w:tcPr>
          <w:p w14:paraId="36A687B9" w14:textId="77777777" w:rsidR="005F16E8" w:rsidRPr="00BC7570" w:rsidRDefault="005F16E8" w:rsidP="00252A2B">
            <w:pPr>
              <w:spacing w:after="0" w:line="240" w:lineRule="auto"/>
              <w:rPr>
                <w:rFonts w:ascii="Work Sans" w:eastAsia="Times New Roman" w:hAnsi="Work Sans" w:cstheme="majorHAnsi"/>
                <w:sz w:val="20"/>
                <w:szCs w:val="20"/>
                <w:lang w:eastAsia="en-GB"/>
              </w:rPr>
            </w:pPr>
          </w:p>
        </w:tc>
      </w:tr>
    </w:tbl>
    <w:p w14:paraId="53D2A874" w14:textId="77777777" w:rsidR="00B6305C" w:rsidRPr="003B56E1" w:rsidRDefault="00B6305C" w:rsidP="00B6305C">
      <w:pPr>
        <w:autoSpaceDE w:val="0"/>
        <w:autoSpaceDN w:val="0"/>
        <w:adjustRightInd w:val="0"/>
        <w:spacing w:after="0" w:line="240" w:lineRule="auto"/>
        <w:rPr>
          <w:rFonts w:ascii="Work Sans" w:eastAsia="Times New Roman" w:hAnsi="Work Sans" w:cs="Tahoma"/>
          <w:b/>
          <w:color w:val="000000"/>
          <w:sz w:val="28"/>
          <w:szCs w:val="28"/>
          <w:lang w:eastAsia="en-GB"/>
        </w:rPr>
        <w:sectPr w:rsidR="00B6305C" w:rsidRPr="003B56E1" w:rsidSect="00493BCD">
          <w:pgSz w:w="16838" w:h="11906" w:orient="landscape"/>
          <w:pgMar w:top="567" w:right="964" w:bottom="567" w:left="567" w:header="709" w:footer="709" w:gutter="0"/>
          <w:cols w:space="708"/>
          <w:docGrid w:linePitch="360"/>
        </w:sectPr>
      </w:pPr>
    </w:p>
    <w:p w14:paraId="53955B48" w14:textId="77777777" w:rsidR="00B6305C" w:rsidRPr="00BC7570" w:rsidRDefault="00B6305C" w:rsidP="00B6305C">
      <w:pPr>
        <w:rPr>
          <w:rFonts w:ascii="Work Sans" w:hAnsi="Work Sans" w:cstheme="majorHAnsi"/>
          <w:b/>
          <w:color w:val="5B315C"/>
          <w:sz w:val="24"/>
          <w:szCs w:val="24"/>
        </w:rPr>
      </w:pPr>
      <w:r w:rsidRPr="00BC7570">
        <w:rPr>
          <w:rFonts w:ascii="Work Sans" w:hAnsi="Work Sans" w:cstheme="majorHAnsi"/>
          <w:b/>
          <w:color w:val="5B315C"/>
          <w:sz w:val="24"/>
          <w:szCs w:val="24"/>
        </w:rPr>
        <w:lastRenderedPageBreak/>
        <w:t xml:space="preserve">Appendix A </w:t>
      </w:r>
    </w:p>
    <w:p w14:paraId="23DBBDA3" w14:textId="3FBE5F0B" w:rsidR="00B6305C" w:rsidRPr="00BC7570" w:rsidRDefault="00B6305C" w:rsidP="00B6305C">
      <w:pPr>
        <w:rPr>
          <w:rFonts w:ascii="Work Sans" w:hAnsi="Work Sans" w:cstheme="majorHAnsi"/>
          <w:color w:val="FF0000"/>
          <w:sz w:val="20"/>
          <w:szCs w:val="20"/>
        </w:rPr>
      </w:pPr>
      <w:r w:rsidRPr="00BC7570">
        <w:rPr>
          <w:rFonts w:ascii="Work Sans" w:hAnsi="Work Sans" w:cstheme="majorHAnsi"/>
          <w:b/>
          <w:sz w:val="20"/>
          <w:szCs w:val="20"/>
        </w:rPr>
        <w:t xml:space="preserve">Possible Risk Assessment for Volunteers </w:t>
      </w:r>
      <w:r w:rsidRPr="00BC7570">
        <w:rPr>
          <w:rFonts w:ascii="Work Sans" w:hAnsi="Work Sans" w:cstheme="majorHAnsi"/>
          <w:sz w:val="20"/>
          <w:szCs w:val="20"/>
        </w:rPr>
        <w:t>(amend to suit)</w:t>
      </w:r>
      <w:r w:rsidR="00140E64" w:rsidRPr="00BC7570">
        <w:rPr>
          <w:rFonts w:ascii="Work Sans" w:hAnsi="Work Sans" w:cstheme="majorHAnsi"/>
          <w:sz w:val="20"/>
          <w:szCs w:val="20"/>
        </w:rPr>
        <w:t xml:space="preserve"> </w:t>
      </w:r>
      <w:r w:rsidR="00140E64" w:rsidRPr="00BC7570">
        <w:rPr>
          <w:rFonts w:ascii="Work Sans" w:hAnsi="Work Sans" w:cstheme="majorHAnsi"/>
          <w:color w:val="FF0000"/>
          <w:sz w:val="20"/>
          <w:szCs w:val="20"/>
        </w:rPr>
        <w:t xml:space="preserve">Please note that many schools are still unaware of the need to do this. </w:t>
      </w:r>
    </w:p>
    <w:p w14:paraId="5E12730D" w14:textId="2B95CFAC" w:rsidR="00140E64" w:rsidRPr="00BC7570" w:rsidRDefault="00B6305C" w:rsidP="00417198">
      <w:pPr>
        <w:spacing w:after="0" w:line="240" w:lineRule="auto"/>
        <w:rPr>
          <w:rFonts w:ascii="Work Sans" w:hAnsi="Work Sans" w:cstheme="majorHAnsi"/>
          <w:b/>
          <w:bCs/>
          <w:sz w:val="20"/>
          <w:szCs w:val="20"/>
        </w:rPr>
      </w:pPr>
      <w:r w:rsidRPr="00BC7570">
        <w:rPr>
          <w:rFonts w:ascii="Work Sans" w:hAnsi="Work Sans" w:cstheme="majorHAnsi"/>
          <w:b/>
          <w:bCs/>
          <w:color w:val="0070C0"/>
          <w:sz w:val="20"/>
          <w:szCs w:val="20"/>
        </w:rPr>
        <w:t xml:space="preserve">This risk assessment should be completed when considering whether a person applying to be a volunteer at the school should be asked to apply for an enhanced DBS certificate. </w:t>
      </w:r>
      <w:r w:rsidR="00140E64" w:rsidRPr="00BC7570">
        <w:rPr>
          <w:rFonts w:ascii="Work Sans" w:hAnsi="Work Sans" w:cstheme="majorHAnsi"/>
          <w:b/>
          <w:bCs/>
          <w:color w:val="0070C0"/>
          <w:sz w:val="20"/>
          <w:szCs w:val="20"/>
        </w:rPr>
        <w:t xml:space="preserve"> </w:t>
      </w:r>
      <w:r w:rsidR="00140E64" w:rsidRPr="00BC7570">
        <w:rPr>
          <w:rFonts w:ascii="Work Sans" w:hAnsi="Work Sans" w:cstheme="majorHAnsi"/>
          <w:sz w:val="20"/>
          <w:szCs w:val="20"/>
        </w:rPr>
        <w:t xml:space="preserve">(Schools can simplify it but strongly </w:t>
      </w:r>
      <w:r w:rsidR="00417198" w:rsidRPr="00BC7570">
        <w:rPr>
          <w:rFonts w:ascii="Work Sans" w:hAnsi="Work Sans" w:cstheme="majorHAnsi"/>
          <w:sz w:val="20"/>
          <w:szCs w:val="20"/>
        </w:rPr>
        <w:t xml:space="preserve">we </w:t>
      </w:r>
      <w:r w:rsidR="00140E64" w:rsidRPr="00BC7570">
        <w:rPr>
          <w:rFonts w:ascii="Work Sans" w:hAnsi="Work Sans" w:cstheme="majorHAnsi"/>
          <w:sz w:val="20"/>
          <w:szCs w:val="20"/>
        </w:rPr>
        <w:t xml:space="preserve">suggest this is </w:t>
      </w:r>
      <w:r w:rsidR="00140E64" w:rsidRPr="00BC7570">
        <w:rPr>
          <w:rFonts w:ascii="Work Sans" w:hAnsi="Work Sans" w:cstheme="majorHAnsi"/>
          <w:i/>
          <w:iCs/>
          <w:sz w:val="20"/>
          <w:szCs w:val="20"/>
        </w:rPr>
        <w:t xml:space="preserve">always </w:t>
      </w:r>
      <w:r w:rsidR="00140E64" w:rsidRPr="00BC7570">
        <w:rPr>
          <w:rFonts w:ascii="Work Sans" w:hAnsi="Work Sans" w:cstheme="majorHAnsi"/>
          <w:sz w:val="20"/>
          <w:szCs w:val="20"/>
        </w:rPr>
        <w:t>included in your procedure for volunteers</w:t>
      </w:r>
      <w:r w:rsidR="00417198" w:rsidRPr="00BC7570">
        <w:rPr>
          <w:rFonts w:ascii="Work Sans" w:hAnsi="Work Sans" w:cstheme="majorHAnsi"/>
          <w:sz w:val="20"/>
          <w:szCs w:val="20"/>
        </w:rPr>
        <w:t xml:space="preserve"> to ensure due consideration has been given with regards to safeguarding</w:t>
      </w:r>
      <w:r w:rsidR="00140E64" w:rsidRPr="00BC7570">
        <w:rPr>
          <w:rFonts w:ascii="Work Sans" w:hAnsi="Work Sans" w:cstheme="majorHAnsi"/>
          <w:sz w:val="20"/>
          <w:szCs w:val="20"/>
        </w:rPr>
        <w:t>.)</w:t>
      </w:r>
    </w:p>
    <w:p w14:paraId="73CD516E" w14:textId="77777777" w:rsidR="00417198" w:rsidRPr="00BC7570" w:rsidRDefault="00417198" w:rsidP="00417198">
      <w:pPr>
        <w:spacing w:after="0" w:line="240" w:lineRule="auto"/>
        <w:rPr>
          <w:rFonts w:ascii="Work Sans" w:hAnsi="Work Sans" w:cstheme="majorHAnsi"/>
          <w:b/>
          <w:bCs/>
          <w:sz w:val="20"/>
          <w:szCs w:val="20"/>
        </w:rPr>
      </w:pPr>
    </w:p>
    <w:p w14:paraId="62CA1690" w14:textId="53B83D3F" w:rsidR="00B6305C" w:rsidRPr="00BC7570" w:rsidRDefault="00B6305C" w:rsidP="00B6305C">
      <w:pPr>
        <w:rPr>
          <w:rFonts w:ascii="Work Sans" w:hAnsi="Work Sans" w:cstheme="majorHAnsi"/>
          <w:sz w:val="20"/>
          <w:szCs w:val="20"/>
        </w:rPr>
      </w:pPr>
      <w:r w:rsidRPr="00BC7570">
        <w:rPr>
          <w:rFonts w:ascii="Work Sans" w:hAnsi="Work Sans" w:cstheme="majorHAnsi"/>
          <w:b/>
          <w:bCs/>
          <w:color w:val="0070C0"/>
          <w:sz w:val="20"/>
          <w:szCs w:val="20"/>
        </w:rPr>
        <w:t>Name of person applying to be a volunteer</w:t>
      </w:r>
      <w:r w:rsidRPr="00BC7570">
        <w:rPr>
          <w:rFonts w:ascii="Work Sans" w:hAnsi="Work Sans" w:cstheme="majorHAnsi"/>
          <w:sz w:val="20"/>
          <w:szCs w:val="20"/>
        </w:rPr>
        <w:t>: ___________________________</w:t>
      </w:r>
    </w:p>
    <w:p w14:paraId="7DD06F5F" w14:textId="77777777" w:rsidR="00B6305C" w:rsidRPr="00BC7570" w:rsidRDefault="00B6305C" w:rsidP="00417198">
      <w:pPr>
        <w:spacing w:after="0" w:line="240" w:lineRule="auto"/>
        <w:rPr>
          <w:rFonts w:ascii="Work Sans" w:hAnsi="Work Sans" w:cstheme="majorHAnsi"/>
          <w:color w:val="0070C0"/>
          <w:sz w:val="20"/>
          <w:szCs w:val="20"/>
        </w:rPr>
      </w:pPr>
      <w:r w:rsidRPr="00BC7570">
        <w:rPr>
          <w:rFonts w:ascii="Work Sans" w:hAnsi="Work Sans" w:cstheme="majorHAnsi"/>
          <w:color w:val="0070C0"/>
          <w:sz w:val="20"/>
          <w:szCs w:val="20"/>
        </w:rPr>
        <w:t xml:space="preserve">Will the person be in ‘Regulated’ activity?   Y    N </w:t>
      </w:r>
    </w:p>
    <w:p w14:paraId="404D8047" w14:textId="77777777" w:rsidR="00B6305C" w:rsidRPr="00BC7570" w:rsidRDefault="00B6305C" w:rsidP="00B6305C">
      <w:pPr>
        <w:rPr>
          <w:rFonts w:ascii="Work Sans" w:hAnsi="Work Sans" w:cstheme="majorHAnsi"/>
          <w:sz w:val="20"/>
          <w:szCs w:val="20"/>
        </w:rPr>
      </w:pPr>
      <w:r w:rsidRPr="00BC7570">
        <w:rPr>
          <w:rFonts w:ascii="Work Sans" w:hAnsi="Work Sans" w:cstheme="majorHAnsi"/>
          <w:sz w:val="20"/>
          <w:szCs w:val="20"/>
        </w:rPr>
        <w:t>If yes, an enhanced DBS with Barred list check is required</w:t>
      </w:r>
    </w:p>
    <w:p w14:paraId="783F0BDE" w14:textId="77777777" w:rsidR="00B6305C" w:rsidRPr="00BC7570" w:rsidRDefault="00B6305C" w:rsidP="00417198">
      <w:pPr>
        <w:spacing w:after="0" w:line="240" w:lineRule="auto"/>
        <w:rPr>
          <w:rFonts w:ascii="Work Sans" w:hAnsi="Work Sans" w:cstheme="majorHAnsi"/>
          <w:color w:val="0070C0"/>
          <w:sz w:val="20"/>
          <w:szCs w:val="20"/>
        </w:rPr>
      </w:pPr>
      <w:r w:rsidRPr="00BC7570">
        <w:rPr>
          <w:rFonts w:ascii="Work Sans" w:hAnsi="Work Sans" w:cstheme="majorHAnsi"/>
          <w:color w:val="0070C0"/>
          <w:sz w:val="20"/>
          <w:szCs w:val="20"/>
        </w:rPr>
        <w:t xml:space="preserve">Will the person not be in ‘Regulated’ activity?    Y      N  </w:t>
      </w:r>
    </w:p>
    <w:p w14:paraId="25B728F4" w14:textId="77777777" w:rsidR="00B6305C" w:rsidRPr="00BC7570" w:rsidRDefault="00B6305C" w:rsidP="00B6305C">
      <w:pPr>
        <w:rPr>
          <w:rFonts w:ascii="Work Sans" w:hAnsi="Work Sans" w:cstheme="majorHAnsi"/>
          <w:sz w:val="20"/>
          <w:szCs w:val="20"/>
        </w:rPr>
      </w:pPr>
      <w:r w:rsidRPr="00BC7570">
        <w:rPr>
          <w:rFonts w:ascii="Work Sans" w:hAnsi="Work Sans" w:cstheme="majorHAnsi"/>
          <w:sz w:val="20"/>
          <w:szCs w:val="20"/>
        </w:rPr>
        <w:t xml:space="preserve">If no, you may still obtain an enhanced DBS without Barred List Check is you wish </w:t>
      </w:r>
    </w:p>
    <w:p w14:paraId="7EAAE24B" w14:textId="77777777" w:rsidR="00B6305C" w:rsidRPr="00BC7570" w:rsidRDefault="00B6305C" w:rsidP="00417198">
      <w:pPr>
        <w:spacing w:after="120" w:line="240" w:lineRule="auto"/>
        <w:rPr>
          <w:rFonts w:ascii="Work Sans" w:hAnsi="Work Sans" w:cstheme="majorHAnsi"/>
          <w:b/>
          <w:sz w:val="20"/>
          <w:szCs w:val="20"/>
        </w:rPr>
      </w:pPr>
      <w:r w:rsidRPr="00BC7570">
        <w:rPr>
          <w:rFonts w:ascii="Work Sans" w:hAnsi="Work Sans" w:cstheme="majorHAnsi"/>
          <w:b/>
          <w:sz w:val="20"/>
          <w:szCs w:val="20"/>
        </w:rPr>
        <w:t xml:space="preserve">Considerations to </w:t>
      </w:r>
      <w:proofErr w:type="gramStart"/>
      <w:r w:rsidRPr="00BC7570">
        <w:rPr>
          <w:rFonts w:ascii="Work Sans" w:hAnsi="Work Sans" w:cstheme="majorHAnsi"/>
          <w:b/>
          <w:sz w:val="20"/>
          <w:szCs w:val="20"/>
        </w:rPr>
        <w:t>take into account</w:t>
      </w:r>
      <w:proofErr w:type="gramEnd"/>
      <w:r w:rsidRPr="00BC7570">
        <w:rPr>
          <w:rFonts w:ascii="Work Sans" w:hAnsi="Work Sans" w:cstheme="majorHAnsi"/>
          <w:b/>
          <w:sz w:val="20"/>
          <w:szCs w:val="20"/>
        </w:rPr>
        <w:t xml:space="preserve">: </w:t>
      </w:r>
    </w:p>
    <w:tbl>
      <w:tblPr>
        <w:tblStyle w:val="TableGrid"/>
        <w:tblW w:w="0" w:type="auto"/>
        <w:tblLook w:val="04A0" w:firstRow="1" w:lastRow="0" w:firstColumn="1" w:lastColumn="0" w:noHBand="0" w:noVBand="1"/>
      </w:tblPr>
      <w:tblGrid>
        <w:gridCol w:w="7366"/>
        <w:gridCol w:w="1644"/>
      </w:tblGrid>
      <w:tr w:rsidR="00417198" w:rsidRPr="00BC7570" w14:paraId="79B4D3BA" w14:textId="77777777" w:rsidTr="00417198">
        <w:tc>
          <w:tcPr>
            <w:tcW w:w="7366" w:type="dxa"/>
          </w:tcPr>
          <w:p w14:paraId="199F82D5" w14:textId="77777777" w:rsidR="00417198" w:rsidRPr="00BC7570" w:rsidRDefault="00417198" w:rsidP="00493BCD">
            <w:pPr>
              <w:spacing w:after="0" w:line="240" w:lineRule="auto"/>
              <w:rPr>
                <w:rFonts w:ascii="Work Sans" w:hAnsi="Work Sans" w:cstheme="majorHAnsi"/>
                <w:sz w:val="20"/>
                <w:szCs w:val="20"/>
              </w:rPr>
            </w:pPr>
          </w:p>
        </w:tc>
        <w:tc>
          <w:tcPr>
            <w:tcW w:w="1644" w:type="dxa"/>
          </w:tcPr>
          <w:p w14:paraId="176ADD34" w14:textId="753F59D3" w:rsidR="00417198" w:rsidRPr="00BC7570" w:rsidRDefault="00417198"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Tick or x box </w:t>
            </w:r>
          </w:p>
        </w:tc>
      </w:tr>
      <w:tr w:rsidR="00B6305C" w:rsidRPr="00BC7570" w14:paraId="33F72406" w14:textId="77777777" w:rsidTr="00417198">
        <w:tc>
          <w:tcPr>
            <w:tcW w:w="7366" w:type="dxa"/>
          </w:tcPr>
          <w:p w14:paraId="7CB84649"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Have you verified the volunteer’s identity? </w:t>
            </w:r>
          </w:p>
        </w:tc>
        <w:tc>
          <w:tcPr>
            <w:tcW w:w="1644" w:type="dxa"/>
          </w:tcPr>
          <w:p w14:paraId="446D6637"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317D7C4A" w14:textId="77777777" w:rsidTr="00417198">
        <w:tc>
          <w:tcPr>
            <w:tcW w:w="7366" w:type="dxa"/>
          </w:tcPr>
          <w:p w14:paraId="2B2DBE11"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Does the volunteer hold a current enhanced DBS? </w:t>
            </w:r>
          </w:p>
          <w:p w14:paraId="14E15B62" w14:textId="6F003391"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(check if </w:t>
            </w:r>
            <w:r w:rsidR="00417198" w:rsidRPr="00BC7570">
              <w:rPr>
                <w:rFonts w:ascii="Work Sans" w:hAnsi="Work Sans" w:cstheme="majorHAnsi"/>
                <w:sz w:val="20"/>
                <w:szCs w:val="20"/>
              </w:rPr>
              <w:t>B</w:t>
            </w:r>
            <w:r w:rsidRPr="00BC7570">
              <w:rPr>
                <w:rFonts w:ascii="Work Sans" w:hAnsi="Work Sans" w:cstheme="majorHAnsi"/>
                <w:sz w:val="20"/>
                <w:szCs w:val="20"/>
              </w:rPr>
              <w:t xml:space="preserve">arred </w:t>
            </w:r>
            <w:r w:rsidR="00417198" w:rsidRPr="00BC7570">
              <w:rPr>
                <w:rFonts w:ascii="Work Sans" w:hAnsi="Work Sans" w:cstheme="majorHAnsi"/>
                <w:sz w:val="20"/>
                <w:szCs w:val="20"/>
              </w:rPr>
              <w:t>L</w:t>
            </w:r>
            <w:r w:rsidRPr="00BC7570">
              <w:rPr>
                <w:rFonts w:ascii="Work Sans" w:hAnsi="Work Sans" w:cstheme="majorHAnsi"/>
                <w:sz w:val="20"/>
                <w:szCs w:val="20"/>
              </w:rPr>
              <w:t xml:space="preserve">ist or not) </w:t>
            </w:r>
          </w:p>
        </w:tc>
        <w:tc>
          <w:tcPr>
            <w:tcW w:w="1644" w:type="dxa"/>
          </w:tcPr>
          <w:p w14:paraId="247B83D6"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6FAF3259" w14:textId="77777777" w:rsidTr="00417198">
        <w:tc>
          <w:tcPr>
            <w:tcW w:w="7366" w:type="dxa"/>
          </w:tcPr>
          <w:p w14:paraId="3615EAAA"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Is the volunteer signed up to the DBS Update Service? </w:t>
            </w:r>
          </w:p>
          <w:p w14:paraId="01D8560D"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Has a check been completed?  Is it clear? </w:t>
            </w:r>
          </w:p>
        </w:tc>
        <w:tc>
          <w:tcPr>
            <w:tcW w:w="1644" w:type="dxa"/>
          </w:tcPr>
          <w:p w14:paraId="6369DF7A"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6956FD64" w14:textId="77777777" w:rsidTr="00417198">
        <w:tc>
          <w:tcPr>
            <w:tcW w:w="7366" w:type="dxa"/>
          </w:tcPr>
          <w:p w14:paraId="2F2B67CF"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How often will the volunteer be in school?</w:t>
            </w:r>
          </w:p>
        </w:tc>
        <w:tc>
          <w:tcPr>
            <w:tcW w:w="1644" w:type="dxa"/>
          </w:tcPr>
          <w:p w14:paraId="2F3A4432"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53F32814" w14:textId="77777777" w:rsidTr="00417198">
        <w:tc>
          <w:tcPr>
            <w:tcW w:w="7366" w:type="dxa"/>
          </w:tcPr>
          <w:p w14:paraId="4943CD41" w14:textId="77777777" w:rsidR="00B6305C" w:rsidRPr="00BC7570" w:rsidRDefault="00B6305C" w:rsidP="00493BCD">
            <w:pPr>
              <w:spacing w:after="0" w:line="0" w:lineRule="atLeast"/>
              <w:rPr>
                <w:rFonts w:ascii="Work Sans" w:hAnsi="Work Sans" w:cstheme="majorHAnsi"/>
                <w:sz w:val="20"/>
                <w:szCs w:val="20"/>
              </w:rPr>
            </w:pPr>
            <w:r w:rsidRPr="00BC7570">
              <w:rPr>
                <w:rFonts w:ascii="Work Sans" w:hAnsi="Work Sans" w:cstheme="majorHAnsi"/>
                <w:sz w:val="20"/>
                <w:szCs w:val="20"/>
              </w:rPr>
              <w:t xml:space="preserve">What are the reasons given by the person for wanting to volunteer at the school? </w:t>
            </w:r>
          </w:p>
        </w:tc>
        <w:tc>
          <w:tcPr>
            <w:tcW w:w="1644" w:type="dxa"/>
          </w:tcPr>
          <w:p w14:paraId="49260DFB"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76CAA639" w14:textId="77777777" w:rsidTr="00417198">
        <w:tc>
          <w:tcPr>
            <w:tcW w:w="7366" w:type="dxa"/>
          </w:tcPr>
          <w:p w14:paraId="32557590"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Does the person have any connection with the school? </w:t>
            </w:r>
          </w:p>
        </w:tc>
        <w:tc>
          <w:tcPr>
            <w:tcW w:w="1644" w:type="dxa"/>
          </w:tcPr>
          <w:p w14:paraId="138BD72D"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3A20E855" w14:textId="77777777" w:rsidTr="00417198">
        <w:tc>
          <w:tcPr>
            <w:tcW w:w="7366" w:type="dxa"/>
          </w:tcPr>
          <w:p w14:paraId="5757C07B"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Which age range/ year group will he/she be working with?</w:t>
            </w:r>
          </w:p>
        </w:tc>
        <w:tc>
          <w:tcPr>
            <w:tcW w:w="1644" w:type="dxa"/>
          </w:tcPr>
          <w:p w14:paraId="5C801E8D"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7CAB178D" w14:textId="77777777" w:rsidTr="00417198">
        <w:tc>
          <w:tcPr>
            <w:tcW w:w="7366" w:type="dxa"/>
          </w:tcPr>
          <w:p w14:paraId="1B7DC7F1"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Is the person currently employed? </w:t>
            </w:r>
          </w:p>
          <w:p w14:paraId="436C31D5"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Is the job linked to working with children?</w:t>
            </w:r>
          </w:p>
        </w:tc>
        <w:tc>
          <w:tcPr>
            <w:tcW w:w="1644" w:type="dxa"/>
          </w:tcPr>
          <w:p w14:paraId="28C08495"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4D09F921" w14:textId="77777777" w:rsidTr="00417198">
        <w:tc>
          <w:tcPr>
            <w:tcW w:w="7366" w:type="dxa"/>
          </w:tcPr>
          <w:p w14:paraId="4AB36ABE"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Does the person work elsewhere with children as a volunteer? </w:t>
            </w:r>
            <w:proofErr w:type="gramStart"/>
            <w:r w:rsidRPr="00BC7570">
              <w:rPr>
                <w:rFonts w:ascii="Work Sans" w:hAnsi="Work Sans" w:cstheme="majorHAnsi"/>
                <w:sz w:val="20"/>
                <w:szCs w:val="20"/>
              </w:rPr>
              <w:t>E.g.</w:t>
            </w:r>
            <w:proofErr w:type="gramEnd"/>
            <w:r w:rsidRPr="00BC7570">
              <w:rPr>
                <w:rFonts w:ascii="Work Sans" w:hAnsi="Work Sans" w:cstheme="majorHAnsi"/>
                <w:sz w:val="20"/>
                <w:szCs w:val="20"/>
              </w:rPr>
              <w:t xml:space="preserve"> Sunday school, other schools? </w:t>
            </w:r>
          </w:p>
        </w:tc>
        <w:tc>
          <w:tcPr>
            <w:tcW w:w="1644" w:type="dxa"/>
          </w:tcPr>
          <w:p w14:paraId="6012D1DD"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5C575B5D" w14:textId="77777777" w:rsidTr="00417198">
        <w:tc>
          <w:tcPr>
            <w:tcW w:w="7366" w:type="dxa"/>
          </w:tcPr>
          <w:p w14:paraId="12A74BC5"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What does the school already know about the volunteer? </w:t>
            </w:r>
            <w:proofErr w:type="gramStart"/>
            <w:r w:rsidRPr="00BC7570">
              <w:rPr>
                <w:rFonts w:ascii="Work Sans" w:hAnsi="Work Sans" w:cstheme="majorHAnsi"/>
                <w:sz w:val="20"/>
                <w:szCs w:val="20"/>
              </w:rPr>
              <w:t>E.g.</w:t>
            </w:r>
            <w:proofErr w:type="gramEnd"/>
            <w:r w:rsidRPr="00BC7570">
              <w:rPr>
                <w:rFonts w:ascii="Work Sans" w:hAnsi="Work Sans" w:cstheme="majorHAnsi"/>
                <w:sz w:val="20"/>
                <w:szCs w:val="20"/>
              </w:rPr>
              <w:t xml:space="preserve"> parent, family member</w:t>
            </w:r>
          </w:p>
        </w:tc>
        <w:tc>
          <w:tcPr>
            <w:tcW w:w="1644" w:type="dxa"/>
          </w:tcPr>
          <w:p w14:paraId="371283CF"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2B9A8992" w14:textId="77777777" w:rsidTr="00417198">
        <w:tc>
          <w:tcPr>
            <w:tcW w:w="7366" w:type="dxa"/>
          </w:tcPr>
          <w:p w14:paraId="1E58DD59"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Can the volunteer provide at least one reference (preferably two) from someone who is not a family member, is their current or past employer (if no longer working) or from any other voluntary sector they are working with </w:t>
            </w:r>
          </w:p>
          <w:p w14:paraId="52305BA6" w14:textId="77777777" w:rsidR="00B6305C" w:rsidRPr="00BC7570" w:rsidRDefault="00B6305C" w:rsidP="00493BCD">
            <w:pPr>
              <w:spacing w:after="0" w:line="240" w:lineRule="auto"/>
              <w:rPr>
                <w:rFonts w:ascii="Work Sans" w:hAnsi="Work Sans" w:cstheme="majorHAnsi"/>
                <w:sz w:val="13"/>
                <w:szCs w:val="20"/>
              </w:rPr>
            </w:pPr>
          </w:p>
          <w:p w14:paraId="2438D19D" w14:textId="0CCA0C1C"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color w:val="0070C0"/>
                <w:sz w:val="20"/>
                <w:szCs w:val="20"/>
              </w:rPr>
              <w:t xml:space="preserve">Do the references </w:t>
            </w:r>
            <w:r w:rsidR="00417198" w:rsidRPr="00BC7570">
              <w:rPr>
                <w:rFonts w:ascii="Work Sans" w:hAnsi="Work Sans" w:cstheme="majorHAnsi"/>
                <w:color w:val="0070C0"/>
                <w:sz w:val="20"/>
                <w:szCs w:val="20"/>
              </w:rPr>
              <w:t>ask</w:t>
            </w:r>
            <w:r w:rsidRPr="00BC7570">
              <w:rPr>
                <w:rFonts w:ascii="Work Sans" w:hAnsi="Work Sans" w:cstheme="majorHAnsi"/>
                <w:color w:val="0070C0"/>
                <w:sz w:val="20"/>
                <w:szCs w:val="20"/>
              </w:rPr>
              <w:t xml:space="preserve"> the referee </w:t>
            </w:r>
            <w:r w:rsidR="00417198" w:rsidRPr="00BC7570">
              <w:rPr>
                <w:rFonts w:ascii="Work Sans" w:hAnsi="Work Sans" w:cstheme="majorHAnsi"/>
                <w:color w:val="0070C0"/>
                <w:sz w:val="20"/>
                <w:szCs w:val="20"/>
              </w:rPr>
              <w:t xml:space="preserve">to state that they </w:t>
            </w:r>
            <w:r w:rsidRPr="00BC7570">
              <w:rPr>
                <w:rFonts w:ascii="Work Sans" w:hAnsi="Work Sans" w:cstheme="majorHAnsi"/>
                <w:color w:val="0070C0"/>
                <w:sz w:val="20"/>
                <w:szCs w:val="20"/>
              </w:rPr>
              <w:t>believe the person is suitable to work with children?</w:t>
            </w:r>
            <w:r w:rsidRPr="00BC7570">
              <w:rPr>
                <w:rFonts w:ascii="Work Sans" w:hAnsi="Work Sans" w:cstheme="majorHAnsi"/>
                <w:sz w:val="20"/>
                <w:szCs w:val="20"/>
              </w:rPr>
              <w:t xml:space="preserve"> </w:t>
            </w:r>
          </w:p>
        </w:tc>
        <w:tc>
          <w:tcPr>
            <w:tcW w:w="1644" w:type="dxa"/>
          </w:tcPr>
          <w:p w14:paraId="32CE3380"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2AEEE0B0" w14:textId="77777777" w:rsidTr="00417198">
        <w:tc>
          <w:tcPr>
            <w:tcW w:w="7366" w:type="dxa"/>
          </w:tcPr>
          <w:p w14:paraId="629C783C"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Is the volunteer aware of any reason they cannot work with children?</w:t>
            </w:r>
          </w:p>
        </w:tc>
        <w:tc>
          <w:tcPr>
            <w:tcW w:w="1644" w:type="dxa"/>
          </w:tcPr>
          <w:p w14:paraId="27BD799A" w14:textId="77777777" w:rsidR="00B6305C" w:rsidRPr="00BC7570" w:rsidRDefault="00B6305C" w:rsidP="00493BCD">
            <w:pPr>
              <w:spacing w:after="0" w:line="240" w:lineRule="auto"/>
              <w:rPr>
                <w:rFonts w:ascii="Work Sans" w:hAnsi="Work Sans" w:cstheme="majorHAnsi"/>
                <w:sz w:val="20"/>
                <w:szCs w:val="20"/>
              </w:rPr>
            </w:pPr>
          </w:p>
        </w:tc>
      </w:tr>
      <w:tr w:rsidR="00B6305C" w:rsidRPr="00BC7570" w14:paraId="4956EBD9" w14:textId="77777777" w:rsidTr="00417198">
        <w:tc>
          <w:tcPr>
            <w:tcW w:w="7366" w:type="dxa"/>
          </w:tcPr>
          <w:p w14:paraId="292E8E50"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Is the school aware of any reason why the volunteer should not work with children? </w:t>
            </w:r>
          </w:p>
        </w:tc>
        <w:tc>
          <w:tcPr>
            <w:tcW w:w="1644" w:type="dxa"/>
          </w:tcPr>
          <w:p w14:paraId="7A166CC0" w14:textId="77777777" w:rsidR="00B6305C" w:rsidRPr="00BC7570" w:rsidRDefault="00B6305C" w:rsidP="00493BCD">
            <w:pPr>
              <w:spacing w:after="0" w:line="240" w:lineRule="auto"/>
              <w:rPr>
                <w:rFonts w:ascii="Work Sans" w:hAnsi="Work Sans" w:cstheme="majorHAnsi"/>
                <w:sz w:val="20"/>
                <w:szCs w:val="20"/>
              </w:rPr>
            </w:pPr>
          </w:p>
        </w:tc>
      </w:tr>
    </w:tbl>
    <w:p w14:paraId="26A2C577" w14:textId="77777777" w:rsidR="00B6305C" w:rsidRPr="00BC7570" w:rsidRDefault="00B6305C" w:rsidP="00B6305C">
      <w:pPr>
        <w:rPr>
          <w:rFonts w:ascii="Work Sans" w:hAnsi="Work Sans" w:cstheme="majorHAnsi"/>
          <w:b/>
          <w:sz w:val="11"/>
          <w:szCs w:val="20"/>
        </w:rPr>
      </w:pPr>
    </w:p>
    <w:p w14:paraId="7D92798C" w14:textId="59697912" w:rsidR="00B6305C" w:rsidRPr="00BC7570" w:rsidRDefault="00417198" w:rsidP="00417198">
      <w:pPr>
        <w:rPr>
          <w:rFonts w:ascii="Work Sans" w:hAnsi="Work Sans" w:cstheme="majorHAnsi"/>
          <w:b/>
          <w:sz w:val="20"/>
          <w:szCs w:val="20"/>
        </w:rPr>
      </w:pPr>
      <w:r w:rsidRPr="00BC7570">
        <w:rPr>
          <w:rFonts w:ascii="Work Sans" w:hAnsi="Work Sans" w:cstheme="majorHAnsi"/>
          <w:b/>
          <w:noProof/>
          <w:sz w:val="20"/>
          <w:szCs w:val="20"/>
        </w:rPr>
        <mc:AlternateContent>
          <mc:Choice Requires="wps">
            <w:drawing>
              <wp:anchor distT="0" distB="0" distL="114300" distR="114300" simplePos="0" relativeHeight="251659264" behindDoc="0" locked="0" layoutInCell="1" allowOverlap="1" wp14:anchorId="149205CB" wp14:editId="1706E133">
                <wp:simplePos x="0" y="0"/>
                <wp:positionH relativeFrom="column">
                  <wp:posOffset>34290</wp:posOffset>
                </wp:positionH>
                <wp:positionV relativeFrom="paragraph">
                  <wp:posOffset>285868</wp:posOffset>
                </wp:positionV>
                <wp:extent cx="474562" cy="370390"/>
                <wp:effectExtent l="0" t="0" r="8255" b="10795"/>
                <wp:wrapNone/>
                <wp:docPr id="58" name="Rectangle 58"/>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4E911" id="Rectangle 58" o:spid="_x0000_s1026" style="position:absolute;margin-left:2.7pt;margin-top:22.5pt;width:37.3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8VYwIAAB0FAAAOAAAAZHJzL2Uyb0RvYy54bWysVFFv2yAQfp+0/4B4X+2kSbtGcaqoVadJ&#10;URstnfpMMdSWMMcOEif79Tuw41RttYdpfsAHd/cdfHzH/HrfGLZT6GuwBR+d5ZwpK6Gs7UvBfz7e&#10;ffnKmQ/ClsKAVQU/KM+vF58/zVs3U2OowJQKGYFYP2tdwasQ3CzLvKxUI/wZOGXJqQEbEWiKL1mJ&#10;oiX0xmTjPL/IWsDSIUjlPa3edk6+SPhaKxketPYqMFNw2ltII6bxOY7ZYi5mLyhcVct+G+IfdtGI&#10;2lLRAepWBMG2WL+DamqJ4EGHMwlNBlrXUqUz0GlG+ZvTbCrhVDoLkePdQJP/f7DyfrdxayQaWudn&#10;nsx4ir3GJv5pf2yfyDoMZKl9YJIWJ5eT6cWYM0mu88v8/CqRmZ2SHfrwTUHDolFwpLtIFIndygcq&#10;SKHHkFjLwl1tTFw/7SRZ4WBUDDD2h9KsLqn2OAElkagbg2wn6HqFlMqGUeeqRKm65WlOX7xnqjdk&#10;pFkCjMiaCg/YPUAU4HvsDqaPj6kqaWxIzv+2sS55yEiVwYYhuakt4EcAhk7VV+7ijyR11ESWnqE8&#10;rJEhdAr3Tt7VRPtK+LAWSJIm8VObhgcatIG24NBbnFWAvz9aj/GkNPJy1lKLFNz/2gpUnJnvljR4&#10;NZpMYk+lyWR6OaYJvvY8v/bYbXMDdE0jehCcTGaMD+ZoaoTmibp5GauSS1hJtQsuAx4nN6FrXXoP&#10;pFouUxj1kRNhZTdORvDIapTV4/5JoOu1F0i093BsJzF7I8EuNmZaWG4D6Drp88Rrzzf1YBJO/17E&#10;Jn89T1GnV23xBwAA//8DAFBLAwQUAAYACAAAACEAi+fIs+QAAAAMAQAADwAAAGRycy9kb3ducmV2&#10;LnhtbEyPQUvDQBCF74L/YRnBm92NbUpJsympIogFobGI3rbJNAlmZ2N226b/3vGkl4HhvXnzvnQ1&#10;2k6ccPCtIw3RRIFAKl3VUq1h9/Z0twDhg6HKdI5QwwU9rLLrq9QklTvTFk9FqAWHkE+MhiaEPpHS&#10;lw1a4yeuR2Lt4AZrAq9DLavBnDncdvJeqbm0piX+0JgeHxosv4qj1fC+jQ+4Xs938vUz/86j4nnc&#10;vHxofXszPi555EsQAcfwdwG/DNwfMi62d0eqvOg0xDM2apjFjMXyQkUg9mxT0ynILJX/IbIfAAAA&#10;//8DAFBLAQItABQABgAIAAAAIQC2gziS/gAAAOEBAAATAAAAAAAAAAAAAAAAAAAAAABbQ29udGVu&#10;dF9UeXBlc10ueG1sUEsBAi0AFAAGAAgAAAAhADj9If/WAAAAlAEAAAsAAAAAAAAAAAAAAAAALwEA&#10;AF9yZWxzLy5yZWxzUEsBAi0AFAAGAAgAAAAhAJhsbxVjAgAAHQUAAA4AAAAAAAAAAAAAAAAALgIA&#10;AGRycy9lMm9Eb2MueG1sUEsBAi0AFAAGAAgAAAAhAIvnyLPkAAAADAEAAA8AAAAAAAAAAAAAAAAA&#10;vQQAAGRycy9kb3ducmV2LnhtbFBLBQYAAAAABAAEAPMAAADOBQAAAAA=&#10;" filled="f" strokecolor="#1f3763 [1604]" strokeweight="1pt"/>
            </w:pict>
          </mc:Fallback>
        </mc:AlternateContent>
      </w:r>
      <w:r w:rsidR="00B6305C" w:rsidRPr="00BC7570">
        <w:rPr>
          <w:rFonts w:ascii="Work Sans" w:hAnsi="Work Sans" w:cstheme="majorHAnsi"/>
          <w:b/>
          <w:sz w:val="20"/>
          <w:szCs w:val="20"/>
        </w:rPr>
        <w:t xml:space="preserve">Decision made following risk assessment </w:t>
      </w:r>
      <w:r w:rsidR="00B6305C" w:rsidRPr="00BC7570">
        <w:rPr>
          <w:rFonts w:ascii="Work Sans" w:hAnsi="Work Sans" w:cstheme="majorHAnsi"/>
          <w:sz w:val="20"/>
          <w:szCs w:val="20"/>
        </w:rPr>
        <w:t>(guidance to support this decision is overleaf)</w:t>
      </w:r>
    </w:p>
    <w:p w14:paraId="774DE50B" w14:textId="77777777" w:rsidR="00B6305C" w:rsidRPr="00BC7570" w:rsidRDefault="00B6305C" w:rsidP="00B6305C">
      <w:pPr>
        <w:spacing w:after="0" w:line="240" w:lineRule="auto"/>
        <w:rPr>
          <w:rFonts w:ascii="Work Sans" w:hAnsi="Work Sans" w:cstheme="majorHAnsi"/>
          <w:b/>
          <w:sz w:val="20"/>
          <w:szCs w:val="20"/>
        </w:rPr>
      </w:pPr>
      <w:r w:rsidRPr="00BC7570">
        <w:rPr>
          <w:rFonts w:ascii="Work Sans" w:hAnsi="Work Sans" w:cstheme="majorHAnsi"/>
          <w:sz w:val="20"/>
          <w:szCs w:val="20"/>
        </w:rPr>
        <w:t xml:space="preserve">                    Application for an enhanced DBS application with Barred List Check IS required </w:t>
      </w:r>
    </w:p>
    <w:p w14:paraId="0258DA80" w14:textId="77777777" w:rsidR="00B6305C" w:rsidRPr="00BC7570" w:rsidRDefault="00B6305C" w:rsidP="00B6305C">
      <w:pPr>
        <w:spacing w:after="0" w:line="240" w:lineRule="auto"/>
        <w:rPr>
          <w:rFonts w:ascii="Work Sans" w:hAnsi="Work Sans" w:cstheme="majorHAnsi"/>
          <w:sz w:val="20"/>
          <w:szCs w:val="20"/>
        </w:rPr>
      </w:pPr>
      <w:r w:rsidRPr="00BC7570">
        <w:rPr>
          <w:rFonts w:ascii="Work Sans" w:hAnsi="Work Sans" w:cstheme="majorHAnsi"/>
          <w:sz w:val="20"/>
          <w:szCs w:val="20"/>
        </w:rPr>
        <w:t xml:space="preserve">                    because the person is in Regulated Activity</w:t>
      </w:r>
    </w:p>
    <w:p w14:paraId="25C30B96" w14:textId="77777777" w:rsidR="00B6305C" w:rsidRPr="003B56E1" w:rsidRDefault="00B6305C" w:rsidP="00B6305C">
      <w:pPr>
        <w:spacing w:after="0" w:line="240" w:lineRule="auto"/>
        <w:rPr>
          <w:rFonts w:ascii="Work Sans" w:hAnsi="Work Sans" w:cstheme="majorHAnsi"/>
          <w:b/>
        </w:rPr>
      </w:pPr>
    </w:p>
    <w:p w14:paraId="46A03DFB" w14:textId="77777777" w:rsidR="00B6305C" w:rsidRPr="003B56E1" w:rsidRDefault="00B6305C" w:rsidP="00B6305C">
      <w:pPr>
        <w:spacing w:after="0" w:line="240" w:lineRule="auto"/>
        <w:rPr>
          <w:rFonts w:ascii="Work Sans" w:hAnsi="Work Sans" w:cstheme="majorHAnsi"/>
          <w:b/>
        </w:rPr>
      </w:pPr>
    </w:p>
    <w:p w14:paraId="0C76916A" w14:textId="77777777" w:rsidR="00B6305C" w:rsidRPr="003B56E1" w:rsidRDefault="00B6305C" w:rsidP="00B6305C">
      <w:pPr>
        <w:spacing w:after="0" w:line="240" w:lineRule="auto"/>
        <w:rPr>
          <w:rFonts w:ascii="Work Sans" w:hAnsi="Work Sans" w:cstheme="minorHAnsi"/>
          <w:b/>
        </w:rPr>
      </w:pPr>
    </w:p>
    <w:p w14:paraId="3BB55112" w14:textId="77777777" w:rsidR="00B6305C" w:rsidRPr="003B56E1" w:rsidRDefault="00B6305C" w:rsidP="00B6305C">
      <w:pPr>
        <w:spacing w:after="0" w:line="240" w:lineRule="auto"/>
        <w:rPr>
          <w:rFonts w:ascii="Work Sans" w:hAnsi="Work Sans" w:cstheme="minorHAnsi"/>
          <w:b/>
        </w:rPr>
      </w:pPr>
    </w:p>
    <w:p w14:paraId="35F3F6E8" w14:textId="77777777" w:rsidR="00B6305C" w:rsidRPr="003B56E1" w:rsidRDefault="00B6305C" w:rsidP="00B6305C">
      <w:pPr>
        <w:spacing w:after="0" w:line="240" w:lineRule="auto"/>
        <w:rPr>
          <w:rFonts w:ascii="Work Sans" w:hAnsi="Work Sans" w:cstheme="minorHAnsi"/>
          <w:b/>
        </w:rPr>
      </w:pPr>
    </w:p>
    <w:p w14:paraId="6B53F42D" w14:textId="77777777" w:rsidR="00B6305C" w:rsidRPr="003B56E1" w:rsidRDefault="00B6305C" w:rsidP="00B6305C">
      <w:pPr>
        <w:spacing w:after="0" w:line="240" w:lineRule="auto"/>
        <w:rPr>
          <w:rFonts w:ascii="Work Sans" w:hAnsi="Work Sans" w:cstheme="majorHAnsi"/>
          <w:b/>
        </w:rPr>
      </w:pPr>
    </w:p>
    <w:p w14:paraId="0ECB50A5" w14:textId="77777777" w:rsidR="00B6305C" w:rsidRPr="003B56E1" w:rsidRDefault="00B6305C" w:rsidP="00B6305C">
      <w:pPr>
        <w:spacing w:after="0" w:line="240" w:lineRule="auto"/>
        <w:rPr>
          <w:rFonts w:ascii="Work Sans" w:hAnsi="Work Sans" w:cstheme="majorHAnsi"/>
        </w:rPr>
      </w:pPr>
      <w:r w:rsidRPr="003B56E1">
        <w:rPr>
          <w:rFonts w:ascii="Work Sans" w:hAnsi="Work Sans" w:cstheme="majorHAnsi"/>
          <w:b/>
          <w:noProof/>
        </w:rPr>
        <mc:AlternateContent>
          <mc:Choice Requires="wps">
            <w:drawing>
              <wp:anchor distT="0" distB="0" distL="114300" distR="114300" simplePos="0" relativeHeight="251660288" behindDoc="0" locked="0" layoutInCell="1" allowOverlap="1" wp14:anchorId="11C17496" wp14:editId="45A25A82">
                <wp:simplePos x="0" y="0"/>
                <wp:positionH relativeFrom="column">
                  <wp:posOffset>0</wp:posOffset>
                </wp:positionH>
                <wp:positionV relativeFrom="paragraph">
                  <wp:posOffset>-635</wp:posOffset>
                </wp:positionV>
                <wp:extent cx="474562" cy="370390"/>
                <wp:effectExtent l="0" t="0" r="8255" b="10795"/>
                <wp:wrapNone/>
                <wp:docPr id="2" name="Rectangle 2"/>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572AD9D" id="Rectangle 2" o:spid="_x0000_s1026" style="position:absolute;margin-left:0;margin-top:-.05pt;width:37.35pt;height:2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uPeQ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UMycs&#10;faIHIk24lVFsmujpfJhT1KO/x8EKtE29bjXa9E9dsG2mdDdSqraRSTqcncyOjglakuvwpDw8y5QX&#10;r8keQ/yuwLK0qThS8Uyk2NyESAUpdB+Sajm4bo1J5+le/U3yLu6MSgHGPShNDVHtaQbKUlKXBtlG&#10;kAiElMrFSe9qRK3646OSfqldqjdmZCsDJmRNhUfsASDJ9CN2DzPEp1SVlTgml3+7WJ88ZuTK4OKY&#10;bFsH+BmAoa6Gyn38nqSemsTSC9Q7+twI/RwEL69bov1GhHgvkIRPI0LDHO9o0Qa6isOw46wB/P3Z&#10;eYonPZKXs44GqeLh11qg4sz8cKTUs8lsliYvG7OjkykZ+Nbz8tbj1vYS6DNN6NnwMm9TfDT7rUaw&#10;zzTzy1SVXMJJql1xGXFvXMZ+wOnVkGq5zGE0bV7EG/foZQJPrCZZPW2fBfpBe5FEewv7oRPzdxLs&#10;Y1Omg+U6gm6zPl95HfimSc3CGV6V9BS8tXPU69u3+AMAAP//AwBQSwMEFAAGAAgAAAAhAJ8UQU/i&#10;AAAACQEAAA8AAABkcnMvZG93bnJldi54bWxMj09Lw0AQxe+C32EZwVu7SbF/SLMpqSKIQqGxlHrb&#10;ZqdJMDsbs9s2fnvHk14eDI957/3S1WBbccHeN44UxOMIBFLpTEOVgt3782gBwgdNRreOUME3elhl&#10;tzepToy70hYvRagEh5BPtII6hC6R0pc1Wu3HrkNi7+R6qwOffSVNr68cbls5iaKZtLohbqh1h481&#10;lp/F2SrYb6cnXK9nO7n5yL/yuHgZ3l4PSt3fDU9LlnwJIuAQ/j7gl4H3Q8bDju5MxotWAdMEBaMY&#10;BJvzhzmIo4LpYgIyS+V/guwHAAD//wMAUEsBAi0AFAAGAAgAAAAhALaDOJL+AAAA4QEAABMAAAAA&#10;AAAAAAAAAAAAAAAAAFtDb250ZW50X1R5cGVzXS54bWxQSwECLQAUAAYACAAAACEAOP0h/9YAAACU&#10;AQAACwAAAAAAAAAAAAAAAAAvAQAAX3JlbHMvLnJlbHNQSwECLQAUAAYACAAAACEAWe87j3kCAABD&#10;BQAADgAAAAAAAAAAAAAAAAAuAgAAZHJzL2Uyb0RvYy54bWxQSwECLQAUAAYACAAAACEAnxRBT+IA&#10;AAAJAQAADwAAAAAAAAAAAAAAAADTBAAAZHJzL2Rvd25yZXYueG1sUEsFBgAAAAAEAAQA8wAAAOIF&#10;AAAAAA==&#10;" filled="f" strokecolor="#1f3763 [1604]" strokeweight="1pt"/>
            </w:pict>
          </mc:Fallback>
        </mc:AlternateContent>
      </w:r>
      <w:r w:rsidRPr="003B56E1">
        <w:rPr>
          <w:rFonts w:ascii="Work Sans" w:hAnsi="Work Sans" w:cstheme="majorHAnsi"/>
          <w:b/>
        </w:rPr>
        <w:t xml:space="preserve">                    </w:t>
      </w:r>
      <w:r w:rsidRPr="003B56E1">
        <w:rPr>
          <w:rFonts w:ascii="Work Sans" w:hAnsi="Work Sans" w:cstheme="majorHAnsi"/>
        </w:rPr>
        <w:t xml:space="preserve">Enhanced DBS application (without a Barred List Check) </w:t>
      </w:r>
      <w:r w:rsidRPr="003B56E1">
        <w:rPr>
          <w:rFonts w:ascii="Work Sans" w:hAnsi="Work Sans" w:cstheme="majorHAnsi"/>
          <w:b/>
        </w:rPr>
        <w:t xml:space="preserve">IS </w:t>
      </w:r>
      <w:r w:rsidRPr="003B56E1">
        <w:rPr>
          <w:rFonts w:ascii="Work Sans" w:hAnsi="Work Sans" w:cstheme="majorHAnsi"/>
        </w:rPr>
        <w:t xml:space="preserve">required </w:t>
      </w:r>
    </w:p>
    <w:p w14:paraId="28E18BCE" w14:textId="77777777" w:rsidR="00B6305C" w:rsidRPr="003B56E1" w:rsidRDefault="00B6305C" w:rsidP="00B6305C">
      <w:pPr>
        <w:spacing w:after="0" w:line="240" w:lineRule="auto"/>
        <w:rPr>
          <w:rFonts w:ascii="Work Sans" w:hAnsi="Work Sans" w:cstheme="majorHAnsi"/>
          <w:b/>
        </w:rPr>
      </w:pPr>
      <w:r w:rsidRPr="003B56E1">
        <w:rPr>
          <w:rFonts w:ascii="Work Sans" w:hAnsi="Work Sans" w:cstheme="majorHAnsi"/>
        </w:rPr>
        <w:t xml:space="preserve">                    (not in regulated activity)</w:t>
      </w:r>
    </w:p>
    <w:p w14:paraId="6FBD2AB6" w14:textId="77777777" w:rsidR="00B6305C" w:rsidRPr="003B56E1" w:rsidRDefault="00B6305C" w:rsidP="00B6305C">
      <w:pPr>
        <w:spacing w:after="0" w:line="240" w:lineRule="auto"/>
        <w:rPr>
          <w:rFonts w:ascii="Work Sans" w:hAnsi="Work Sans" w:cstheme="majorHAnsi"/>
          <w:b/>
        </w:rPr>
      </w:pPr>
    </w:p>
    <w:p w14:paraId="471C6FE5" w14:textId="77777777" w:rsidR="00B6305C" w:rsidRPr="00BC7570" w:rsidRDefault="00B6305C" w:rsidP="00B6305C">
      <w:pPr>
        <w:spacing w:after="0" w:line="240" w:lineRule="auto"/>
        <w:rPr>
          <w:rFonts w:ascii="Work Sans" w:hAnsi="Work Sans" w:cstheme="majorHAnsi"/>
          <w:sz w:val="20"/>
          <w:szCs w:val="20"/>
        </w:rPr>
      </w:pPr>
      <w:r w:rsidRPr="00BC7570">
        <w:rPr>
          <w:rFonts w:ascii="Work Sans" w:hAnsi="Work Sans" w:cstheme="majorHAnsi"/>
          <w:sz w:val="20"/>
          <w:szCs w:val="20"/>
        </w:rPr>
        <w:lastRenderedPageBreak/>
        <w:t>Reasons for this decision: _________________________________________________</w:t>
      </w:r>
    </w:p>
    <w:p w14:paraId="28FD6DB3" w14:textId="77777777" w:rsidR="00B6305C" w:rsidRPr="00BC7570" w:rsidRDefault="00B6305C" w:rsidP="00B6305C">
      <w:pPr>
        <w:rPr>
          <w:rFonts w:ascii="Work Sans" w:hAnsi="Work Sans" w:cstheme="majorHAnsi"/>
          <w:sz w:val="20"/>
          <w:szCs w:val="20"/>
        </w:rPr>
      </w:pPr>
    </w:p>
    <w:p w14:paraId="1D6626C6" w14:textId="77777777" w:rsidR="00B6305C" w:rsidRPr="00BC7570" w:rsidRDefault="00B6305C" w:rsidP="00B6305C">
      <w:pPr>
        <w:spacing w:after="0" w:line="240" w:lineRule="auto"/>
        <w:rPr>
          <w:rFonts w:ascii="Work Sans" w:hAnsi="Work Sans" w:cstheme="majorHAnsi"/>
          <w:sz w:val="20"/>
          <w:szCs w:val="20"/>
        </w:rPr>
      </w:pPr>
      <w:r w:rsidRPr="00BC7570">
        <w:rPr>
          <w:rFonts w:ascii="Work Sans" w:hAnsi="Work Sans" w:cstheme="majorHAnsi"/>
          <w:b/>
          <w:noProof/>
          <w:sz w:val="20"/>
          <w:szCs w:val="20"/>
        </w:rPr>
        <mc:AlternateContent>
          <mc:Choice Requires="wps">
            <w:drawing>
              <wp:anchor distT="0" distB="0" distL="114300" distR="114300" simplePos="0" relativeHeight="251661312" behindDoc="0" locked="0" layoutInCell="1" allowOverlap="1" wp14:anchorId="00771A07" wp14:editId="742E2820">
                <wp:simplePos x="0" y="0"/>
                <wp:positionH relativeFrom="column">
                  <wp:posOffset>0</wp:posOffset>
                </wp:positionH>
                <wp:positionV relativeFrom="paragraph">
                  <wp:posOffset>0</wp:posOffset>
                </wp:positionV>
                <wp:extent cx="474562" cy="370390"/>
                <wp:effectExtent l="0" t="0" r="8255" b="10795"/>
                <wp:wrapNone/>
                <wp:docPr id="4" name="Rectangle 4"/>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C0F8FD9" id="Rectangle 4" o:spid="_x0000_s1026" style="position:absolute;margin-left:0;margin-top:0;width:37.35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NBegIAAEMFAAAOAAAAZHJzL2Uyb0RvYy54bWysVE1v2zAMvQ/YfxB0X+2k7ldQpwhSdBhQ&#10;tEXboWdVlmIDsqhRSpzs14+SHadoix2G5aCIIvkoPj/q8mrbGrZR6BuwJZ8c5ZwpK6Fq7KrkP59v&#10;vp1z5oOwlTBgVcl3yvOr+dcvl52bqSnUYCqFjECsn3Wu5HUIbpZlXtaqFf4InLLk1ICtCGTiKqtQ&#10;dITemmya56dZB1g5BKm8p9Pr3snnCV9rJcO91l4FZkpOdwtpxbS+xjWbX4rZCoWrGzlcQ/zDLVrR&#10;WCo6Ql2LINgamw9QbSMRPOhwJKHNQOtGqtQDdTPJ33XzVAunUi9EjncjTf7/wcq7zQOypip5wZkV&#10;LX2iRyJN2JVRrIj0dM7PKOrJPeBgedrGXrca2/hPXbBtonQ3Uqq2gUk6LM6Kk9MpZ5Jcx2f58UWi&#10;PDskO/Thu4KWxU3JkYonIsXm1gcqSKH7kFjLwk1jTDyP9+pvknZhZ1QMMPZRaWqIak8TUJKSWhpk&#10;G0EiEFIqGya9qxaV6o9PcvrFdqnemJGsBBiRNRUesQeAKNOP2D3MEB9TVVLimJz/7WJ98piRKoMN&#10;Y3LbWMDPAAx1NVTu4/ck9dREll6h2tHnRujnwDt50xDtt8KHB4EkfBoRGuZwT4s20JUchh1nNeDv&#10;z85jPOmRvJx1NEgl97/WAhVn5oclpV5MiiJOXjKKk7MpGfjW8/rWY9ftEugzTejZcDJtY3ww+61G&#10;aF9o5hexKrmElVS75DLg3liGfsDp1ZBqsUhhNG1OhFv75GQEj6xGWT1vXwS6QXuBRHsH+6ETs3cS&#10;7GNjpoXFOoBukj4PvA5806Qm4QyvSnwK3top6vD2zf8AAAD//wMAUEsDBBQABgAIAAAAIQDQ9vlb&#10;4QAAAAgBAAAPAAAAZHJzL2Rvd25yZXYueG1sTI9PS8NAEMXvQr/DMgVvdlO1f0izKakiiAWhsYi9&#10;bbPTJDQ7G7PbNn57Ry96eTA83pv3S5a9bcQZO187UjAeRSCQCmdqKhVs355u5iB80GR04wgVfKGH&#10;ZTq4SnRs3IU2eM5DKbiEfKwVVCG0sZS+qNBqP3ItEnsH11kd+OxKaTp94XLbyNsomkqra+IPlW7x&#10;ocLimJ+sgvfN5ICr1XQrX3fZZzbOn/v1y4dS18P+ccGSLUAE7MNfAn4YeD+kPGzvTmS8aBQwTfhV&#10;9mb3MxB7BZP5Hcg0kf8B0m8AAAD//wMAUEsBAi0AFAAGAAgAAAAhALaDOJL+AAAA4QEAABMAAAAA&#10;AAAAAAAAAAAAAAAAAFtDb250ZW50X1R5cGVzXS54bWxQSwECLQAUAAYACAAAACEAOP0h/9YAAACU&#10;AQAACwAAAAAAAAAAAAAAAAAvAQAAX3JlbHMvLnJlbHNQSwECLQAUAAYACAAAACEAYuuzQXoCAABD&#10;BQAADgAAAAAAAAAAAAAAAAAuAgAAZHJzL2Uyb0RvYy54bWxQSwECLQAUAAYACAAAACEA0Pb5W+EA&#10;AAAIAQAADwAAAAAAAAAAAAAAAADUBAAAZHJzL2Rvd25yZXYueG1sUEsFBgAAAAAEAAQA8wAAAOIF&#10;AAAAAA==&#10;" filled="f" strokecolor="#1f3763 [1604]" strokeweight="1pt"/>
            </w:pict>
          </mc:Fallback>
        </mc:AlternateContent>
      </w:r>
      <w:r w:rsidRPr="00BC7570">
        <w:rPr>
          <w:rFonts w:ascii="Work Sans" w:hAnsi="Work Sans" w:cstheme="majorHAnsi"/>
          <w:b/>
          <w:sz w:val="20"/>
          <w:szCs w:val="20"/>
        </w:rPr>
        <w:t xml:space="preserve">                   </w:t>
      </w:r>
      <w:r w:rsidRPr="00BC7570">
        <w:rPr>
          <w:rFonts w:ascii="Work Sans" w:hAnsi="Work Sans" w:cstheme="majorHAnsi"/>
          <w:sz w:val="20"/>
          <w:szCs w:val="20"/>
        </w:rPr>
        <w:t>Enhanced DBS application (without a Barred List Check) is</w:t>
      </w:r>
      <w:r w:rsidRPr="00BC7570">
        <w:rPr>
          <w:rFonts w:ascii="Work Sans" w:hAnsi="Work Sans" w:cstheme="majorHAnsi"/>
          <w:b/>
          <w:sz w:val="20"/>
          <w:szCs w:val="20"/>
        </w:rPr>
        <w:t xml:space="preserve"> NOT </w:t>
      </w:r>
      <w:r w:rsidRPr="00BC7570">
        <w:rPr>
          <w:rFonts w:ascii="Work Sans" w:hAnsi="Work Sans" w:cstheme="majorHAnsi"/>
          <w:sz w:val="20"/>
          <w:szCs w:val="20"/>
        </w:rPr>
        <w:t xml:space="preserve">required </w:t>
      </w:r>
    </w:p>
    <w:p w14:paraId="72EA3CFD" w14:textId="77777777" w:rsidR="00B6305C" w:rsidRPr="00BC7570" w:rsidRDefault="00B6305C" w:rsidP="00B6305C">
      <w:pPr>
        <w:spacing w:after="0" w:line="240" w:lineRule="auto"/>
        <w:rPr>
          <w:rFonts w:ascii="Work Sans" w:hAnsi="Work Sans" w:cstheme="majorHAnsi"/>
          <w:b/>
          <w:sz w:val="20"/>
          <w:szCs w:val="20"/>
        </w:rPr>
      </w:pPr>
      <w:r w:rsidRPr="00BC7570">
        <w:rPr>
          <w:rFonts w:ascii="Work Sans" w:hAnsi="Work Sans" w:cstheme="majorHAnsi"/>
          <w:sz w:val="20"/>
          <w:szCs w:val="20"/>
        </w:rPr>
        <w:t xml:space="preserve">                   (not in regulated activity)</w:t>
      </w:r>
    </w:p>
    <w:p w14:paraId="1F32A58E" w14:textId="77777777" w:rsidR="00B6305C" w:rsidRPr="00BC7570" w:rsidRDefault="00B6305C" w:rsidP="00B6305C">
      <w:pPr>
        <w:spacing w:after="0" w:line="240" w:lineRule="auto"/>
        <w:rPr>
          <w:rFonts w:ascii="Work Sans" w:hAnsi="Work Sans" w:cstheme="majorHAnsi"/>
          <w:sz w:val="20"/>
          <w:szCs w:val="20"/>
        </w:rPr>
      </w:pPr>
    </w:p>
    <w:p w14:paraId="750604EF" w14:textId="77777777" w:rsidR="00B6305C" w:rsidRPr="00BC7570" w:rsidRDefault="00B6305C" w:rsidP="00B6305C">
      <w:pPr>
        <w:spacing w:after="0" w:line="240" w:lineRule="auto"/>
        <w:rPr>
          <w:rFonts w:ascii="Work Sans" w:hAnsi="Work Sans" w:cstheme="majorHAnsi"/>
          <w:sz w:val="20"/>
          <w:szCs w:val="20"/>
        </w:rPr>
      </w:pPr>
      <w:r w:rsidRPr="00BC7570">
        <w:rPr>
          <w:rFonts w:ascii="Work Sans" w:hAnsi="Work Sans" w:cstheme="majorHAnsi"/>
          <w:sz w:val="20"/>
          <w:szCs w:val="20"/>
        </w:rPr>
        <w:t xml:space="preserve">Reasons for this </w:t>
      </w:r>
      <w:proofErr w:type="gramStart"/>
      <w:r w:rsidRPr="00BC7570">
        <w:rPr>
          <w:rFonts w:ascii="Work Sans" w:hAnsi="Work Sans" w:cstheme="majorHAnsi"/>
          <w:sz w:val="20"/>
          <w:szCs w:val="20"/>
        </w:rPr>
        <w:t>decision:_</w:t>
      </w:r>
      <w:proofErr w:type="gramEnd"/>
      <w:r w:rsidRPr="00BC7570">
        <w:rPr>
          <w:rFonts w:ascii="Work Sans" w:hAnsi="Work Sans" w:cstheme="majorHAnsi"/>
          <w:sz w:val="20"/>
          <w:szCs w:val="20"/>
        </w:rPr>
        <w:t>_________________________________________________</w:t>
      </w:r>
    </w:p>
    <w:p w14:paraId="02F8488D" w14:textId="77777777" w:rsidR="00B6305C" w:rsidRPr="00BC7570" w:rsidRDefault="00B6305C" w:rsidP="00B6305C">
      <w:pPr>
        <w:rPr>
          <w:rFonts w:ascii="Work Sans" w:hAnsi="Work Sans" w:cstheme="majorHAnsi"/>
          <w:b/>
          <w:sz w:val="20"/>
          <w:szCs w:val="20"/>
        </w:rPr>
      </w:pPr>
      <w:r w:rsidRPr="00BC7570">
        <w:rPr>
          <w:rFonts w:ascii="Work Sans" w:hAnsi="Work Sans" w:cstheme="majorHAnsi"/>
          <w:b/>
          <w:sz w:val="20"/>
          <w:szCs w:val="20"/>
        </w:rPr>
        <w:t xml:space="preserve">         </w:t>
      </w:r>
    </w:p>
    <w:tbl>
      <w:tblPr>
        <w:tblStyle w:val="TableGrid"/>
        <w:tblW w:w="0" w:type="auto"/>
        <w:tblLook w:val="04A0" w:firstRow="1" w:lastRow="0" w:firstColumn="1" w:lastColumn="0" w:noHBand="0" w:noVBand="1"/>
      </w:tblPr>
      <w:tblGrid>
        <w:gridCol w:w="4876"/>
        <w:gridCol w:w="4134"/>
      </w:tblGrid>
      <w:tr w:rsidR="00B6305C" w:rsidRPr="00BC7570" w14:paraId="7EBCC171" w14:textId="77777777" w:rsidTr="00493BCD">
        <w:tc>
          <w:tcPr>
            <w:tcW w:w="4876" w:type="dxa"/>
          </w:tcPr>
          <w:p w14:paraId="0A04094A" w14:textId="77777777" w:rsidR="00B6305C" w:rsidRPr="00BC7570" w:rsidRDefault="00B6305C" w:rsidP="00493BCD">
            <w:pPr>
              <w:spacing w:after="0" w:line="240" w:lineRule="auto"/>
              <w:rPr>
                <w:rFonts w:ascii="Work Sans" w:hAnsi="Work Sans" w:cstheme="majorHAnsi"/>
                <w:b/>
                <w:sz w:val="20"/>
                <w:szCs w:val="20"/>
              </w:rPr>
            </w:pPr>
            <w:r w:rsidRPr="00BC7570">
              <w:rPr>
                <w:rFonts w:ascii="Work Sans" w:hAnsi="Work Sans" w:cstheme="majorHAnsi"/>
                <w:b/>
                <w:sz w:val="20"/>
                <w:szCs w:val="20"/>
              </w:rPr>
              <w:t xml:space="preserve">Headteacher: (name)    </w:t>
            </w:r>
          </w:p>
          <w:p w14:paraId="57E51AF9" w14:textId="77777777" w:rsidR="00B6305C" w:rsidRPr="00BC7570" w:rsidRDefault="00B6305C" w:rsidP="00493BCD">
            <w:pPr>
              <w:spacing w:after="0" w:line="240" w:lineRule="auto"/>
              <w:rPr>
                <w:rFonts w:ascii="Work Sans" w:hAnsi="Work Sans" w:cstheme="majorHAnsi"/>
                <w:b/>
                <w:sz w:val="20"/>
                <w:szCs w:val="20"/>
              </w:rPr>
            </w:pPr>
            <w:r w:rsidRPr="00BC7570">
              <w:rPr>
                <w:rFonts w:ascii="Work Sans" w:hAnsi="Work Sans" w:cstheme="majorHAnsi"/>
                <w:b/>
                <w:sz w:val="20"/>
                <w:szCs w:val="20"/>
              </w:rPr>
              <w:t xml:space="preserve">                                             </w:t>
            </w:r>
          </w:p>
        </w:tc>
        <w:tc>
          <w:tcPr>
            <w:tcW w:w="4134" w:type="dxa"/>
          </w:tcPr>
          <w:p w14:paraId="0B48B10C" w14:textId="77777777" w:rsidR="00B6305C" w:rsidRPr="00BC7570" w:rsidRDefault="00B6305C" w:rsidP="00493BCD">
            <w:pPr>
              <w:spacing w:after="0" w:line="240" w:lineRule="auto"/>
              <w:rPr>
                <w:rFonts w:ascii="Work Sans" w:hAnsi="Work Sans" w:cstheme="majorHAnsi"/>
                <w:b/>
                <w:sz w:val="20"/>
                <w:szCs w:val="20"/>
              </w:rPr>
            </w:pPr>
            <w:r w:rsidRPr="00BC7570">
              <w:rPr>
                <w:rFonts w:ascii="Work Sans" w:hAnsi="Work Sans" w:cstheme="majorHAnsi"/>
                <w:b/>
                <w:sz w:val="20"/>
                <w:szCs w:val="20"/>
              </w:rPr>
              <w:t>Chair of Governors: (</w:t>
            </w:r>
            <w:proofErr w:type="gramStart"/>
            <w:r w:rsidRPr="00BC7570">
              <w:rPr>
                <w:rFonts w:ascii="Work Sans" w:hAnsi="Work Sans" w:cstheme="majorHAnsi"/>
                <w:b/>
                <w:sz w:val="20"/>
                <w:szCs w:val="20"/>
              </w:rPr>
              <w:t xml:space="preserve">name)   </w:t>
            </w:r>
            <w:proofErr w:type="gramEnd"/>
            <w:r w:rsidRPr="00BC7570">
              <w:rPr>
                <w:rFonts w:ascii="Work Sans" w:hAnsi="Work Sans" w:cstheme="majorHAnsi"/>
                <w:b/>
                <w:sz w:val="20"/>
                <w:szCs w:val="20"/>
              </w:rPr>
              <w:t xml:space="preserve">                                   </w:t>
            </w:r>
          </w:p>
        </w:tc>
      </w:tr>
      <w:tr w:rsidR="00B6305C" w:rsidRPr="00BC7570" w14:paraId="24D0F88A" w14:textId="77777777" w:rsidTr="00493BCD">
        <w:trPr>
          <w:trHeight w:val="1329"/>
        </w:trPr>
        <w:tc>
          <w:tcPr>
            <w:tcW w:w="4876" w:type="dxa"/>
          </w:tcPr>
          <w:p w14:paraId="2A561313" w14:textId="77777777" w:rsidR="00B6305C" w:rsidRPr="00BC7570" w:rsidRDefault="00B6305C" w:rsidP="00493BCD">
            <w:pPr>
              <w:spacing w:after="0" w:line="240" w:lineRule="auto"/>
              <w:rPr>
                <w:rFonts w:ascii="Work Sans" w:hAnsi="Work Sans" w:cstheme="majorHAnsi"/>
                <w:b/>
                <w:sz w:val="20"/>
                <w:szCs w:val="20"/>
              </w:rPr>
            </w:pPr>
            <w:r w:rsidRPr="00BC7570">
              <w:rPr>
                <w:rFonts w:ascii="Work Sans" w:hAnsi="Work Sans" w:cstheme="majorHAnsi"/>
                <w:b/>
                <w:sz w:val="20"/>
                <w:szCs w:val="20"/>
              </w:rPr>
              <w:t xml:space="preserve"> Signed:                                     </w:t>
            </w:r>
          </w:p>
          <w:p w14:paraId="43267FAB" w14:textId="77777777" w:rsidR="00B6305C" w:rsidRPr="00BC7570" w:rsidRDefault="00B6305C" w:rsidP="00493BCD">
            <w:pPr>
              <w:spacing w:after="0" w:line="240" w:lineRule="auto"/>
              <w:rPr>
                <w:rFonts w:ascii="Work Sans" w:hAnsi="Work Sans" w:cstheme="majorHAnsi"/>
                <w:b/>
                <w:sz w:val="20"/>
                <w:szCs w:val="20"/>
              </w:rPr>
            </w:pPr>
          </w:p>
          <w:p w14:paraId="36FC8CB4" w14:textId="77777777" w:rsidR="00B6305C" w:rsidRPr="00BC7570" w:rsidRDefault="00B6305C" w:rsidP="00493BCD">
            <w:pPr>
              <w:spacing w:after="0" w:line="240" w:lineRule="auto"/>
              <w:rPr>
                <w:rFonts w:ascii="Work Sans" w:hAnsi="Work Sans" w:cstheme="majorHAnsi"/>
                <w:b/>
                <w:sz w:val="20"/>
                <w:szCs w:val="20"/>
              </w:rPr>
            </w:pPr>
          </w:p>
          <w:p w14:paraId="11AE971B" w14:textId="77777777" w:rsidR="00B6305C" w:rsidRPr="00BC7570" w:rsidRDefault="00B6305C" w:rsidP="00493BCD">
            <w:pPr>
              <w:spacing w:after="0" w:line="240" w:lineRule="auto"/>
              <w:rPr>
                <w:rFonts w:ascii="Work Sans" w:hAnsi="Work Sans" w:cstheme="majorHAnsi"/>
                <w:b/>
                <w:sz w:val="20"/>
                <w:szCs w:val="20"/>
              </w:rPr>
            </w:pPr>
          </w:p>
          <w:p w14:paraId="71E7A5BF" w14:textId="77777777" w:rsidR="00B6305C" w:rsidRPr="00BC7570" w:rsidRDefault="00B6305C" w:rsidP="00493BCD">
            <w:pPr>
              <w:spacing w:after="0" w:line="240" w:lineRule="auto"/>
              <w:rPr>
                <w:rFonts w:ascii="Work Sans" w:hAnsi="Work Sans" w:cstheme="majorHAnsi"/>
                <w:b/>
                <w:sz w:val="20"/>
                <w:szCs w:val="20"/>
              </w:rPr>
            </w:pPr>
            <w:r w:rsidRPr="00BC7570">
              <w:rPr>
                <w:rFonts w:ascii="Work Sans" w:hAnsi="Work Sans" w:cstheme="majorHAnsi"/>
                <w:b/>
                <w:sz w:val="20"/>
                <w:szCs w:val="20"/>
              </w:rPr>
              <w:t xml:space="preserve"> Date: </w:t>
            </w:r>
          </w:p>
        </w:tc>
        <w:tc>
          <w:tcPr>
            <w:tcW w:w="4134" w:type="dxa"/>
          </w:tcPr>
          <w:p w14:paraId="5ECE8067" w14:textId="77777777" w:rsidR="00B6305C" w:rsidRPr="00BC7570" w:rsidRDefault="00B6305C" w:rsidP="00493BCD">
            <w:pPr>
              <w:spacing w:after="0" w:line="240" w:lineRule="auto"/>
              <w:rPr>
                <w:rFonts w:ascii="Work Sans" w:hAnsi="Work Sans" w:cstheme="majorHAnsi"/>
                <w:b/>
                <w:sz w:val="20"/>
                <w:szCs w:val="20"/>
              </w:rPr>
            </w:pPr>
            <w:r w:rsidRPr="00BC7570">
              <w:rPr>
                <w:rFonts w:ascii="Work Sans" w:hAnsi="Work Sans" w:cstheme="majorHAnsi"/>
                <w:b/>
                <w:sz w:val="20"/>
                <w:szCs w:val="20"/>
              </w:rPr>
              <w:t xml:space="preserve">Signed:                                     </w:t>
            </w:r>
          </w:p>
          <w:p w14:paraId="3320DE8A" w14:textId="77777777" w:rsidR="00B6305C" w:rsidRPr="00BC7570" w:rsidRDefault="00B6305C" w:rsidP="00493BCD">
            <w:pPr>
              <w:spacing w:after="0" w:line="240" w:lineRule="auto"/>
              <w:rPr>
                <w:rFonts w:ascii="Work Sans" w:hAnsi="Work Sans" w:cstheme="majorHAnsi"/>
                <w:b/>
                <w:sz w:val="20"/>
                <w:szCs w:val="20"/>
              </w:rPr>
            </w:pPr>
          </w:p>
          <w:p w14:paraId="0F0615EC" w14:textId="77777777" w:rsidR="00B6305C" w:rsidRPr="00BC7570" w:rsidRDefault="00B6305C" w:rsidP="00493BCD">
            <w:pPr>
              <w:spacing w:after="0" w:line="240" w:lineRule="auto"/>
              <w:rPr>
                <w:rFonts w:ascii="Work Sans" w:hAnsi="Work Sans" w:cstheme="majorHAnsi"/>
                <w:b/>
                <w:sz w:val="20"/>
                <w:szCs w:val="20"/>
              </w:rPr>
            </w:pPr>
          </w:p>
          <w:p w14:paraId="7783C4A4" w14:textId="77777777" w:rsidR="00B6305C" w:rsidRPr="00BC7570" w:rsidRDefault="00B6305C" w:rsidP="00493BCD">
            <w:pPr>
              <w:spacing w:after="0" w:line="240" w:lineRule="auto"/>
              <w:rPr>
                <w:rFonts w:ascii="Work Sans" w:hAnsi="Work Sans" w:cstheme="majorHAnsi"/>
                <w:b/>
                <w:sz w:val="20"/>
                <w:szCs w:val="20"/>
              </w:rPr>
            </w:pPr>
          </w:p>
          <w:p w14:paraId="151BB37A" w14:textId="77777777" w:rsidR="00B6305C" w:rsidRPr="00BC7570" w:rsidRDefault="00B6305C" w:rsidP="00493BCD">
            <w:pPr>
              <w:spacing w:after="0" w:line="240" w:lineRule="auto"/>
              <w:rPr>
                <w:rFonts w:ascii="Work Sans" w:hAnsi="Work Sans" w:cstheme="majorHAnsi"/>
                <w:b/>
                <w:sz w:val="20"/>
                <w:szCs w:val="20"/>
              </w:rPr>
            </w:pPr>
            <w:r w:rsidRPr="00BC7570">
              <w:rPr>
                <w:rFonts w:ascii="Work Sans" w:hAnsi="Work Sans" w:cstheme="majorHAnsi"/>
                <w:b/>
                <w:sz w:val="20"/>
                <w:szCs w:val="20"/>
              </w:rPr>
              <w:t xml:space="preserve"> Date:</w:t>
            </w:r>
          </w:p>
          <w:p w14:paraId="62C11860" w14:textId="77777777" w:rsidR="00B6305C" w:rsidRPr="00BC7570" w:rsidRDefault="00B6305C" w:rsidP="00493BCD">
            <w:pPr>
              <w:spacing w:after="0" w:line="240" w:lineRule="auto"/>
              <w:rPr>
                <w:rFonts w:ascii="Work Sans" w:hAnsi="Work Sans" w:cstheme="majorHAnsi"/>
                <w:b/>
                <w:sz w:val="20"/>
                <w:szCs w:val="20"/>
              </w:rPr>
            </w:pPr>
          </w:p>
        </w:tc>
      </w:tr>
    </w:tbl>
    <w:p w14:paraId="7FDB7B8E" w14:textId="77777777" w:rsidR="00B6305C" w:rsidRPr="00BC7570" w:rsidRDefault="00B6305C" w:rsidP="00B6305C">
      <w:pPr>
        <w:rPr>
          <w:rFonts w:ascii="Work Sans" w:hAnsi="Work Sans" w:cstheme="majorHAnsi"/>
          <w:b/>
          <w:sz w:val="20"/>
          <w:szCs w:val="20"/>
        </w:rPr>
      </w:pPr>
    </w:p>
    <w:p w14:paraId="221FE3FC" w14:textId="77777777" w:rsidR="00B6305C" w:rsidRPr="00BC7570" w:rsidRDefault="00B6305C" w:rsidP="00B6305C">
      <w:pPr>
        <w:rPr>
          <w:rFonts w:ascii="Work Sans" w:hAnsi="Work Sans" w:cstheme="majorHAnsi"/>
          <w:sz w:val="20"/>
          <w:szCs w:val="20"/>
          <w:u w:val="single"/>
        </w:rPr>
      </w:pPr>
      <w:r w:rsidRPr="00BC7570">
        <w:rPr>
          <w:rFonts w:ascii="Work Sans" w:hAnsi="Work Sans" w:cstheme="majorHAnsi"/>
          <w:sz w:val="20"/>
          <w:szCs w:val="20"/>
          <w:u w:val="single"/>
        </w:rPr>
        <w:t>Guidance to support the decision made</w:t>
      </w:r>
    </w:p>
    <w:tbl>
      <w:tblPr>
        <w:tblStyle w:val="TableGrid"/>
        <w:tblW w:w="9209" w:type="dxa"/>
        <w:tblLook w:val="04A0" w:firstRow="1" w:lastRow="0" w:firstColumn="1" w:lastColumn="0" w:noHBand="0" w:noVBand="1"/>
      </w:tblPr>
      <w:tblGrid>
        <w:gridCol w:w="1271"/>
        <w:gridCol w:w="7938"/>
      </w:tblGrid>
      <w:tr w:rsidR="00B6305C" w:rsidRPr="00BC7570" w14:paraId="1E463AA7" w14:textId="77777777" w:rsidTr="00493BCD">
        <w:tc>
          <w:tcPr>
            <w:tcW w:w="1271" w:type="dxa"/>
          </w:tcPr>
          <w:p w14:paraId="3C79F584" w14:textId="77777777" w:rsidR="00B6305C" w:rsidRPr="00BC7570" w:rsidRDefault="00B6305C" w:rsidP="00493BCD">
            <w:pPr>
              <w:spacing w:after="0" w:line="240" w:lineRule="auto"/>
              <w:rPr>
                <w:rFonts w:ascii="Work Sans" w:hAnsi="Work Sans" w:cstheme="majorHAnsi"/>
                <w:sz w:val="20"/>
                <w:szCs w:val="20"/>
              </w:rPr>
            </w:pPr>
          </w:p>
        </w:tc>
        <w:tc>
          <w:tcPr>
            <w:tcW w:w="7938" w:type="dxa"/>
          </w:tcPr>
          <w:p w14:paraId="2DCCA0EC" w14:textId="77777777" w:rsidR="00B6305C" w:rsidRPr="00BC7570" w:rsidRDefault="00B6305C" w:rsidP="00493BCD">
            <w:pPr>
              <w:spacing w:line="240" w:lineRule="auto"/>
              <w:rPr>
                <w:rFonts w:ascii="Work Sans" w:hAnsi="Work Sans" w:cstheme="majorHAnsi"/>
                <w:sz w:val="20"/>
                <w:szCs w:val="20"/>
              </w:rPr>
            </w:pPr>
            <w:r w:rsidRPr="00BC7570">
              <w:rPr>
                <w:rFonts w:ascii="Work Sans" w:hAnsi="Work Sans" w:cstheme="majorHAnsi"/>
                <w:sz w:val="20"/>
                <w:szCs w:val="20"/>
              </w:rPr>
              <w:t xml:space="preserve">HIGH RISK   </w:t>
            </w:r>
          </w:p>
        </w:tc>
      </w:tr>
      <w:tr w:rsidR="00B6305C" w:rsidRPr="00BC7570" w14:paraId="7B0FDB33" w14:textId="77777777" w:rsidTr="00493BCD">
        <w:tc>
          <w:tcPr>
            <w:tcW w:w="9209" w:type="dxa"/>
            <w:gridSpan w:val="2"/>
          </w:tcPr>
          <w:p w14:paraId="0744E5FF"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The person has no previous connection to the school AND cannot provide references from anyone other than family. They do not currently work and/or do not work in a voluntary capacity elsewhere </w:t>
            </w:r>
          </w:p>
          <w:p w14:paraId="79382C7E"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i/>
                <w:sz w:val="20"/>
                <w:szCs w:val="20"/>
              </w:rPr>
              <w:t xml:space="preserve">There is no statutory reason for this person to have an enhanced DBS certificate. However, the school should consider whether the lack of corroborated evidence raises an unacceptable risk. </w:t>
            </w:r>
          </w:p>
        </w:tc>
      </w:tr>
      <w:tr w:rsidR="00B6305C" w:rsidRPr="00BC7570" w14:paraId="327DFDA2" w14:textId="77777777" w:rsidTr="00493BCD">
        <w:tc>
          <w:tcPr>
            <w:tcW w:w="1271" w:type="dxa"/>
          </w:tcPr>
          <w:p w14:paraId="2A59366E" w14:textId="77777777" w:rsidR="00B6305C" w:rsidRPr="00BC7570" w:rsidRDefault="00B6305C" w:rsidP="00493BCD">
            <w:pPr>
              <w:spacing w:after="0" w:line="240" w:lineRule="auto"/>
              <w:rPr>
                <w:rFonts w:ascii="Work Sans" w:hAnsi="Work Sans" w:cstheme="majorHAnsi"/>
                <w:sz w:val="20"/>
                <w:szCs w:val="20"/>
              </w:rPr>
            </w:pPr>
          </w:p>
        </w:tc>
        <w:tc>
          <w:tcPr>
            <w:tcW w:w="7938" w:type="dxa"/>
          </w:tcPr>
          <w:p w14:paraId="3B89DA06" w14:textId="77777777" w:rsidR="00B6305C" w:rsidRPr="00BC7570" w:rsidRDefault="00B6305C" w:rsidP="00493BCD">
            <w:pPr>
              <w:spacing w:line="240" w:lineRule="auto"/>
              <w:rPr>
                <w:rFonts w:ascii="Work Sans" w:hAnsi="Work Sans" w:cstheme="majorHAnsi"/>
                <w:sz w:val="20"/>
                <w:szCs w:val="20"/>
              </w:rPr>
            </w:pPr>
            <w:r w:rsidRPr="00BC7570">
              <w:rPr>
                <w:rFonts w:ascii="Work Sans" w:hAnsi="Work Sans" w:cstheme="majorHAnsi"/>
                <w:sz w:val="20"/>
                <w:szCs w:val="20"/>
              </w:rPr>
              <w:t xml:space="preserve">MEDIUM RISK  </w:t>
            </w:r>
          </w:p>
        </w:tc>
      </w:tr>
      <w:tr w:rsidR="00B6305C" w:rsidRPr="00BC7570" w14:paraId="6D0A6D20" w14:textId="77777777" w:rsidTr="00493BCD">
        <w:tc>
          <w:tcPr>
            <w:tcW w:w="9209" w:type="dxa"/>
            <w:gridSpan w:val="2"/>
          </w:tcPr>
          <w:p w14:paraId="26780772"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The person can provide suitable references for other work with children (paid or voluntary). References state they have no concerns about the person working with children.</w:t>
            </w:r>
          </w:p>
          <w:p w14:paraId="65C260DA" w14:textId="77777777" w:rsidR="00B6305C" w:rsidRPr="00BC7570" w:rsidRDefault="00B6305C" w:rsidP="00493BCD">
            <w:pPr>
              <w:spacing w:after="0" w:line="240" w:lineRule="auto"/>
              <w:rPr>
                <w:rFonts w:ascii="Work Sans" w:hAnsi="Work Sans" w:cstheme="majorHAnsi"/>
                <w:i/>
                <w:sz w:val="20"/>
                <w:szCs w:val="20"/>
              </w:rPr>
            </w:pPr>
            <w:r w:rsidRPr="00BC7570">
              <w:rPr>
                <w:rFonts w:ascii="Work Sans" w:hAnsi="Work Sans" w:cstheme="majorHAnsi"/>
                <w:i/>
                <w:sz w:val="20"/>
                <w:szCs w:val="20"/>
              </w:rPr>
              <w:t xml:space="preserve">There is no statutory reason for this person to apply for an enhanced DBS certificate. However, the school may wish to do so as no enhanced DBS has been seen </w:t>
            </w:r>
          </w:p>
        </w:tc>
      </w:tr>
      <w:tr w:rsidR="00B6305C" w:rsidRPr="00BC7570" w14:paraId="2CF2D26B" w14:textId="77777777" w:rsidTr="00493BCD">
        <w:tc>
          <w:tcPr>
            <w:tcW w:w="1271" w:type="dxa"/>
          </w:tcPr>
          <w:p w14:paraId="44094DF9" w14:textId="77777777" w:rsidR="00B6305C" w:rsidRPr="00BC7570" w:rsidRDefault="00B6305C" w:rsidP="00493BCD">
            <w:pPr>
              <w:spacing w:after="0" w:line="240" w:lineRule="auto"/>
              <w:rPr>
                <w:rFonts w:ascii="Work Sans" w:hAnsi="Work Sans" w:cstheme="majorHAnsi"/>
                <w:sz w:val="20"/>
                <w:szCs w:val="20"/>
              </w:rPr>
            </w:pPr>
          </w:p>
        </w:tc>
        <w:tc>
          <w:tcPr>
            <w:tcW w:w="7938" w:type="dxa"/>
          </w:tcPr>
          <w:p w14:paraId="34013248" w14:textId="77777777" w:rsidR="00B6305C" w:rsidRPr="00BC7570" w:rsidRDefault="00B6305C" w:rsidP="00493BCD">
            <w:pPr>
              <w:spacing w:line="240" w:lineRule="auto"/>
              <w:rPr>
                <w:rFonts w:ascii="Work Sans" w:hAnsi="Work Sans" w:cstheme="majorHAnsi"/>
                <w:sz w:val="20"/>
                <w:szCs w:val="20"/>
              </w:rPr>
            </w:pPr>
            <w:r w:rsidRPr="00BC7570">
              <w:rPr>
                <w:rFonts w:ascii="Work Sans" w:hAnsi="Work Sans" w:cstheme="majorHAnsi"/>
                <w:sz w:val="20"/>
                <w:szCs w:val="20"/>
              </w:rPr>
              <w:t xml:space="preserve">LOW RISK </w:t>
            </w:r>
          </w:p>
        </w:tc>
      </w:tr>
      <w:tr w:rsidR="00B6305C" w:rsidRPr="00BC7570" w14:paraId="31E1B7BA" w14:textId="77777777" w:rsidTr="00493BCD">
        <w:tc>
          <w:tcPr>
            <w:tcW w:w="9209" w:type="dxa"/>
            <w:gridSpan w:val="2"/>
          </w:tcPr>
          <w:p w14:paraId="7A7F19AD"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The person is signed up to the DBS Update Service and checks are clear and/or</w:t>
            </w:r>
          </w:p>
          <w:p w14:paraId="7908F4A2" w14:textId="77777777" w:rsidR="00B6305C" w:rsidRPr="00BC7570" w:rsidRDefault="00B6305C" w:rsidP="00493BCD">
            <w:pPr>
              <w:spacing w:after="0" w:line="240" w:lineRule="auto"/>
              <w:rPr>
                <w:rFonts w:ascii="Work Sans" w:hAnsi="Work Sans" w:cstheme="majorHAnsi"/>
                <w:sz w:val="20"/>
                <w:szCs w:val="20"/>
              </w:rPr>
            </w:pPr>
            <w:r w:rsidRPr="00BC7570">
              <w:rPr>
                <w:rFonts w:ascii="Work Sans" w:hAnsi="Work Sans" w:cstheme="majorHAnsi"/>
                <w:sz w:val="20"/>
                <w:szCs w:val="20"/>
              </w:rPr>
              <w:t xml:space="preserve">the person has a recent enhanced DBS certificate and references state there are no concerns for his/her suitability to work with children and/or the person is well known by the school </w:t>
            </w:r>
          </w:p>
          <w:p w14:paraId="679DF58B" w14:textId="77777777" w:rsidR="00B6305C" w:rsidRPr="00BC7570" w:rsidRDefault="00B6305C" w:rsidP="00493BCD">
            <w:pPr>
              <w:spacing w:after="0" w:line="240" w:lineRule="auto"/>
              <w:rPr>
                <w:rFonts w:ascii="Work Sans" w:hAnsi="Work Sans" w:cstheme="majorHAnsi"/>
                <w:i/>
                <w:sz w:val="20"/>
                <w:szCs w:val="20"/>
              </w:rPr>
            </w:pPr>
            <w:r w:rsidRPr="00BC7570">
              <w:rPr>
                <w:rFonts w:ascii="Work Sans" w:hAnsi="Work Sans" w:cstheme="majorHAnsi"/>
                <w:i/>
                <w:sz w:val="20"/>
                <w:szCs w:val="20"/>
              </w:rPr>
              <w:t xml:space="preserve">There is no statutory reason for this person to have an enhanced </w:t>
            </w:r>
            <w:proofErr w:type="gramStart"/>
            <w:r w:rsidRPr="00BC7570">
              <w:rPr>
                <w:rFonts w:ascii="Work Sans" w:hAnsi="Work Sans" w:cstheme="majorHAnsi"/>
                <w:i/>
                <w:sz w:val="20"/>
                <w:szCs w:val="20"/>
              </w:rPr>
              <w:t>DBS</w:t>
            </w:r>
            <w:proofErr w:type="gramEnd"/>
            <w:r w:rsidRPr="00BC7570">
              <w:rPr>
                <w:rFonts w:ascii="Work Sans" w:hAnsi="Work Sans" w:cstheme="majorHAnsi"/>
                <w:i/>
                <w:sz w:val="20"/>
                <w:szCs w:val="20"/>
              </w:rPr>
              <w:t xml:space="preserve"> but the school can decide to obtain a new enhanced DBS (unless the person is signed to the update service and so this is no necessary)  </w:t>
            </w:r>
          </w:p>
        </w:tc>
      </w:tr>
    </w:tbl>
    <w:p w14:paraId="3B52396E" w14:textId="77777777" w:rsidR="00B6305C" w:rsidRPr="003B56E1" w:rsidRDefault="00B6305C" w:rsidP="00B6305C">
      <w:pPr>
        <w:rPr>
          <w:rFonts w:ascii="Work Sans" w:hAnsi="Work Sans" w:cstheme="majorHAnsi"/>
        </w:rPr>
      </w:pPr>
    </w:p>
    <w:p w14:paraId="5C720926" w14:textId="77777777" w:rsidR="00B6305C" w:rsidRPr="003B56E1" w:rsidRDefault="00B6305C" w:rsidP="00B6305C">
      <w:pPr>
        <w:spacing w:after="0" w:line="240" w:lineRule="auto"/>
        <w:outlineLvl w:val="0"/>
        <w:rPr>
          <w:rFonts w:ascii="Work Sans" w:eastAsia="Times New Roman" w:hAnsi="Work Sans" w:cstheme="majorHAnsi"/>
          <w:b/>
          <w:sz w:val="24"/>
          <w:szCs w:val="24"/>
          <w:u w:val="single"/>
          <w:lang w:eastAsia="en-GB"/>
        </w:rPr>
      </w:pPr>
    </w:p>
    <w:p w14:paraId="1DD5EEFE" w14:textId="77777777" w:rsidR="00B6305C" w:rsidRPr="003B56E1" w:rsidRDefault="00B6305C" w:rsidP="00B6305C">
      <w:pPr>
        <w:spacing w:after="0" w:line="240" w:lineRule="auto"/>
        <w:outlineLvl w:val="0"/>
        <w:rPr>
          <w:rFonts w:ascii="Work Sans" w:eastAsia="Times New Roman" w:hAnsi="Work Sans" w:cs="Tahoma"/>
          <w:b/>
          <w:sz w:val="24"/>
          <w:szCs w:val="24"/>
          <w:u w:val="single"/>
          <w:lang w:eastAsia="en-GB"/>
        </w:rPr>
      </w:pPr>
    </w:p>
    <w:p w14:paraId="333E473D" w14:textId="77777777" w:rsidR="00B6305C" w:rsidRPr="003B56E1" w:rsidRDefault="00B6305C" w:rsidP="00B6305C">
      <w:pPr>
        <w:spacing w:after="0" w:line="240" w:lineRule="auto"/>
        <w:outlineLvl w:val="0"/>
        <w:rPr>
          <w:rFonts w:ascii="Work Sans" w:eastAsia="Times New Roman" w:hAnsi="Work Sans" w:cs="Tahoma"/>
          <w:b/>
          <w:sz w:val="24"/>
          <w:szCs w:val="24"/>
          <w:u w:val="single"/>
          <w:lang w:eastAsia="en-GB"/>
        </w:rPr>
      </w:pPr>
    </w:p>
    <w:p w14:paraId="773FB524" w14:textId="77777777" w:rsidR="00B6305C" w:rsidRPr="003B56E1" w:rsidRDefault="00B6305C" w:rsidP="00B6305C">
      <w:pPr>
        <w:spacing w:after="0" w:line="240" w:lineRule="auto"/>
        <w:outlineLvl w:val="0"/>
        <w:rPr>
          <w:rFonts w:ascii="Work Sans" w:eastAsia="Times New Roman" w:hAnsi="Work Sans" w:cs="Tahoma"/>
          <w:b/>
          <w:sz w:val="24"/>
          <w:szCs w:val="24"/>
          <w:u w:val="single"/>
          <w:lang w:eastAsia="en-GB"/>
        </w:rPr>
      </w:pPr>
    </w:p>
    <w:p w14:paraId="621518F1" w14:textId="77777777" w:rsidR="00B6305C" w:rsidRPr="003B56E1" w:rsidRDefault="00B6305C" w:rsidP="00B6305C">
      <w:pPr>
        <w:spacing w:after="0" w:line="240" w:lineRule="auto"/>
        <w:outlineLvl w:val="0"/>
        <w:rPr>
          <w:rFonts w:ascii="Work Sans" w:eastAsia="Times New Roman" w:hAnsi="Work Sans" w:cs="Tahoma"/>
          <w:b/>
          <w:sz w:val="24"/>
          <w:szCs w:val="24"/>
          <w:u w:val="single"/>
          <w:lang w:eastAsia="en-GB"/>
        </w:rPr>
      </w:pPr>
    </w:p>
    <w:p w14:paraId="5E6AC0EC" w14:textId="77777777" w:rsidR="00B6305C" w:rsidRDefault="00B6305C" w:rsidP="00B6305C">
      <w:pPr>
        <w:spacing w:after="0" w:line="240" w:lineRule="auto"/>
        <w:outlineLvl w:val="0"/>
        <w:rPr>
          <w:rFonts w:ascii="Work Sans" w:eastAsia="Times New Roman" w:hAnsi="Work Sans" w:cs="Tahoma"/>
          <w:b/>
          <w:sz w:val="24"/>
          <w:szCs w:val="24"/>
          <w:u w:val="single"/>
          <w:lang w:eastAsia="en-GB"/>
        </w:rPr>
      </w:pPr>
    </w:p>
    <w:p w14:paraId="6275621A" w14:textId="77777777" w:rsidR="00BC7570" w:rsidRDefault="00BC7570" w:rsidP="00B6305C">
      <w:pPr>
        <w:spacing w:after="0" w:line="240" w:lineRule="auto"/>
        <w:outlineLvl w:val="0"/>
        <w:rPr>
          <w:rFonts w:ascii="Work Sans" w:eastAsia="Times New Roman" w:hAnsi="Work Sans" w:cs="Tahoma"/>
          <w:b/>
          <w:sz w:val="24"/>
          <w:szCs w:val="24"/>
          <w:u w:val="single"/>
          <w:lang w:eastAsia="en-GB"/>
        </w:rPr>
      </w:pPr>
    </w:p>
    <w:p w14:paraId="052A333E" w14:textId="77777777" w:rsidR="00BC7570" w:rsidRDefault="00BC7570" w:rsidP="00B6305C">
      <w:pPr>
        <w:spacing w:after="0" w:line="240" w:lineRule="auto"/>
        <w:outlineLvl w:val="0"/>
        <w:rPr>
          <w:rFonts w:ascii="Work Sans" w:eastAsia="Times New Roman" w:hAnsi="Work Sans" w:cs="Tahoma"/>
          <w:b/>
          <w:sz w:val="24"/>
          <w:szCs w:val="24"/>
          <w:u w:val="single"/>
          <w:lang w:eastAsia="en-GB"/>
        </w:rPr>
      </w:pPr>
    </w:p>
    <w:p w14:paraId="793F1A64" w14:textId="77777777" w:rsidR="00BC7570" w:rsidRDefault="00BC7570" w:rsidP="00B6305C">
      <w:pPr>
        <w:spacing w:after="0" w:line="240" w:lineRule="auto"/>
        <w:outlineLvl w:val="0"/>
        <w:rPr>
          <w:rFonts w:ascii="Work Sans" w:eastAsia="Times New Roman" w:hAnsi="Work Sans" w:cs="Tahoma"/>
          <w:b/>
          <w:sz w:val="24"/>
          <w:szCs w:val="24"/>
          <w:u w:val="single"/>
          <w:lang w:eastAsia="en-GB"/>
        </w:rPr>
      </w:pPr>
    </w:p>
    <w:p w14:paraId="4B17E1A7" w14:textId="77777777" w:rsidR="00BC7570" w:rsidRDefault="00BC7570" w:rsidP="00B6305C">
      <w:pPr>
        <w:spacing w:after="0" w:line="240" w:lineRule="auto"/>
        <w:outlineLvl w:val="0"/>
        <w:rPr>
          <w:rFonts w:ascii="Work Sans" w:eastAsia="Times New Roman" w:hAnsi="Work Sans" w:cs="Tahoma"/>
          <w:b/>
          <w:sz w:val="24"/>
          <w:szCs w:val="24"/>
          <w:u w:val="single"/>
          <w:lang w:eastAsia="en-GB"/>
        </w:rPr>
      </w:pPr>
    </w:p>
    <w:p w14:paraId="0CA639E9" w14:textId="77777777" w:rsidR="00BC7570" w:rsidRDefault="00BC7570" w:rsidP="00B6305C">
      <w:pPr>
        <w:spacing w:after="0" w:line="240" w:lineRule="auto"/>
        <w:outlineLvl w:val="0"/>
        <w:rPr>
          <w:rFonts w:ascii="Work Sans" w:eastAsia="Times New Roman" w:hAnsi="Work Sans" w:cs="Tahoma"/>
          <w:b/>
          <w:sz w:val="24"/>
          <w:szCs w:val="24"/>
          <w:u w:val="single"/>
          <w:lang w:eastAsia="en-GB"/>
        </w:rPr>
      </w:pPr>
    </w:p>
    <w:p w14:paraId="3C4108BA" w14:textId="77777777" w:rsidR="00BC7570" w:rsidRPr="003B56E1" w:rsidRDefault="00BC7570" w:rsidP="00B6305C">
      <w:pPr>
        <w:spacing w:after="0" w:line="240" w:lineRule="auto"/>
        <w:outlineLvl w:val="0"/>
        <w:rPr>
          <w:rFonts w:ascii="Work Sans" w:eastAsia="Times New Roman" w:hAnsi="Work Sans" w:cs="Tahoma"/>
          <w:b/>
          <w:sz w:val="24"/>
          <w:szCs w:val="24"/>
          <w:u w:val="single"/>
          <w:lang w:eastAsia="en-GB"/>
        </w:rPr>
      </w:pPr>
    </w:p>
    <w:p w14:paraId="407802BD" w14:textId="77777777" w:rsidR="00B6305C" w:rsidRPr="003B56E1" w:rsidRDefault="00B6305C" w:rsidP="00B6305C">
      <w:pPr>
        <w:spacing w:after="0" w:line="240" w:lineRule="auto"/>
        <w:rPr>
          <w:rFonts w:ascii="Work Sans" w:eastAsia="Times New Roman" w:hAnsi="Work Sans" w:cs="Tahoma"/>
          <w:b/>
          <w:sz w:val="24"/>
          <w:szCs w:val="24"/>
          <w:u w:val="single"/>
          <w:lang w:eastAsia="en-GB"/>
        </w:rPr>
      </w:pPr>
    </w:p>
    <w:p w14:paraId="570DE0CE" w14:textId="77777777" w:rsidR="00B6305C" w:rsidRPr="00BC7570" w:rsidRDefault="00B6305C" w:rsidP="00B6305C">
      <w:pPr>
        <w:spacing w:after="0" w:line="240" w:lineRule="auto"/>
        <w:rPr>
          <w:rFonts w:ascii="Work Sans" w:hAnsi="Work Sans" w:cstheme="majorHAnsi"/>
          <w:b/>
          <w:color w:val="5B315C"/>
          <w:sz w:val="24"/>
          <w:szCs w:val="24"/>
        </w:rPr>
      </w:pPr>
      <w:r w:rsidRPr="00BC7570">
        <w:rPr>
          <w:rFonts w:ascii="Work Sans" w:hAnsi="Work Sans" w:cstheme="majorHAnsi"/>
          <w:b/>
          <w:color w:val="5B315C"/>
          <w:sz w:val="24"/>
          <w:szCs w:val="24"/>
        </w:rPr>
        <w:lastRenderedPageBreak/>
        <w:t>Appendix B</w:t>
      </w:r>
    </w:p>
    <w:p w14:paraId="4A761800" w14:textId="77777777" w:rsidR="00B6305C" w:rsidRPr="003B56E1" w:rsidRDefault="00B6305C" w:rsidP="00B6305C">
      <w:pPr>
        <w:spacing w:after="0" w:line="240" w:lineRule="auto"/>
        <w:rPr>
          <w:rFonts w:ascii="Work Sans" w:hAnsi="Work Sans" w:cstheme="majorHAnsi"/>
          <w:b/>
        </w:rPr>
      </w:pPr>
    </w:p>
    <w:p w14:paraId="76164A12" w14:textId="77777777" w:rsidR="00BC7570" w:rsidRDefault="00B6305C" w:rsidP="00BC7570">
      <w:pPr>
        <w:spacing w:after="0" w:line="240" w:lineRule="auto"/>
        <w:ind w:left="-284"/>
        <w:rPr>
          <w:rFonts w:ascii="Work Sans" w:hAnsi="Work Sans" w:cstheme="majorHAnsi"/>
          <w:b/>
          <w:sz w:val="20"/>
          <w:szCs w:val="20"/>
        </w:rPr>
      </w:pPr>
      <w:r w:rsidRPr="00BC7570">
        <w:rPr>
          <w:rFonts w:ascii="Work Sans" w:hAnsi="Work Sans" w:cstheme="majorHAnsi"/>
          <w:b/>
          <w:sz w:val="20"/>
          <w:szCs w:val="20"/>
        </w:rPr>
        <w:t xml:space="preserve">Checklist to support monitoring of SCR (statutory requirements only as outlined in </w:t>
      </w:r>
      <w:proofErr w:type="spellStart"/>
      <w:r w:rsidR="00D842FC" w:rsidRPr="00BC7570">
        <w:rPr>
          <w:rFonts w:ascii="Work Sans" w:hAnsi="Work Sans" w:cstheme="majorHAnsi"/>
          <w:b/>
          <w:sz w:val="20"/>
          <w:szCs w:val="20"/>
        </w:rPr>
        <w:t>KCSiE</w:t>
      </w:r>
      <w:proofErr w:type="spellEnd"/>
      <w:r w:rsidR="00D842FC" w:rsidRPr="00BC7570">
        <w:rPr>
          <w:rFonts w:ascii="Work Sans" w:hAnsi="Work Sans" w:cstheme="majorHAnsi"/>
          <w:b/>
          <w:sz w:val="20"/>
          <w:szCs w:val="20"/>
        </w:rPr>
        <w:t xml:space="preserve"> 23</w:t>
      </w:r>
      <w:r w:rsidRPr="00BC7570">
        <w:rPr>
          <w:rFonts w:ascii="Work Sans" w:hAnsi="Work Sans" w:cstheme="majorHAnsi"/>
          <w:b/>
          <w:sz w:val="20"/>
          <w:szCs w:val="20"/>
        </w:rPr>
        <w:t xml:space="preserve">) </w:t>
      </w:r>
    </w:p>
    <w:p w14:paraId="2F8397AF" w14:textId="4F4A7278" w:rsidR="00B6305C" w:rsidRPr="00BC7570" w:rsidRDefault="00B6305C" w:rsidP="00BC7570">
      <w:pPr>
        <w:spacing w:after="0" w:line="240" w:lineRule="auto"/>
        <w:ind w:left="-284"/>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This may be useful for governors to use when monitoring the SCR.</w:t>
      </w:r>
    </w:p>
    <w:p w14:paraId="665EECB0" w14:textId="77777777" w:rsidR="00B6305C" w:rsidRPr="003B56E1" w:rsidRDefault="00B6305C" w:rsidP="00B6305C">
      <w:pPr>
        <w:spacing w:after="0" w:line="240" w:lineRule="auto"/>
        <w:rPr>
          <w:rFonts w:ascii="Work Sans" w:hAnsi="Work Sans" w:cstheme="majorHAnsi"/>
          <w:b/>
        </w:rPr>
      </w:pPr>
    </w:p>
    <w:tbl>
      <w:tblPr>
        <w:tblStyle w:val="TableGrid"/>
        <w:tblW w:w="0" w:type="auto"/>
        <w:tblInd w:w="-289" w:type="dxa"/>
        <w:tblLook w:val="04A0" w:firstRow="1" w:lastRow="0" w:firstColumn="1" w:lastColumn="0" w:noHBand="0" w:noVBand="1"/>
      </w:tblPr>
      <w:tblGrid>
        <w:gridCol w:w="6663"/>
        <w:gridCol w:w="565"/>
        <w:gridCol w:w="2127"/>
      </w:tblGrid>
      <w:tr w:rsidR="00B6305C" w:rsidRPr="003B56E1" w14:paraId="4F30824A" w14:textId="77777777" w:rsidTr="00493BCD">
        <w:tc>
          <w:tcPr>
            <w:tcW w:w="9215" w:type="dxa"/>
            <w:gridSpan w:val="3"/>
          </w:tcPr>
          <w:p w14:paraId="57247C9D" w14:textId="3C81DD4A" w:rsidR="00B6305C" w:rsidRPr="003B56E1" w:rsidRDefault="00B6305C" w:rsidP="00E61722">
            <w:pPr>
              <w:spacing w:after="0" w:line="240" w:lineRule="auto"/>
              <w:jc w:val="center"/>
              <w:rPr>
                <w:rFonts w:ascii="Work Sans" w:hAnsi="Work Sans" w:cstheme="majorHAnsi"/>
                <w:b/>
                <w:color w:val="000000" w:themeColor="text1"/>
              </w:rPr>
            </w:pPr>
            <w:r w:rsidRPr="003B56E1">
              <w:rPr>
                <w:rFonts w:ascii="Work Sans" w:hAnsi="Work Sans" w:cstheme="majorHAnsi"/>
                <w:b/>
                <w:color w:val="000000" w:themeColor="text1"/>
              </w:rPr>
              <w:t>Governor SCR checklist</w:t>
            </w:r>
          </w:p>
          <w:p w14:paraId="2DCD7F02" w14:textId="77777777" w:rsidR="00B6305C" w:rsidRPr="003B56E1" w:rsidRDefault="00B6305C" w:rsidP="00493BCD">
            <w:pPr>
              <w:spacing w:after="0" w:line="240" w:lineRule="auto"/>
              <w:rPr>
                <w:rFonts w:ascii="Work Sans" w:hAnsi="Work Sans" w:cstheme="majorHAnsi"/>
                <w:b/>
                <w:color w:val="000000" w:themeColor="text1"/>
              </w:rPr>
            </w:pPr>
            <w:r w:rsidRPr="003B56E1">
              <w:rPr>
                <w:rFonts w:ascii="Work Sans" w:hAnsi="Work Sans" w:cstheme="majorHAnsi"/>
                <w:b/>
                <w:color w:val="000000" w:themeColor="text1"/>
              </w:rPr>
              <w:t xml:space="preserve">Name of Governor:                                                                              Date check completed: </w:t>
            </w:r>
          </w:p>
          <w:p w14:paraId="3F8E3FC0" w14:textId="77777777" w:rsidR="00B6305C" w:rsidRPr="003B56E1" w:rsidRDefault="00B6305C" w:rsidP="00493BCD">
            <w:pPr>
              <w:spacing w:after="0" w:line="240" w:lineRule="auto"/>
              <w:rPr>
                <w:rFonts w:ascii="Work Sans" w:hAnsi="Work Sans" w:cstheme="majorHAnsi"/>
                <w:b/>
                <w:color w:val="000000" w:themeColor="text1"/>
              </w:rPr>
            </w:pPr>
          </w:p>
        </w:tc>
      </w:tr>
      <w:tr w:rsidR="00B6305C" w:rsidRPr="00BC7570" w14:paraId="11CD5853" w14:textId="77777777" w:rsidTr="00B8151A">
        <w:trPr>
          <w:trHeight w:val="1723"/>
        </w:trPr>
        <w:tc>
          <w:tcPr>
            <w:tcW w:w="6663" w:type="dxa"/>
          </w:tcPr>
          <w:p w14:paraId="7A729DFC" w14:textId="43473AA6" w:rsidR="00EA45EE" w:rsidRPr="00BC7570" w:rsidRDefault="00B6305C" w:rsidP="00E61722">
            <w:pPr>
              <w:spacing w:after="0" w:line="240" w:lineRule="auto"/>
              <w:rPr>
                <w:rFonts w:ascii="Work Sans" w:hAnsi="Work Sans" w:cstheme="majorHAnsi"/>
                <w:b/>
                <w:color w:val="000000" w:themeColor="text1"/>
                <w:sz w:val="20"/>
                <w:szCs w:val="20"/>
              </w:rPr>
            </w:pPr>
            <w:r w:rsidRPr="00BC7570">
              <w:rPr>
                <w:rFonts w:ascii="Work Sans" w:hAnsi="Work Sans" w:cstheme="majorHAnsi"/>
                <w:b/>
                <w:color w:val="000000" w:themeColor="text1"/>
                <w:sz w:val="20"/>
                <w:szCs w:val="20"/>
              </w:rPr>
              <w:t>SCR checklist -statutory requirements</w:t>
            </w:r>
          </w:p>
          <w:p w14:paraId="1EA1D4C3" w14:textId="77777777" w:rsidR="00E61722" w:rsidRPr="00BC7570" w:rsidRDefault="00E61722" w:rsidP="00E61722">
            <w:pPr>
              <w:spacing w:after="0" w:line="240" w:lineRule="auto"/>
              <w:rPr>
                <w:rFonts w:ascii="Work Sans" w:hAnsi="Work Sans" w:cstheme="majorHAnsi"/>
                <w:b/>
                <w:color w:val="000000" w:themeColor="text1"/>
                <w:sz w:val="20"/>
                <w:szCs w:val="20"/>
              </w:rPr>
            </w:pPr>
          </w:p>
          <w:p w14:paraId="71697FBC" w14:textId="412A3BDE" w:rsidR="00B6305C" w:rsidRPr="00BC7570" w:rsidRDefault="00EA45EE" w:rsidP="00E61722">
            <w:pPr>
              <w:spacing w:after="0" w:line="240" w:lineRule="auto"/>
              <w:rPr>
                <w:rFonts w:ascii="Work Sans" w:hAnsi="Work Sans" w:cstheme="majorHAnsi"/>
                <w:color w:val="000000"/>
                <w:sz w:val="20"/>
                <w:szCs w:val="20"/>
              </w:rPr>
            </w:pPr>
            <w:r w:rsidRPr="00BC7570">
              <w:rPr>
                <w:rFonts w:ascii="Work Sans" w:hAnsi="Work Sans" w:cstheme="majorHAnsi"/>
                <w:b/>
                <w:color w:val="000000" w:themeColor="text1"/>
                <w:sz w:val="20"/>
                <w:szCs w:val="20"/>
              </w:rPr>
              <w:t xml:space="preserve">All relevant staff, teacher trainees, agency and third-party supply staff, </w:t>
            </w:r>
            <w:r w:rsidRPr="00BC7570">
              <w:rPr>
                <w:rFonts w:ascii="Work Sans" w:hAnsi="Work Sans" w:cstheme="majorHAnsi"/>
                <w:b/>
                <w:sz w:val="20"/>
                <w:szCs w:val="20"/>
              </w:rPr>
              <w:t xml:space="preserve">contractors &amp; others who work regularly at the school, </w:t>
            </w:r>
            <w:r w:rsidRPr="00BC7570">
              <w:rPr>
                <w:rFonts w:ascii="Work Sans" w:hAnsi="Work Sans" w:cstheme="majorHAnsi"/>
                <w:b/>
                <w:color w:val="000000" w:themeColor="text1"/>
                <w:sz w:val="20"/>
                <w:szCs w:val="20"/>
              </w:rPr>
              <w:t xml:space="preserve">have been checked against: </w:t>
            </w:r>
            <w:r w:rsidR="00042C46">
              <w:rPr>
                <w:rFonts w:ascii="Work Sans" w:hAnsi="Work Sans" w:cstheme="majorHAnsi"/>
                <w:color w:val="000000" w:themeColor="text1"/>
                <w:sz w:val="20"/>
                <w:szCs w:val="20"/>
              </w:rPr>
              <w:t xml:space="preserve">(have a separate column for each) </w:t>
            </w:r>
          </w:p>
        </w:tc>
        <w:tc>
          <w:tcPr>
            <w:tcW w:w="425" w:type="dxa"/>
          </w:tcPr>
          <w:p w14:paraId="77564F7F" w14:textId="77777777"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Y/N</w:t>
            </w:r>
          </w:p>
        </w:tc>
        <w:tc>
          <w:tcPr>
            <w:tcW w:w="2127" w:type="dxa"/>
          </w:tcPr>
          <w:p w14:paraId="4534B33F" w14:textId="77777777"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comments/actions</w:t>
            </w:r>
          </w:p>
        </w:tc>
      </w:tr>
      <w:tr w:rsidR="00B6305C" w:rsidRPr="00BC7570" w14:paraId="105FE606" w14:textId="77777777" w:rsidTr="00B8151A">
        <w:tc>
          <w:tcPr>
            <w:tcW w:w="6663" w:type="dxa"/>
          </w:tcPr>
          <w:p w14:paraId="0DC212DD" w14:textId="77777777"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Identity check (photo id)</w:t>
            </w:r>
          </w:p>
        </w:tc>
        <w:tc>
          <w:tcPr>
            <w:tcW w:w="425" w:type="dxa"/>
          </w:tcPr>
          <w:p w14:paraId="695A704A"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4D92B613"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2CB9189C" w14:textId="77777777" w:rsidTr="00B8151A">
        <w:tc>
          <w:tcPr>
            <w:tcW w:w="6663" w:type="dxa"/>
          </w:tcPr>
          <w:p w14:paraId="4A0835F7" w14:textId="61911714" w:rsidR="00B6305C" w:rsidRPr="00BC7570" w:rsidRDefault="00EA45EE" w:rsidP="00493BCD">
            <w:pPr>
              <w:spacing w:after="0" w:line="240" w:lineRule="auto"/>
              <w:rPr>
                <w:rFonts w:ascii="Work Sans" w:hAnsi="Work Sans" w:cstheme="majorHAnsi"/>
                <w:color w:val="000000" w:themeColor="text1"/>
                <w:sz w:val="20"/>
                <w:szCs w:val="20"/>
              </w:rPr>
            </w:pPr>
            <w:r w:rsidRPr="00042C46">
              <w:rPr>
                <w:rFonts w:ascii="Work Sans" w:hAnsi="Work Sans" w:cstheme="majorHAnsi"/>
                <w:color w:val="0070C0"/>
                <w:sz w:val="20"/>
                <w:szCs w:val="20"/>
              </w:rPr>
              <w:t xml:space="preserve">The DBS Children’s </w:t>
            </w:r>
            <w:r w:rsidR="00B6305C" w:rsidRPr="00042C46">
              <w:rPr>
                <w:rFonts w:ascii="Work Sans" w:hAnsi="Work Sans" w:cstheme="majorHAnsi"/>
                <w:color w:val="0070C0"/>
                <w:sz w:val="20"/>
                <w:szCs w:val="20"/>
              </w:rPr>
              <w:t>Barred list check</w:t>
            </w:r>
          </w:p>
        </w:tc>
        <w:tc>
          <w:tcPr>
            <w:tcW w:w="425" w:type="dxa"/>
          </w:tcPr>
          <w:p w14:paraId="380B3101"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2063B8E6"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2D8A4A80" w14:textId="77777777" w:rsidTr="00B8151A">
        <w:tc>
          <w:tcPr>
            <w:tcW w:w="6663" w:type="dxa"/>
          </w:tcPr>
          <w:p w14:paraId="53F1F655" w14:textId="76FA2883"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Enhanced DBS</w:t>
            </w:r>
            <w:r w:rsidR="00EA45EE" w:rsidRPr="00BC7570">
              <w:rPr>
                <w:rFonts w:ascii="Work Sans" w:hAnsi="Work Sans" w:cstheme="majorHAnsi"/>
                <w:color w:val="000000" w:themeColor="text1"/>
                <w:sz w:val="20"/>
                <w:szCs w:val="20"/>
              </w:rPr>
              <w:t xml:space="preserve"> check, date check </w:t>
            </w:r>
            <w:proofErr w:type="gramStart"/>
            <w:r w:rsidR="00EA45EE" w:rsidRPr="00BC7570">
              <w:rPr>
                <w:rFonts w:ascii="Work Sans" w:hAnsi="Work Sans" w:cstheme="majorHAnsi"/>
                <w:color w:val="000000" w:themeColor="text1"/>
                <w:sz w:val="20"/>
                <w:szCs w:val="20"/>
              </w:rPr>
              <w:t>completed</w:t>
            </w:r>
            <w:proofErr w:type="gramEnd"/>
            <w:r w:rsidR="00EA45EE" w:rsidRPr="00BC7570">
              <w:rPr>
                <w:rFonts w:ascii="Work Sans" w:hAnsi="Work Sans" w:cstheme="majorHAnsi"/>
                <w:color w:val="000000" w:themeColor="text1"/>
                <w:sz w:val="20"/>
                <w:szCs w:val="20"/>
              </w:rPr>
              <w:t xml:space="preserve"> and certificate seen</w:t>
            </w:r>
          </w:p>
        </w:tc>
        <w:tc>
          <w:tcPr>
            <w:tcW w:w="425" w:type="dxa"/>
          </w:tcPr>
          <w:p w14:paraId="0483F6AC"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559AC527"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64DF9880" w14:textId="77777777" w:rsidTr="00B8151A">
        <w:tc>
          <w:tcPr>
            <w:tcW w:w="6663" w:type="dxa"/>
          </w:tcPr>
          <w:p w14:paraId="2D58E878" w14:textId="77777777"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Prohibition from teaching</w:t>
            </w:r>
          </w:p>
          <w:p w14:paraId="46DB0083" w14:textId="370BEF14"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(NB this also includes non- qualified </w:t>
            </w:r>
            <w:r w:rsidR="00042C46">
              <w:rPr>
                <w:rFonts w:ascii="Work Sans" w:hAnsi="Work Sans" w:cstheme="majorHAnsi"/>
                <w:color w:val="000000" w:themeColor="text1"/>
                <w:sz w:val="20"/>
                <w:szCs w:val="20"/>
              </w:rPr>
              <w:t>staff</w:t>
            </w:r>
            <w:r w:rsidRPr="00BC7570">
              <w:rPr>
                <w:rFonts w:ascii="Work Sans" w:hAnsi="Work Sans" w:cstheme="majorHAnsi"/>
                <w:color w:val="000000" w:themeColor="text1"/>
                <w:sz w:val="20"/>
                <w:szCs w:val="20"/>
              </w:rPr>
              <w:t xml:space="preserve"> in a ‘teaching’ role)</w:t>
            </w:r>
          </w:p>
        </w:tc>
        <w:tc>
          <w:tcPr>
            <w:tcW w:w="425" w:type="dxa"/>
          </w:tcPr>
          <w:p w14:paraId="5AAF6EEA"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173EF23C"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799744ED" w14:textId="77777777" w:rsidTr="00B8151A">
        <w:tc>
          <w:tcPr>
            <w:tcW w:w="6663" w:type="dxa"/>
          </w:tcPr>
          <w:p w14:paraId="4F327145" w14:textId="77777777"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Professional qualifications (QTS)</w:t>
            </w:r>
          </w:p>
        </w:tc>
        <w:tc>
          <w:tcPr>
            <w:tcW w:w="425" w:type="dxa"/>
          </w:tcPr>
          <w:p w14:paraId="5D304C5D"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20EE85FF"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3A48DB9A" w14:textId="77777777" w:rsidTr="00B8151A">
        <w:tc>
          <w:tcPr>
            <w:tcW w:w="6663" w:type="dxa"/>
          </w:tcPr>
          <w:p w14:paraId="3B3C2844" w14:textId="12DA708D"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Right to work in the UK</w:t>
            </w:r>
            <w:r w:rsidR="00EA45EE" w:rsidRPr="00BC7570">
              <w:rPr>
                <w:rFonts w:ascii="Work Sans" w:hAnsi="Work Sans" w:cstheme="majorHAnsi"/>
                <w:color w:val="000000" w:themeColor="text1"/>
                <w:sz w:val="20"/>
                <w:szCs w:val="20"/>
              </w:rPr>
              <w:t xml:space="preserve"> check</w:t>
            </w:r>
          </w:p>
        </w:tc>
        <w:tc>
          <w:tcPr>
            <w:tcW w:w="425" w:type="dxa"/>
          </w:tcPr>
          <w:p w14:paraId="0DE18F66"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2146F59A"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02BAC156" w14:textId="77777777" w:rsidTr="00B8151A">
        <w:tc>
          <w:tcPr>
            <w:tcW w:w="6663" w:type="dxa"/>
          </w:tcPr>
          <w:p w14:paraId="181D87CD" w14:textId="77777777"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Overseas checks - if the person has worked/lived outside the UK</w:t>
            </w:r>
          </w:p>
        </w:tc>
        <w:tc>
          <w:tcPr>
            <w:tcW w:w="425" w:type="dxa"/>
          </w:tcPr>
          <w:p w14:paraId="3FEF89AE"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6381B99E"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20D034E4" w14:textId="77777777" w:rsidTr="00B8151A">
        <w:tc>
          <w:tcPr>
            <w:tcW w:w="6663" w:type="dxa"/>
          </w:tcPr>
          <w:p w14:paraId="49384DB1" w14:textId="0B4A3177" w:rsidR="00E61722" w:rsidRPr="00BC7570" w:rsidRDefault="00E61722" w:rsidP="00E61722">
            <w:pPr>
              <w:pStyle w:val="NormalWeb"/>
              <w:spacing w:before="0" w:after="0"/>
              <w:rPr>
                <w:rFonts w:ascii="Work Sans" w:hAnsi="Work Sans" w:cstheme="majorHAnsi"/>
                <w:sz w:val="20"/>
                <w:szCs w:val="20"/>
              </w:rPr>
            </w:pPr>
            <w:r w:rsidRPr="00BC7570">
              <w:rPr>
                <w:rFonts w:ascii="Work Sans" w:hAnsi="Work Sans" w:cstheme="majorHAnsi"/>
                <w:sz w:val="20"/>
                <w:szCs w:val="20"/>
              </w:rPr>
              <w:t>Agency and third-party staff (supply staff):</w:t>
            </w:r>
          </w:p>
          <w:p w14:paraId="3ED7DDDE" w14:textId="36A7BD69" w:rsidR="00E61722" w:rsidRPr="00BC7570" w:rsidRDefault="00E61722" w:rsidP="00E61722">
            <w:pPr>
              <w:pStyle w:val="NormalWeb"/>
              <w:numPr>
                <w:ilvl w:val="0"/>
                <w:numId w:val="99"/>
              </w:numPr>
              <w:spacing w:before="0" w:after="0"/>
              <w:ind w:left="315"/>
              <w:rPr>
                <w:rFonts w:ascii="Work Sans" w:hAnsi="Work Sans" w:cstheme="majorHAnsi"/>
                <w:sz w:val="20"/>
                <w:szCs w:val="20"/>
              </w:rPr>
            </w:pPr>
            <w:r w:rsidRPr="00BC7570">
              <w:rPr>
                <w:rFonts w:ascii="Work Sans" w:hAnsi="Work Sans" w:cstheme="majorHAnsi"/>
                <w:sz w:val="20"/>
                <w:szCs w:val="20"/>
              </w:rPr>
              <w:t xml:space="preserve">written confirmation has been received that the business supplying the member of supply staff has carried out the relevant checks and obtained the appropriate certificates, </w:t>
            </w:r>
          </w:p>
          <w:p w14:paraId="6D89F8BD" w14:textId="77777777" w:rsidR="00E61722" w:rsidRPr="00BC7570" w:rsidRDefault="00E61722" w:rsidP="00E61722">
            <w:pPr>
              <w:pStyle w:val="NormalWeb"/>
              <w:numPr>
                <w:ilvl w:val="0"/>
                <w:numId w:val="99"/>
              </w:numPr>
              <w:spacing w:before="0" w:after="0"/>
              <w:ind w:left="315"/>
              <w:rPr>
                <w:rFonts w:ascii="Work Sans" w:hAnsi="Work Sans" w:cstheme="majorHAnsi"/>
                <w:sz w:val="20"/>
                <w:szCs w:val="20"/>
              </w:rPr>
            </w:pPr>
            <w:r w:rsidRPr="00BC7570">
              <w:rPr>
                <w:rFonts w:ascii="Work Sans" w:hAnsi="Work Sans" w:cstheme="majorHAnsi"/>
                <w:sz w:val="20"/>
                <w:szCs w:val="20"/>
              </w:rPr>
              <w:t xml:space="preserve">the date this confirmation was received </w:t>
            </w:r>
          </w:p>
          <w:p w14:paraId="4042D3AF" w14:textId="6D082BEC" w:rsidR="00E61722" w:rsidRPr="00BC7570" w:rsidRDefault="00E61722" w:rsidP="00E61722">
            <w:pPr>
              <w:pStyle w:val="NormalWeb"/>
              <w:numPr>
                <w:ilvl w:val="0"/>
                <w:numId w:val="99"/>
              </w:numPr>
              <w:spacing w:before="0" w:after="0"/>
              <w:ind w:left="315"/>
              <w:rPr>
                <w:rFonts w:ascii="Work Sans" w:hAnsi="Work Sans" w:cstheme="majorHAnsi"/>
                <w:sz w:val="20"/>
                <w:szCs w:val="20"/>
              </w:rPr>
            </w:pPr>
            <w:r w:rsidRPr="00BC7570">
              <w:rPr>
                <w:rFonts w:ascii="Work Sans" w:hAnsi="Work Sans" w:cstheme="majorHAnsi"/>
                <w:sz w:val="20"/>
                <w:szCs w:val="20"/>
              </w:rPr>
              <w:t xml:space="preserve">details of any enhanced DBS certificate have been provided in respect of the member of staff. </w:t>
            </w:r>
          </w:p>
          <w:p w14:paraId="2050E9B2" w14:textId="77777777" w:rsidR="00B6305C" w:rsidRPr="00BC7570" w:rsidRDefault="00E61722" w:rsidP="00493BCD">
            <w:pPr>
              <w:pStyle w:val="NormalWeb"/>
              <w:numPr>
                <w:ilvl w:val="0"/>
                <w:numId w:val="99"/>
              </w:numPr>
              <w:spacing w:before="0" w:after="0"/>
              <w:ind w:left="315"/>
              <w:rPr>
                <w:rFonts w:ascii="Work Sans" w:hAnsi="Work Sans" w:cstheme="majorHAnsi"/>
                <w:sz w:val="20"/>
                <w:szCs w:val="20"/>
              </w:rPr>
            </w:pPr>
            <w:r w:rsidRPr="00BC7570">
              <w:rPr>
                <w:rFonts w:ascii="Work Sans" w:hAnsi="Work Sans" w:cstheme="majorHAnsi"/>
                <w:sz w:val="20"/>
                <w:szCs w:val="20"/>
              </w:rPr>
              <w:t xml:space="preserve">the school should also check that the person presenting themselves for work is the same person on whom the checks have been made </w:t>
            </w:r>
          </w:p>
          <w:p w14:paraId="5197B909" w14:textId="6207D66D" w:rsidR="00B8151A" w:rsidRPr="00BC7570" w:rsidRDefault="00B8151A" w:rsidP="00B8151A">
            <w:pPr>
              <w:pStyle w:val="NormalWeb"/>
              <w:spacing w:before="0" w:after="0"/>
              <w:ind w:left="-45"/>
              <w:rPr>
                <w:rFonts w:ascii="Work Sans" w:hAnsi="Work Sans" w:cstheme="majorHAnsi"/>
                <w:sz w:val="20"/>
                <w:szCs w:val="20"/>
              </w:rPr>
            </w:pPr>
            <w:r w:rsidRPr="00BC7570">
              <w:rPr>
                <w:rFonts w:ascii="Work Sans" w:hAnsi="Work Sans" w:cstheme="majorHAnsi"/>
                <w:color w:val="FF0000"/>
                <w:sz w:val="20"/>
                <w:szCs w:val="20"/>
              </w:rPr>
              <w:t xml:space="preserve">NB even if staff are in school for one </w:t>
            </w:r>
            <w:proofErr w:type="gramStart"/>
            <w:r w:rsidRPr="00BC7570">
              <w:rPr>
                <w:rFonts w:ascii="Work Sans" w:hAnsi="Work Sans" w:cstheme="majorHAnsi"/>
                <w:color w:val="FF0000"/>
                <w:sz w:val="20"/>
                <w:szCs w:val="20"/>
              </w:rPr>
              <w:t>day</w:t>
            </w:r>
            <w:proofErr w:type="gramEnd"/>
            <w:r w:rsidRPr="00BC7570">
              <w:rPr>
                <w:rFonts w:ascii="Work Sans" w:hAnsi="Work Sans" w:cstheme="majorHAnsi"/>
                <w:color w:val="FF0000"/>
                <w:sz w:val="20"/>
                <w:szCs w:val="20"/>
              </w:rPr>
              <w:t xml:space="preserve"> they must be added to the SCR.</w:t>
            </w:r>
          </w:p>
        </w:tc>
        <w:tc>
          <w:tcPr>
            <w:tcW w:w="425" w:type="dxa"/>
          </w:tcPr>
          <w:p w14:paraId="44A28256"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296EF596"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B6305C" w:rsidRPr="00BC7570" w14:paraId="53D2E551" w14:textId="77777777" w:rsidTr="00B8151A">
        <w:tc>
          <w:tcPr>
            <w:tcW w:w="6663" w:type="dxa"/>
          </w:tcPr>
          <w:p w14:paraId="51129DB1" w14:textId="55CE016A" w:rsidR="00E61722"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Governors </w:t>
            </w:r>
            <w:r w:rsidR="00042C46">
              <w:rPr>
                <w:rFonts w:ascii="Work Sans" w:hAnsi="Work Sans" w:cstheme="majorHAnsi"/>
                <w:color w:val="000000" w:themeColor="text1"/>
                <w:sz w:val="20"/>
                <w:szCs w:val="20"/>
              </w:rPr>
              <w:t>– does have to be done but does not have to be on the SCR, although we advise it is.</w:t>
            </w:r>
          </w:p>
          <w:p w14:paraId="62A86E02" w14:textId="59D80726" w:rsidR="00E61722" w:rsidRPr="00BC7570" w:rsidRDefault="00E61722" w:rsidP="00E61722">
            <w:pPr>
              <w:pStyle w:val="ListParagraph"/>
              <w:numPr>
                <w:ilvl w:val="0"/>
                <w:numId w:val="100"/>
              </w:numPr>
              <w:ind w:left="315"/>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a</w:t>
            </w:r>
            <w:r w:rsidR="00B6305C" w:rsidRPr="00BC7570">
              <w:rPr>
                <w:rFonts w:ascii="Work Sans" w:hAnsi="Work Sans" w:cstheme="majorHAnsi"/>
                <w:color w:val="000000" w:themeColor="text1"/>
                <w:sz w:val="20"/>
                <w:szCs w:val="20"/>
              </w:rPr>
              <w:t xml:space="preserve">ll have a DBS </w:t>
            </w:r>
            <w:r w:rsidR="00EA45EE" w:rsidRPr="00BC7570">
              <w:rPr>
                <w:rFonts w:ascii="Work Sans" w:hAnsi="Work Sans" w:cstheme="majorHAnsi"/>
                <w:color w:val="000000" w:themeColor="text1"/>
                <w:sz w:val="20"/>
                <w:szCs w:val="20"/>
              </w:rPr>
              <w:t xml:space="preserve">(does </w:t>
            </w:r>
            <w:r w:rsidRPr="00BC7570">
              <w:rPr>
                <w:rFonts w:ascii="Work Sans" w:hAnsi="Work Sans" w:cstheme="majorHAnsi"/>
                <w:color w:val="000000" w:themeColor="text1"/>
                <w:sz w:val="20"/>
                <w:szCs w:val="20"/>
              </w:rPr>
              <w:t>not</w:t>
            </w:r>
            <w:r w:rsidR="00EA45EE" w:rsidRPr="00BC7570">
              <w:rPr>
                <w:rFonts w:ascii="Work Sans" w:hAnsi="Work Sans" w:cstheme="majorHAnsi"/>
                <w:color w:val="000000" w:themeColor="text1"/>
                <w:sz w:val="20"/>
                <w:szCs w:val="20"/>
              </w:rPr>
              <w:t xml:space="preserve"> need to be enhanced unless the work in regulated </w:t>
            </w:r>
            <w:r w:rsidRPr="00BC7570">
              <w:rPr>
                <w:rFonts w:ascii="Work Sans" w:hAnsi="Work Sans" w:cstheme="majorHAnsi"/>
                <w:color w:val="000000" w:themeColor="text1"/>
                <w:sz w:val="20"/>
                <w:szCs w:val="20"/>
              </w:rPr>
              <w:t>activity</w:t>
            </w:r>
            <w:r w:rsidR="00EA45EE" w:rsidRPr="00BC7570">
              <w:rPr>
                <w:rFonts w:ascii="Work Sans" w:hAnsi="Work Sans" w:cstheme="majorHAnsi"/>
                <w:color w:val="000000" w:themeColor="text1"/>
                <w:sz w:val="20"/>
                <w:szCs w:val="20"/>
              </w:rPr>
              <w:t xml:space="preserve"> </w:t>
            </w:r>
            <w:r w:rsidRPr="00BC7570">
              <w:rPr>
                <w:rFonts w:ascii="Work Sans" w:hAnsi="Work Sans" w:cstheme="majorHAnsi"/>
                <w:color w:val="000000" w:themeColor="text1"/>
                <w:sz w:val="20"/>
                <w:szCs w:val="20"/>
              </w:rPr>
              <w:t>in</w:t>
            </w:r>
            <w:r w:rsidR="00EA45EE" w:rsidRPr="00BC7570">
              <w:rPr>
                <w:rFonts w:ascii="Work Sans" w:hAnsi="Work Sans" w:cstheme="majorHAnsi"/>
                <w:color w:val="000000" w:themeColor="text1"/>
                <w:sz w:val="20"/>
                <w:szCs w:val="20"/>
              </w:rPr>
              <w:t xml:space="preserve"> the school) </w:t>
            </w:r>
          </w:p>
          <w:p w14:paraId="6E89C78C" w14:textId="11AF6AE9" w:rsidR="00B6305C" w:rsidRPr="00BC7570" w:rsidRDefault="00B6305C" w:rsidP="00417198">
            <w:pPr>
              <w:pStyle w:val="ListParagraph"/>
              <w:numPr>
                <w:ilvl w:val="0"/>
                <w:numId w:val="100"/>
              </w:numPr>
              <w:ind w:left="315"/>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a S</w:t>
            </w:r>
            <w:r w:rsidR="00EA45EE" w:rsidRPr="00BC7570">
              <w:rPr>
                <w:rFonts w:ascii="Work Sans" w:hAnsi="Work Sans" w:cstheme="majorHAnsi"/>
                <w:sz w:val="20"/>
                <w:szCs w:val="20"/>
              </w:rPr>
              <w:t>128 direction check has</w:t>
            </w:r>
            <w:r w:rsidR="00417198" w:rsidRPr="00BC7570">
              <w:rPr>
                <w:rFonts w:ascii="Work Sans" w:hAnsi="Work Sans" w:cstheme="majorHAnsi"/>
                <w:sz w:val="20"/>
                <w:szCs w:val="20"/>
              </w:rPr>
              <w:t xml:space="preserve"> </w:t>
            </w:r>
            <w:r w:rsidR="00EA45EE" w:rsidRPr="00BC7570">
              <w:rPr>
                <w:rFonts w:ascii="Work Sans" w:hAnsi="Work Sans" w:cstheme="majorHAnsi"/>
                <w:sz w:val="20"/>
                <w:szCs w:val="20"/>
              </w:rPr>
              <w:t>been carried out</w:t>
            </w:r>
            <w:r w:rsidR="00EA45EE" w:rsidRPr="00BC7570">
              <w:rPr>
                <w:rFonts w:ascii="Work Sans" w:hAnsi="Work Sans" w:cstheme="majorHAnsi"/>
                <w:b/>
                <w:sz w:val="20"/>
                <w:szCs w:val="20"/>
              </w:rPr>
              <w:t xml:space="preserve"> </w:t>
            </w:r>
            <w:r w:rsidR="00EA45EE" w:rsidRPr="00BC7570">
              <w:rPr>
                <w:rFonts w:ascii="Work Sans" w:hAnsi="Work Sans" w:cstheme="majorHAnsi"/>
                <w:bCs/>
                <w:sz w:val="20"/>
                <w:szCs w:val="20"/>
              </w:rPr>
              <w:t>(</w:t>
            </w:r>
            <w:r w:rsidR="00EA45EE" w:rsidRPr="00BC7570">
              <w:rPr>
                <w:rFonts w:ascii="Work Sans" w:hAnsi="Work Sans" w:cstheme="majorHAnsi"/>
                <w:bCs/>
                <w:color w:val="000000" w:themeColor="text1"/>
                <w:sz w:val="20"/>
                <w:szCs w:val="20"/>
              </w:rPr>
              <w:t xml:space="preserve">Governors of maintained schools cannot be a governor of a maintained school if on the list.) NB </w:t>
            </w:r>
            <w:r w:rsidR="00EA45EE" w:rsidRPr="00BC7570">
              <w:rPr>
                <w:rFonts w:ascii="Work Sans" w:hAnsi="Work Sans" w:cstheme="majorHAnsi"/>
                <w:sz w:val="20"/>
                <w:szCs w:val="20"/>
              </w:rPr>
              <w:t xml:space="preserve">There is no requirement for schools to record the S128 information on the </w:t>
            </w:r>
            <w:proofErr w:type="gramStart"/>
            <w:r w:rsidR="00EA45EE" w:rsidRPr="00BC7570">
              <w:rPr>
                <w:rFonts w:ascii="Work Sans" w:hAnsi="Work Sans" w:cstheme="majorHAnsi"/>
                <w:sz w:val="20"/>
                <w:szCs w:val="20"/>
              </w:rPr>
              <w:t>SCR</w:t>
            </w:r>
            <w:proofErr w:type="gramEnd"/>
            <w:r w:rsidR="00EA45EE" w:rsidRPr="00BC7570">
              <w:rPr>
                <w:rFonts w:ascii="Work Sans" w:hAnsi="Work Sans" w:cstheme="majorHAnsi"/>
                <w:sz w:val="20"/>
                <w:szCs w:val="20"/>
              </w:rPr>
              <w:t xml:space="preserve"> but it is advisable. </w:t>
            </w:r>
          </w:p>
        </w:tc>
        <w:tc>
          <w:tcPr>
            <w:tcW w:w="425" w:type="dxa"/>
          </w:tcPr>
          <w:p w14:paraId="36B932F5"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79E4A676" w14:textId="77777777" w:rsidR="00B6305C" w:rsidRPr="00BC7570" w:rsidRDefault="00B6305C" w:rsidP="00493BCD">
            <w:pPr>
              <w:spacing w:after="0" w:line="240" w:lineRule="auto"/>
              <w:rPr>
                <w:rFonts w:ascii="Work Sans" w:hAnsi="Work Sans" w:cstheme="majorHAnsi"/>
                <w:color w:val="000000" w:themeColor="text1"/>
                <w:sz w:val="20"/>
                <w:szCs w:val="20"/>
              </w:rPr>
            </w:pPr>
          </w:p>
        </w:tc>
      </w:tr>
      <w:tr w:rsidR="00042C46" w:rsidRPr="00BC7570" w14:paraId="6144A364" w14:textId="77777777" w:rsidTr="00B8151A">
        <w:tc>
          <w:tcPr>
            <w:tcW w:w="6663" w:type="dxa"/>
          </w:tcPr>
          <w:p w14:paraId="3E82A940" w14:textId="4C903971" w:rsidR="00042C46" w:rsidRPr="00042C46" w:rsidRDefault="00042C46" w:rsidP="00E61722">
            <w:pPr>
              <w:spacing w:after="0" w:line="240" w:lineRule="auto"/>
              <w:rPr>
                <w:rFonts w:ascii="Work Sans" w:hAnsi="Work Sans" w:cstheme="majorHAnsi"/>
                <w:bCs/>
                <w:sz w:val="20"/>
                <w:szCs w:val="20"/>
              </w:rPr>
            </w:pPr>
            <w:r w:rsidRPr="00042C46">
              <w:rPr>
                <w:rFonts w:ascii="Work Sans" w:hAnsi="Work Sans" w:cstheme="majorHAnsi"/>
                <w:bCs/>
                <w:sz w:val="20"/>
                <w:szCs w:val="20"/>
              </w:rPr>
              <w:t>Volunteers-</w:t>
            </w:r>
            <w:r>
              <w:rPr>
                <w:rFonts w:ascii="Work Sans" w:hAnsi="Work Sans" w:cstheme="majorHAnsi"/>
                <w:color w:val="000000" w:themeColor="text1"/>
                <w:sz w:val="20"/>
                <w:szCs w:val="20"/>
              </w:rPr>
              <w:t xml:space="preserve"> does not have to be on the SCR, although we advise it is to support monitoring</w:t>
            </w:r>
          </w:p>
        </w:tc>
        <w:tc>
          <w:tcPr>
            <w:tcW w:w="425" w:type="dxa"/>
          </w:tcPr>
          <w:p w14:paraId="35A3E00E" w14:textId="77777777" w:rsidR="00042C46" w:rsidRPr="00BC7570" w:rsidRDefault="00042C46" w:rsidP="00493BCD">
            <w:pPr>
              <w:spacing w:after="0" w:line="240" w:lineRule="auto"/>
              <w:rPr>
                <w:rFonts w:ascii="Work Sans" w:hAnsi="Work Sans" w:cstheme="majorHAnsi"/>
                <w:color w:val="000000" w:themeColor="text1"/>
                <w:sz w:val="20"/>
                <w:szCs w:val="20"/>
              </w:rPr>
            </w:pPr>
          </w:p>
        </w:tc>
        <w:tc>
          <w:tcPr>
            <w:tcW w:w="2127" w:type="dxa"/>
          </w:tcPr>
          <w:p w14:paraId="6AD750D3" w14:textId="77777777" w:rsidR="00042C46" w:rsidRPr="00BC7570" w:rsidRDefault="00042C46" w:rsidP="00493BCD">
            <w:pPr>
              <w:spacing w:after="0" w:line="240" w:lineRule="auto"/>
              <w:rPr>
                <w:rFonts w:ascii="Work Sans" w:hAnsi="Work Sans" w:cstheme="majorHAnsi"/>
                <w:color w:val="000000" w:themeColor="text1"/>
                <w:sz w:val="20"/>
                <w:szCs w:val="20"/>
              </w:rPr>
            </w:pPr>
          </w:p>
        </w:tc>
      </w:tr>
      <w:tr w:rsidR="00EA45EE" w:rsidRPr="00BC7570" w14:paraId="31AEC110" w14:textId="77777777" w:rsidTr="00B8151A">
        <w:tc>
          <w:tcPr>
            <w:tcW w:w="6663" w:type="dxa"/>
          </w:tcPr>
          <w:p w14:paraId="7CD3B694" w14:textId="7E548EA1" w:rsidR="00EA45EE" w:rsidRPr="00BC7570" w:rsidRDefault="00EA45EE" w:rsidP="00E61722">
            <w:pPr>
              <w:spacing w:after="0" w:line="240" w:lineRule="auto"/>
              <w:rPr>
                <w:rFonts w:ascii="Work Sans" w:hAnsi="Work Sans" w:cstheme="majorHAnsi"/>
                <w:sz w:val="20"/>
                <w:szCs w:val="20"/>
              </w:rPr>
            </w:pPr>
            <w:r w:rsidRPr="00BC7570">
              <w:rPr>
                <w:rFonts w:ascii="Work Sans" w:hAnsi="Work Sans" w:cstheme="majorHAnsi"/>
                <w:b/>
                <w:sz w:val="20"/>
                <w:szCs w:val="20"/>
              </w:rPr>
              <w:t xml:space="preserve">For MATs only: </w:t>
            </w:r>
            <w:r w:rsidRPr="00BC7570">
              <w:rPr>
                <w:rFonts w:ascii="Work Sans" w:hAnsi="Work Sans" w:cstheme="majorHAnsi"/>
                <w:sz w:val="20"/>
                <w:szCs w:val="20"/>
              </w:rPr>
              <w:t xml:space="preserve">a </w:t>
            </w:r>
            <w:r w:rsidR="00E61722" w:rsidRPr="00BC7570">
              <w:rPr>
                <w:rFonts w:ascii="Work Sans" w:hAnsi="Work Sans" w:cstheme="majorHAnsi"/>
                <w:sz w:val="20"/>
                <w:szCs w:val="20"/>
              </w:rPr>
              <w:t>S128 direction</w:t>
            </w:r>
            <w:r w:rsidRPr="00BC7570">
              <w:rPr>
                <w:rFonts w:ascii="Work Sans" w:hAnsi="Work Sans" w:cstheme="majorHAnsi"/>
                <w:sz w:val="20"/>
                <w:szCs w:val="20"/>
              </w:rPr>
              <w:t xml:space="preserve"> check has been carried out </w:t>
            </w:r>
            <w:r w:rsidR="00E61722" w:rsidRPr="00BC7570">
              <w:rPr>
                <w:rFonts w:ascii="Work Sans" w:hAnsi="Work Sans" w:cstheme="majorHAnsi"/>
                <w:bCs/>
                <w:sz w:val="20"/>
                <w:szCs w:val="20"/>
              </w:rPr>
              <w:t xml:space="preserve">for staff in a management role. </w:t>
            </w:r>
          </w:p>
        </w:tc>
        <w:tc>
          <w:tcPr>
            <w:tcW w:w="425" w:type="dxa"/>
          </w:tcPr>
          <w:p w14:paraId="61104081" w14:textId="77777777" w:rsidR="00EA45EE" w:rsidRPr="00BC7570" w:rsidRDefault="00EA45EE" w:rsidP="00493BCD">
            <w:pPr>
              <w:spacing w:after="0" w:line="240" w:lineRule="auto"/>
              <w:rPr>
                <w:rFonts w:ascii="Work Sans" w:hAnsi="Work Sans" w:cstheme="majorHAnsi"/>
                <w:color w:val="000000" w:themeColor="text1"/>
                <w:sz w:val="20"/>
                <w:szCs w:val="20"/>
              </w:rPr>
            </w:pPr>
          </w:p>
        </w:tc>
        <w:tc>
          <w:tcPr>
            <w:tcW w:w="2127" w:type="dxa"/>
          </w:tcPr>
          <w:p w14:paraId="47876EB4" w14:textId="77777777" w:rsidR="00EA45EE" w:rsidRPr="00BC7570" w:rsidRDefault="00EA45EE" w:rsidP="00493BCD">
            <w:pPr>
              <w:spacing w:after="0" w:line="240" w:lineRule="auto"/>
              <w:rPr>
                <w:rFonts w:ascii="Work Sans" w:hAnsi="Work Sans" w:cstheme="majorHAnsi"/>
                <w:color w:val="000000" w:themeColor="text1"/>
                <w:sz w:val="20"/>
                <w:szCs w:val="20"/>
              </w:rPr>
            </w:pPr>
          </w:p>
        </w:tc>
      </w:tr>
      <w:tr w:rsidR="00B6305C" w:rsidRPr="00BC7570" w14:paraId="64664C10" w14:textId="77777777" w:rsidTr="00B8151A">
        <w:tc>
          <w:tcPr>
            <w:tcW w:w="6663" w:type="dxa"/>
          </w:tcPr>
          <w:p w14:paraId="5CB4365B" w14:textId="77777777" w:rsidR="00B6305C" w:rsidRPr="00BC7570" w:rsidRDefault="00B6305C" w:rsidP="00493BCD">
            <w:pPr>
              <w:spacing w:after="0" w:line="240" w:lineRule="auto"/>
              <w:rPr>
                <w:rFonts w:ascii="Work Sans" w:hAnsi="Work Sans" w:cstheme="majorHAnsi"/>
                <w:color w:val="000000" w:themeColor="text1"/>
                <w:sz w:val="20"/>
                <w:szCs w:val="20"/>
                <w:u w:val="single"/>
              </w:rPr>
            </w:pPr>
            <w:r w:rsidRPr="00BC7570">
              <w:rPr>
                <w:rFonts w:ascii="Work Sans" w:hAnsi="Work Sans" w:cstheme="majorHAnsi"/>
                <w:color w:val="000000" w:themeColor="text1"/>
                <w:sz w:val="20"/>
                <w:szCs w:val="20"/>
                <w:u w:val="single"/>
              </w:rPr>
              <w:t>Non-statutory elements</w:t>
            </w:r>
          </w:p>
          <w:p w14:paraId="08962A69" w14:textId="42CF05D3" w:rsidR="00B6305C" w:rsidRPr="00BC7570" w:rsidRDefault="00B6305C" w:rsidP="00493BCD">
            <w:pPr>
              <w:spacing w:after="0" w:line="240" w:lineRule="auto"/>
              <w:rPr>
                <w:rFonts w:ascii="Work Sans" w:hAnsi="Work Sans" w:cstheme="majorHAnsi"/>
                <w:color w:val="000000" w:themeColor="text1"/>
                <w:sz w:val="20"/>
                <w:szCs w:val="20"/>
              </w:rPr>
            </w:pPr>
            <w:r w:rsidRPr="00BC7570">
              <w:rPr>
                <w:rFonts w:ascii="Work Sans" w:hAnsi="Work Sans" w:cstheme="majorHAnsi"/>
                <w:color w:val="000000" w:themeColor="text1"/>
                <w:sz w:val="20"/>
                <w:szCs w:val="20"/>
              </w:rPr>
              <w:t xml:space="preserve">the school can add columns to support safeguarding </w:t>
            </w:r>
            <w:proofErr w:type="gramStart"/>
            <w:r w:rsidRPr="00BC7570">
              <w:rPr>
                <w:rFonts w:ascii="Work Sans" w:hAnsi="Work Sans" w:cstheme="majorHAnsi"/>
                <w:color w:val="000000" w:themeColor="text1"/>
                <w:sz w:val="20"/>
                <w:szCs w:val="20"/>
              </w:rPr>
              <w:t>e.g.</w:t>
            </w:r>
            <w:proofErr w:type="gramEnd"/>
            <w:r w:rsidRPr="00BC7570">
              <w:rPr>
                <w:rFonts w:ascii="Work Sans" w:hAnsi="Work Sans" w:cstheme="majorHAnsi"/>
                <w:color w:val="000000" w:themeColor="text1"/>
                <w:sz w:val="20"/>
                <w:szCs w:val="20"/>
              </w:rPr>
              <w:t xml:space="preserve"> training, </w:t>
            </w:r>
            <w:r w:rsidRPr="00BC7570">
              <w:rPr>
                <w:rFonts w:ascii="Work Sans" w:hAnsi="Work Sans" w:cstheme="majorHAnsi"/>
                <w:color w:val="FF0000"/>
                <w:sz w:val="20"/>
                <w:szCs w:val="20"/>
              </w:rPr>
              <w:t>disqualification</w:t>
            </w:r>
            <w:r w:rsidR="00417198" w:rsidRPr="00BC7570">
              <w:rPr>
                <w:rFonts w:ascii="Work Sans" w:hAnsi="Work Sans" w:cstheme="majorHAnsi"/>
                <w:color w:val="FF0000"/>
                <w:sz w:val="20"/>
                <w:szCs w:val="20"/>
              </w:rPr>
              <w:t>*</w:t>
            </w:r>
            <w:r w:rsidRPr="00BC7570">
              <w:rPr>
                <w:rFonts w:ascii="Work Sans" w:hAnsi="Work Sans" w:cstheme="majorHAnsi"/>
                <w:color w:val="FF0000"/>
                <w:sz w:val="20"/>
                <w:szCs w:val="20"/>
              </w:rPr>
              <w:t xml:space="preserve">, </w:t>
            </w:r>
            <w:r w:rsidRPr="00BC7570">
              <w:rPr>
                <w:rFonts w:ascii="Work Sans" w:hAnsi="Work Sans" w:cstheme="majorHAnsi"/>
                <w:color w:val="000000" w:themeColor="text1"/>
                <w:sz w:val="20"/>
                <w:szCs w:val="20"/>
              </w:rPr>
              <w:t>references and note the person checking these</w:t>
            </w:r>
          </w:p>
        </w:tc>
        <w:tc>
          <w:tcPr>
            <w:tcW w:w="425" w:type="dxa"/>
          </w:tcPr>
          <w:p w14:paraId="03E5C076" w14:textId="77777777" w:rsidR="00B6305C" w:rsidRPr="00BC7570" w:rsidRDefault="00B6305C" w:rsidP="00493BCD">
            <w:pPr>
              <w:spacing w:after="0" w:line="240" w:lineRule="auto"/>
              <w:rPr>
                <w:rFonts w:ascii="Work Sans" w:hAnsi="Work Sans" w:cstheme="majorHAnsi"/>
                <w:color w:val="000000" w:themeColor="text1"/>
                <w:sz w:val="20"/>
                <w:szCs w:val="20"/>
              </w:rPr>
            </w:pPr>
          </w:p>
        </w:tc>
        <w:tc>
          <w:tcPr>
            <w:tcW w:w="2127" w:type="dxa"/>
          </w:tcPr>
          <w:p w14:paraId="201518D4" w14:textId="77777777" w:rsidR="00B6305C" w:rsidRPr="00BC7570" w:rsidRDefault="00B6305C" w:rsidP="00493BCD">
            <w:pPr>
              <w:spacing w:after="0" w:line="240" w:lineRule="auto"/>
              <w:rPr>
                <w:rFonts w:ascii="Work Sans" w:hAnsi="Work Sans" w:cstheme="majorHAnsi"/>
                <w:color w:val="000000" w:themeColor="text1"/>
                <w:sz w:val="20"/>
                <w:szCs w:val="20"/>
              </w:rPr>
            </w:pPr>
          </w:p>
        </w:tc>
      </w:tr>
    </w:tbl>
    <w:p w14:paraId="4380F3DA" w14:textId="4BAC75B4" w:rsidR="00B6305C" w:rsidRPr="00BC7570" w:rsidRDefault="00EA45EE" w:rsidP="00BC7570">
      <w:pPr>
        <w:spacing w:after="0" w:line="240" w:lineRule="auto"/>
        <w:ind w:left="-284"/>
        <w:rPr>
          <w:rFonts w:ascii="Work Sans" w:hAnsi="Work Sans" w:cstheme="majorHAnsi"/>
          <w:color w:val="000000" w:themeColor="text1"/>
          <w:sz w:val="20"/>
          <w:szCs w:val="20"/>
        </w:rPr>
      </w:pPr>
      <w:r w:rsidRPr="00042C46">
        <w:rPr>
          <w:rFonts w:ascii="Work Sans" w:hAnsi="Work Sans" w:cstheme="majorHAnsi"/>
          <w:bCs/>
          <w:color w:val="000000" w:themeColor="text1"/>
          <w:sz w:val="20"/>
          <w:szCs w:val="20"/>
        </w:rPr>
        <w:t xml:space="preserve">NB </w:t>
      </w:r>
      <w:r w:rsidR="00042C46">
        <w:rPr>
          <w:rFonts w:ascii="Work Sans" w:hAnsi="Work Sans" w:cstheme="majorHAnsi"/>
          <w:bCs/>
          <w:color w:val="000000" w:themeColor="text1"/>
          <w:sz w:val="20"/>
          <w:szCs w:val="20"/>
        </w:rPr>
        <w:t xml:space="preserve">the </w:t>
      </w:r>
      <w:r w:rsidRPr="00042C46">
        <w:rPr>
          <w:rFonts w:ascii="Work Sans" w:hAnsi="Work Sans" w:cstheme="majorHAnsi"/>
          <w:bCs/>
          <w:color w:val="000000" w:themeColor="text1"/>
          <w:sz w:val="20"/>
          <w:szCs w:val="20"/>
        </w:rPr>
        <w:t xml:space="preserve">date for these checks </w:t>
      </w:r>
      <w:r w:rsidRPr="00042C46">
        <w:rPr>
          <w:rFonts w:ascii="Work Sans" w:hAnsi="Work Sans" w:cstheme="majorHAnsi"/>
          <w:b/>
          <w:color w:val="000000" w:themeColor="text1"/>
          <w:sz w:val="20"/>
          <w:szCs w:val="20"/>
        </w:rPr>
        <w:t xml:space="preserve">must </w:t>
      </w:r>
      <w:r w:rsidRPr="00042C46">
        <w:rPr>
          <w:rFonts w:ascii="Work Sans" w:hAnsi="Work Sans" w:cstheme="majorHAnsi"/>
          <w:bCs/>
          <w:color w:val="000000" w:themeColor="text1"/>
          <w:sz w:val="20"/>
          <w:szCs w:val="20"/>
        </w:rPr>
        <w:t>be included</w:t>
      </w:r>
      <w:r w:rsidRPr="00BC7570">
        <w:rPr>
          <w:rFonts w:ascii="Work Sans" w:hAnsi="Work Sans" w:cstheme="majorHAnsi"/>
          <w:color w:val="000000" w:themeColor="text1"/>
          <w:sz w:val="20"/>
          <w:szCs w:val="20"/>
        </w:rPr>
        <w:t xml:space="preserve"> (who checked them </w:t>
      </w:r>
      <w:r w:rsidR="00042C46">
        <w:rPr>
          <w:rFonts w:ascii="Work Sans" w:hAnsi="Work Sans" w:cstheme="majorHAnsi"/>
          <w:color w:val="000000" w:themeColor="text1"/>
          <w:sz w:val="20"/>
          <w:szCs w:val="20"/>
        </w:rPr>
        <w:t>may</w:t>
      </w:r>
      <w:r w:rsidRPr="00BC7570">
        <w:rPr>
          <w:rFonts w:ascii="Work Sans" w:hAnsi="Work Sans" w:cstheme="majorHAnsi"/>
          <w:color w:val="000000" w:themeColor="text1"/>
          <w:sz w:val="20"/>
          <w:szCs w:val="20"/>
        </w:rPr>
        <w:t xml:space="preserve"> also be added</w:t>
      </w:r>
      <w:r w:rsidR="00DC3692">
        <w:rPr>
          <w:rFonts w:ascii="Work Sans" w:hAnsi="Work Sans" w:cstheme="majorHAnsi"/>
          <w:color w:val="000000" w:themeColor="text1"/>
          <w:sz w:val="20"/>
          <w:szCs w:val="20"/>
        </w:rPr>
        <w:t>)</w:t>
      </w:r>
      <w:r w:rsidR="00E61722" w:rsidRPr="00BC7570">
        <w:rPr>
          <w:rFonts w:ascii="Work Sans" w:hAnsi="Work Sans" w:cstheme="majorHAnsi"/>
          <w:color w:val="000000" w:themeColor="text1"/>
          <w:sz w:val="20"/>
          <w:szCs w:val="20"/>
        </w:rPr>
        <w:t xml:space="preserve"> </w:t>
      </w:r>
    </w:p>
    <w:p w14:paraId="072A12CD" w14:textId="62358C3E" w:rsidR="00417198" w:rsidRPr="00DC3692" w:rsidRDefault="00F927D6" w:rsidP="00DC3692">
      <w:pPr>
        <w:spacing w:after="0" w:line="240" w:lineRule="auto"/>
        <w:ind w:left="-284"/>
        <w:rPr>
          <w:rFonts w:ascii="Work Sans" w:hAnsi="Work Sans" w:cs="Tahoma"/>
          <w:b/>
          <w:sz w:val="20"/>
          <w:szCs w:val="20"/>
        </w:rPr>
      </w:pPr>
      <w:proofErr w:type="gramStart"/>
      <w:r w:rsidRPr="00BC7570">
        <w:rPr>
          <w:rFonts w:ascii="Work Sans" w:eastAsia="Times New Roman" w:hAnsi="Work Sans" w:cstheme="majorHAnsi"/>
          <w:b/>
          <w:color w:val="000000" w:themeColor="text1"/>
          <w:sz w:val="20"/>
          <w:szCs w:val="20"/>
          <w:u w:val="single"/>
          <w:lang w:eastAsia="en-GB"/>
        </w:rPr>
        <w:t>NB :</w:t>
      </w:r>
      <w:proofErr w:type="gramEnd"/>
      <w:r w:rsidRPr="00BC7570">
        <w:rPr>
          <w:rFonts w:ascii="Work Sans" w:eastAsia="Times New Roman" w:hAnsi="Work Sans" w:cstheme="majorHAnsi"/>
          <w:b/>
          <w:color w:val="000000" w:themeColor="text1"/>
          <w:sz w:val="20"/>
          <w:szCs w:val="20"/>
          <w:u w:val="single"/>
          <w:lang w:eastAsia="en-GB"/>
        </w:rPr>
        <w:t xml:space="preserve"> MATs</w:t>
      </w:r>
      <w:r w:rsidRPr="00BC7570">
        <w:rPr>
          <w:rFonts w:ascii="Work Sans" w:eastAsia="Times New Roman" w:hAnsi="Work Sans" w:cstheme="majorHAnsi"/>
          <w:color w:val="000000" w:themeColor="text1"/>
          <w:sz w:val="20"/>
          <w:szCs w:val="20"/>
          <w:lang w:eastAsia="en-GB"/>
        </w:rPr>
        <w:t>: there is no requirement for individual schools to have separate SCRs but ‘the information should be recorded in such a way that allows for details for each individual</w:t>
      </w:r>
      <w:r w:rsidRPr="00BC7570">
        <w:rPr>
          <w:rFonts w:ascii="Work Sans" w:eastAsia="Times New Roman" w:hAnsi="Work Sans" w:cs="Tahoma"/>
          <w:color w:val="000000" w:themeColor="text1"/>
          <w:sz w:val="20"/>
          <w:szCs w:val="20"/>
          <w:lang w:eastAsia="en-GB"/>
        </w:rPr>
        <w:t xml:space="preserve"> </w:t>
      </w:r>
      <w:r w:rsidRPr="00BC7570">
        <w:rPr>
          <w:rFonts w:ascii="Work Sans" w:eastAsia="Times New Roman" w:hAnsi="Work Sans" w:cstheme="majorHAnsi"/>
          <w:color w:val="000000" w:themeColor="text1"/>
          <w:sz w:val="20"/>
          <w:szCs w:val="20"/>
          <w:lang w:eastAsia="en-GB"/>
        </w:rPr>
        <w:t>academy to be provided separately, and without delay, to those entitled to inspect that information, including by inspectors.</w:t>
      </w:r>
    </w:p>
    <w:p w14:paraId="06961AB3" w14:textId="71C1624A" w:rsidR="00417198" w:rsidRPr="003B56E1" w:rsidRDefault="00DB6661" w:rsidP="009C38FD">
      <w:pPr>
        <w:tabs>
          <w:tab w:val="left" w:pos="0"/>
        </w:tabs>
        <w:ind w:left="-284"/>
        <w:contextualSpacing/>
        <w:rPr>
          <w:rFonts w:ascii="Work Sans" w:hAnsi="Work Sans" w:cstheme="majorHAnsi"/>
          <w:bCs/>
          <w:color w:val="FF0000"/>
          <w:szCs w:val="24"/>
        </w:rPr>
      </w:pPr>
      <w:r w:rsidRPr="00DC3692">
        <w:rPr>
          <w:rFonts w:ascii="Work Sans" w:hAnsi="Work Sans" w:cstheme="majorHAnsi"/>
          <w:bCs/>
          <w:color w:val="FF0000"/>
          <w:sz w:val="20"/>
          <w:szCs w:val="20"/>
        </w:rPr>
        <w:t>*</w:t>
      </w:r>
      <w:r w:rsidR="00417198" w:rsidRPr="00DC3692">
        <w:rPr>
          <w:rFonts w:ascii="Work Sans" w:hAnsi="Work Sans" w:cstheme="majorHAnsi"/>
          <w:bCs/>
          <w:color w:val="FF0000"/>
          <w:sz w:val="20"/>
          <w:szCs w:val="20"/>
        </w:rPr>
        <w:t xml:space="preserve">Some recent safeguarding reviews have identified that schools </w:t>
      </w:r>
      <w:r w:rsidR="00517691">
        <w:rPr>
          <w:rFonts w:ascii="Work Sans" w:hAnsi="Work Sans" w:cstheme="majorHAnsi"/>
          <w:bCs/>
          <w:color w:val="FF0000"/>
          <w:sz w:val="20"/>
          <w:szCs w:val="20"/>
        </w:rPr>
        <w:t>do not</w:t>
      </w:r>
      <w:r w:rsidR="00417198" w:rsidRPr="00DC3692">
        <w:rPr>
          <w:rFonts w:ascii="Work Sans" w:hAnsi="Work Sans" w:cstheme="majorHAnsi"/>
          <w:bCs/>
          <w:color w:val="FF0000"/>
          <w:sz w:val="20"/>
          <w:szCs w:val="20"/>
        </w:rPr>
        <w:t xml:space="preserve"> always </w:t>
      </w:r>
      <w:r w:rsidR="00517691">
        <w:rPr>
          <w:rFonts w:ascii="Work Sans" w:hAnsi="Work Sans" w:cstheme="majorHAnsi"/>
          <w:bCs/>
          <w:color w:val="FF0000"/>
          <w:sz w:val="20"/>
          <w:szCs w:val="20"/>
        </w:rPr>
        <w:t xml:space="preserve">ask </w:t>
      </w:r>
      <w:r w:rsidRPr="00DC3692">
        <w:rPr>
          <w:rFonts w:ascii="Work Sans" w:hAnsi="Work Sans" w:cstheme="majorHAnsi"/>
          <w:bCs/>
          <w:color w:val="FF0000"/>
          <w:sz w:val="20"/>
          <w:szCs w:val="20"/>
        </w:rPr>
        <w:t xml:space="preserve">relevant staff to inform the HT/DSL if they are disqualified under the Childcare Act 2006. Schools might find it useful to include this in the induction safeguarding sheet so that staff understand </w:t>
      </w:r>
      <w:proofErr w:type="gramStart"/>
      <w:r w:rsidRPr="00DC3692">
        <w:rPr>
          <w:rFonts w:ascii="Work Sans" w:hAnsi="Work Sans" w:cstheme="majorHAnsi"/>
          <w:bCs/>
          <w:color w:val="FF0000"/>
          <w:sz w:val="20"/>
          <w:szCs w:val="20"/>
        </w:rPr>
        <w:t>this</w:t>
      </w:r>
      <w:proofErr w:type="gramEnd"/>
      <w:r w:rsidRPr="00DC3692">
        <w:rPr>
          <w:rFonts w:ascii="Work Sans" w:hAnsi="Work Sans" w:cstheme="majorHAnsi"/>
          <w:bCs/>
          <w:color w:val="FF0000"/>
          <w:sz w:val="20"/>
          <w:szCs w:val="20"/>
        </w:rPr>
        <w:t xml:space="preserve"> and they have sig</w:t>
      </w:r>
      <w:r w:rsidR="00F8632B" w:rsidRPr="00DC3692">
        <w:rPr>
          <w:rFonts w:ascii="Work Sans" w:hAnsi="Work Sans" w:cstheme="majorHAnsi"/>
          <w:bCs/>
          <w:color w:val="FF0000"/>
          <w:sz w:val="20"/>
          <w:szCs w:val="20"/>
        </w:rPr>
        <w:t>n</w:t>
      </w:r>
      <w:r w:rsidRPr="00DC3692">
        <w:rPr>
          <w:rFonts w:ascii="Work Sans" w:hAnsi="Work Sans" w:cstheme="majorHAnsi"/>
          <w:bCs/>
          <w:color w:val="FF0000"/>
          <w:sz w:val="20"/>
          <w:szCs w:val="20"/>
        </w:rPr>
        <w:t xml:space="preserve">ed to acknowledge this alongside </w:t>
      </w:r>
      <w:proofErr w:type="spellStart"/>
      <w:r w:rsidRPr="00DC3692">
        <w:rPr>
          <w:rFonts w:ascii="Work Sans" w:hAnsi="Work Sans" w:cstheme="majorHAnsi"/>
          <w:bCs/>
          <w:color w:val="FF0000"/>
          <w:sz w:val="20"/>
          <w:szCs w:val="20"/>
        </w:rPr>
        <w:t>KCSiE</w:t>
      </w:r>
      <w:proofErr w:type="spellEnd"/>
      <w:r w:rsidRPr="00DC3692">
        <w:rPr>
          <w:rFonts w:ascii="Work Sans" w:hAnsi="Work Sans" w:cstheme="majorHAnsi"/>
          <w:bCs/>
          <w:color w:val="FF0000"/>
          <w:sz w:val="20"/>
          <w:szCs w:val="20"/>
        </w:rPr>
        <w:t xml:space="preserve"> Part 1, school’s procedures, behaviour policy etc.</w:t>
      </w:r>
      <w:r w:rsidRPr="003B56E1">
        <w:rPr>
          <w:rFonts w:ascii="Work Sans" w:hAnsi="Work Sans" w:cstheme="majorHAnsi"/>
          <w:bCs/>
          <w:color w:val="FF0000"/>
          <w:szCs w:val="24"/>
        </w:rPr>
        <w:t xml:space="preserve">  </w:t>
      </w:r>
    </w:p>
    <w:p w14:paraId="06F75629" w14:textId="77777777" w:rsidR="00D85504" w:rsidRPr="003B56E1" w:rsidRDefault="00D85504" w:rsidP="006F0A27">
      <w:pPr>
        <w:spacing w:before="100" w:beforeAutospacing="1" w:after="100" w:afterAutospacing="1"/>
        <w:contextualSpacing/>
        <w:rPr>
          <w:rFonts w:ascii="Work Sans" w:hAnsi="Work Sans" w:cstheme="majorHAnsi"/>
          <w:b/>
          <w:color w:val="000000" w:themeColor="text1"/>
          <w:sz w:val="21"/>
        </w:rPr>
      </w:pPr>
    </w:p>
    <w:p w14:paraId="2F122444" w14:textId="4E720359" w:rsidR="00B6305C" w:rsidRPr="00DC3692" w:rsidRDefault="00B6305C" w:rsidP="00DC3692">
      <w:pPr>
        <w:spacing w:before="100" w:beforeAutospacing="1" w:after="100" w:afterAutospacing="1"/>
        <w:ind w:left="-142"/>
        <w:contextualSpacing/>
        <w:rPr>
          <w:rFonts w:ascii="Work Sans" w:hAnsi="Work Sans" w:cstheme="majorHAnsi"/>
          <w:b/>
          <w:color w:val="5B315C"/>
          <w:sz w:val="24"/>
          <w:szCs w:val="24"/>
        </w:rPr>
      </w:pPr>
      <w:r w:rsidRPr="00DC3692">
        <w:rPr>
          <w:rFonts w:ascii="Work Sans" w:hAnsi="Work Sans" w:cstheme="majorHAnsi"/>
          <w:b/>
          <w:color w:val="5B315C"/>
          <w:sz w:val="24"/>
          <w:szCs w:val="24"/>
        </w:rPr>
        <w:t xml:space="preserve">APPENDIX </w:t>
      </w:r>
      <w:r w:rsidR="006F0A27" w:rsidRPr="00DC3692">
        <w:rPr>
          <w:rFonts w:ascii="Work Sans" w:hAnsi="Work Sans" w:cstheme="majorHAnsi"/>
          <w:b/>
          <w:color w:val="5B315C"/>
          <w:sz w:val="24"/>
          <w:szCs w:val="24"/>
        </w:rPr>
        <w:t>C</w:t>
      </w:r>
    </w:p>
    <w:p w14:paraId="6606134D" w14:textId="77777777" w:rsidR="00B6305C" w:rsidRPr="003B56E1" w:rsidRDefault="00B6305C" w:rsidP="00B6305C">
      <w:pPr>
        <w:spacing w:before="100" w:beforeAutospacing="1" w:after="100" w:afterAutospacing="1"/>
        <w:contextualSpacing/>
        <w:rPr>
          <w:rFonts w:ascii="Work Sans" w:hAnsi="Work Sans" w:cstheme="majorHAnsi"/>
          <w:b/>
          <w:color w:val="000000" w:themeColor="text1"/>
          <w:sz w:val="8"/>
        </w:rPr>
      </w:pPr>
    </w:p>
    <w:p w14:paraId="121F5F92" w14:textId="00C1B000" w:rsidR="00B6305C" w:rsidRPr="00DC3692" w:rsidRDefault="00B6305C" w:rsidP="00B6305C">
      <w:pPr>
        <w:spacing w:before="100" w:beforeAutospacing="1" w:after="100" w:afterAutospacing="1"/>
        <w:ind w:left="-142" w:right="-142"/>
        <w:contextualSpacing/>
        <w:rPr>
          <w:rFonts w:ascii="Work Sans" w:hAnsi="Work Sans" w:cstheme="majorHAnsi"/>
          <w:color w:val="000000" w:themeColor="text1"/>
          <w:sz w:val="20"/>
          <w:szCs w:val="20"/>
        </w:rPr>
      </w:pPr>
      <w:r w:rsidRPr="00DC3692">
        <w:rPr>
          <w:rFonts w:ascii="Work Sans" w:hAnsi="Work Sans" w:cstheme="majorHAnsi"/>
          <w:b/>
          <w:color w:val="000000" w:themeColor="text1"/>
          <w:sz w:val="20"/>
          <w:szCs w:val="20"/>
        </w:rPr>
        <w:t>Example of a referral overview for the HT report</w:t>
      </w:r>
      <w:r w:rsidRPr="00DC3692">
        <w:rPr>
          <w:rFonts w:ascii="Work Sans" w:hAnsi="Work Sans" w:cstheme="majorHAnsi"/>
          <w:color w:val="000000" w:themeColor="text1"/>
          <w:sz w:val="20"/>
          <w:szCs w:val="20"/>
        </w:rPr>
        <w:t>/</w:t>
      </w:r>
      <w:r w:rsidRPr="00DC3692">
        <w:rPr>
          <w:rFonts w:ascii="Work Sans" w:hAnsi="Work Sans" w:cstheme="majorHAnsi"/>
          <w:b/>
          <w:color w:val="000000" w:themeColor="text1"/>
          <w:sz w:val="20"/>
          <w:szCs w:val="20"/>
        </w:rPr>
        <w:t>safeguarding report to the GB</w:t>
      </w:r>
      <w:r w:rsidRPr="00DC3692">
        <w:rPr>
          <w:rFonts w:ascii="Work Sans" w:hAnsi="Work Sans" w:cstheme="majorHAnsi"/>
          <w:color w:val="000000" w:themeColor="text1"/>
          <w:sz w:val="20"/>
          <w:szCs w:val="20"/>
        </w:rPr>
        <w:t xml:space="preserve"> (which can also demonstrate that all staff know how to make a referral to the DSL. This is helpful for monitoring</w:t>
      </w:r>
      <w:r w:rsidR="00B52130">
        <w:rPr>
          <w:rFonts w:ascii="Work Sans" w:hAnsi="Work Sans" w:cstheme="majorHAnsi"/>
          <w:color w:val="000000" w:themeColor="text1"/>
          <w:sz w:val="20"/>
          <w:szCs w:val="20"/>
        </w:rPr>
        <w:t>.</w:t>
      </w:r>
    </w:p>
    <w:tbl>
      <w:tblPr>
        <w:tblStyle w:val="TableGrid"/>
        <w:tblW w:w="9923" w:type="dxa"/>
        <w:tblInd w:w="-147" w:type="dxa"/>
        <w:tblLook w:val="04A0" w:firstRow="1" w:lastRow="0" w:firstColumn="1" w:lastColumn="0" w:noHBand="0" w:noVBand="1"/>
      </w:tblPr>
      <w:tblGrid>
        <w:gridCol w:w="1028"/>
        <w:gridCol w:w="1160"/>
        <w:gridCol w:w="933"/>
        <w:gridCol w:w="942"/>
        <w:gridCol w:w="977"/>
        <w:gridCol w:w="1178"/>
        <w:gridCol w:w="1347"/>
        <w:gridCol w:w="2358"/>
      </w:tblGrid>
      <w:tr w:rsidR="00B6305C" w:rsidRPr="00DC3692" w14:paraId="71031BB8" w14:textId="77777777" w:rsidTr="00493BCD">
        <w:trPr>
          <w:trHeight w:val="539"/>
        </w:trPr>
        <w:tc>
          <w:tcPr>
            <w:tcW w:w="4120" w:type="dxa"/>
            <w:gridSpan w:val="4"/>
          </w:tcPr>
          <w:p w14:paraId="58A21B69" w14:textId="77777777" w:rsidR="00B6305C" w:rsidRPr="00DC3692" w:rsidRDefault="00B6305C" w:rsidP="00493BCD">
            <w:pPr>
              <w:pStyle w:val="ListParagraph"/>
              <w:rPr>
                <w:rFonts w:ascii="Work Sans" w:hAnsi="Work Sans" w:cstheme="majorHAnsi"/>
                <w:b/>
                <w:color w:val="000000" w:themeColor="text1"/>
                <w:sz w:val="20"/>
                <w:szCs w:val="20"/>
                <w:lang w:val="en-US"/>
              </w:rPr>
            </w:pPr>
            <w:r w:rsidRPr="00DC3692">
              <w:rPr>
                <w:rFonts w:ascii="Work Sans" w:hAnsi="Work Sans" w:cstheme="majorHAnsi"/>
                <w:b/>
                <w:color w:val="000000" w:themeColor="text1"/>
                <w:sz w:val="20"/>
                <w:szCs w:val="20"/>
                <w:lang w:val="en-US"/>
              </w:rPr>
              <w:t>Referral list term / year</w:t>
            </w:r>
          </w:p>
        </w:tc>
        <w:tc>
          <w:tcPr>
            <w:tcW w:w="3375" w:type="dxa"/>
            <w:gridSpan w:val="3"/>
          </w:tcPr>
          <w:p w14:paraId="5E026DE6" w14:textId="77777777" w:rsidR="00B6305C" w:rsidRPr="00DC3692" w:rsidRDefault="00B6305C" w:rsidP="00493BCD">
            <w:pPr>
              <w:spacing w:after="0" w:line="240" w:lineRule="auto"/>
              <w:ind w:left="426" w:hanging="284"/>
              <w:rPr>
                <w:rFonts w:ascii="Work Sans" w:hAnsi="Work Sans" w:cstheme="majorHAnsi"/>
                <w:b/>
                <w:color w:val="000000" w:themeColor="text1"/>
                <w:sz w:val="20"/>
                <w:szCs w:val="20"/>
                <w:lang w:val="en-US"/>
              </w:rPr>
            </w:pPr>
            <w:r w:rsidRPr="00DC3692">
              <w:rPr>
                <w:rFonts w:ascii="Work Sans" w:hAnsi="Work Sans" w:cstheme="majorHAnsi"/>
                <w:b/>
                <w:color w:val="000000" w:themeColor="text1"/>
                <w:sz w:val="20"/>
                <w:szCs w:val="20"/>
                <w:lang w:val="en-US"/>
              </w:rPr>
              <w:t>Action taken</w:t>
            </w:r>
          </w:p>
        </w:tc>
        <w:tc>
          <w:tcPr>
            <w:tcW w:w="2428" w:type="dxa"/>
          </w:tcPr>
          <w:p w14:paraId="1E3EF9D5" w14:textId="77777777" w:rsidR="00B6305C" w:rsidRPr="00DC3692" w:rsidRDefault="00B6305C" w:rsidP="00493BCD">
            <w:pPr>
              <w:spacing w:after="0" w:line="240" w:lineRule="auto"/>
              <w:rPr>
                <w:rFonts w:ascii="Work Sans" w:hAnsi="Work Sans" w:cstheme="majorHAnsi"/>
                <w:color w:val="000000" w:themeColor="text1"/>
                <w:sz w:val="20"/>
                <w:szCs w:val="20"/>
                <w:lang w:val="en-US"/>
              </w:rPr>
            </w:pPr>
            <w:r w:rsidRPr="00DC3692">
              <w:rPr>
                <w:rFonts w:ascii="Work Sans" w:hAnsi="Work Sans" w:cstheme="majorHAnsi"/>
                <w:b/>
                <w:color w:val="000000" w:themeColor="text1"/>
                <w:sz w:val="20"/>
                <w:szCs w:val="20"/>
                <w:lang w:val="en-US"/>
              </w:rPr>
              <w:t>Outcomes</w:t>
            </w:r>
            <w:r w:rsidRPr="00DC3692">
              <w:rPr>
                <w:rFonts w:ascii="Work Sans" w:hAnsi="Work Sans" w:cstheme="majorHAnsi"/>
                <w:color w:val="000000" w:themeColor="text1"/>
                <w:sz w:val="20"/>
                <w:szCs w:val="20"/>
                <w:lang w:val="en-US"/>
              </w:rPr>
              <w:t xml:space="preserve"> – including further actions</w:t>
            </w:r>
          </w:p>
        </w:tc>
      </w:tr>
      <w:tr w:rsidR="00B6305C" w:rsidRPr="00DC3692" w14:paraId="23310729" w14:textId="77777777" w:rsidTr="00493BCD">
        <w:tc>
          <w:tcPr>
            <w:tcW w:w="1061" w:type="dxa"/>
          </w:tcPr>
          <w:p w14:paraId="1F4B5CA7" w14:textId="77777777" w:rsidR="00B6305C" w:rsidRPr="00DC3692" w:rsidRDefault="00B6305C" w:rsidP="00493BCD">
            <w:pPr>
              <w:spacing w:after="0"/>
              <w:ind w:left="156" w:hanging="156"/>
              <w:rPr>
                <w:rFonts w:ascii="Work Sans" w:hAnsi="Work Sans" w:cstheme="majorHAnsi"/>
                <w:color w:val="000000" w:themeColor="text1"/>
                <w:sz w:val="20"/>
                <w:szCs w:val="20"/>
                <w:lang w:val="en-US"/>
              </w:rPr>
            </w:pPr>
          </w:p>
        </w:tc>
        <w:tc>
          <w:tcPr>
            <w:tcW w:w="1166" w:type="dxa"/>
          </w:tcPr>
          <w:p w14:paraId="292E416B" w14:textId="77777777" w:rsidR="00B6305C" w:rsidRPr="00DC3692" w:rsidRDefault="00B6305C" w:rsidP="00493BCD">
            <w:pPr>
              <w:spacing w:after="0"/>
              <w:ind w:left="156" w:hanging="156"/>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Referred by</w:t>
            </w:r>
          </w:p>
        </w:tc>
        <w:tc>
          <w:tcPr>
            <w:tcW w:w="942" w:type="dxa"/>
          </w:tcPr>
          <w:p w14:paraId="6E907C09" w14:textId="77777777" w:rsidR="00B6305C" w:rsidRPr="00DC3692" w:rsidRDefault="00B6305C" w:rsidP="00493BCD">
            <w:pPr>
              <w:tabs>
                <w:tab w:val="left" w:pos="36"/>
              </w:tabs>
              <w:spacing w:after="0"/>
              <w:ind w:left="-270" w:right="-412" w:firstLine="270"/>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Role</w:t>
            </w:r>
          </w:p>
        </w:tc>
        <w:tc>
          <w:tcPr>
            <w:tcW w:w="951" w:type="dxa"/>
          </w:tcPr>
          <w:p w14:paraId="37F36120" w14:textId="77777777" w:rsidR="00B6305C" w:rsidRPr="00DC3692" w:rsidRDefault="00B6305C" w:rsidP="00493BCD">
            <w:pPr>
              <w:spacing w:after="0" w:line="240" w:lineRule="auto"/>
              <w:ind w:left="-62" w:hanging="17"/>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 xml:space="preserve">Pupil initials and year </w:t>
            </w:r>
          </w:p>
        </w:tc>
        <w:tc>
          <w:tcPr>
            <w:tcW w:w="984" w:type="dxa"/>
          </w:tcPr>
          <w:p w14:paraId="0EE1EC35" w14:textId="77777777" w:rsidR="00B6305C" w:rsidRPr="00DC3692" w:rsidRDefault="00B6305C" w:rsidP="00493BCD">
            <w:pPr>
              <w:spacing w:after="0"/>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In school</w:t>
            </w:r>
          </w:p>
        </w:tc>
        <w:tc>
          <w:tcPr>
            <w:tcW w:w="1118" w:type="dxa"/>
          </w:tcPr>
          <w:p w14:paraId="0C2F7018" w14:textId="77777777" w:rsidR="00B6305C" w:rsidRPr="00DC3692" w:rsidRDefault="00B6305C" w:rsidP="00493BCD">
            <w:pPr>
              <w:spacing w:after="0" w:line="240" w:lineRule="auto"/>
              <w:ind w:left="148"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 xml:space="preserve"> External</w:t>
            </w:r>
          </w:p>
          <w:p w14:paraId="12EBFD19" w14:textId="77777777" w:rsidR="00B6305C" w:rsidRPr="00DC3692" w:rsidRDefault="00B6305C" w:rsidP="00493BCD">
            <w:pPr>
              <w:spacing w:after="0" w:line="240" w:lineRule="auto"/>
              <w:ind w:left="148"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 xml:space="preserve"> advice</w:t>
            </w:r>
          </w:p>
          <w:p w14:paraId="02595A4A" w14:textId="77777777" w:rsidR="00B6305C" w:rsidRPr="00DC3692" w:rsidRDefault="00B6305C" w:rsidP="00493BCD">
            <w:pPr>
              <w:spacing w:after="0" w:line="240" w:lineRule="auto"/>
              <w:ind w:left="148"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 xml:space="preserve"> sought</w:t>
            </w:r>
          </w:p>
        </w:tc>
        <w:tc>
          <w:tcPr>
            <w:tcW w:w="1273" w:type="dxa"/>
          </w:tcPr>
          <w:p w14:paraId="38E970D2" w14:textId="77777777" w:rsidR="00B6305C" w:rsidRPr="00DC3692" w:rsidRDefault="00B6305C" w:rsidP="00493BCD">
            <w:pPr>
              <w:spacing w:after="0" w:line="240" w:lineRule="auto"/>
              <w:ind w:left="426" w:hanging="491"/>
              <w:jc w:val="both"/>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External</w:t>
            </w:r>
          </w:p>
          <w:p w14:paraId="6E99FB02" w14:textId="77777777" w:rsidR="00B6305C" w:rsidRPr="00DC3692" w:rsidRDefault="00B6305C" w:rsidP="00493BCD">
            <w:pPr>
              <w:spacing w:after="0" w:line="240" w:lineRule="auto"/>
              <w:ind w:left="426" w:hanging="491"/>
              <w:jc w:val="both"/>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agency</w:t>
            </w:r>
          </w:p>
          <w:p w14:paraId="243F80F3" w14:textId="77777777" w:rsidR="00B6305C" w:rsidRPr="00DC3692" w:rsidRDefault="00B6305C" w:rsidP="00493BCD">
            <w:pPr>
              <w:spacing w:after="0" w:line="240" w:lineRule="auto"/>
              <w:ind w:left="426" w:hanging="491"/>
              <w:jc w:val="both"/>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involvement</w:t>
            </w:r>
          </w:p>
        </w:tc>
        <w:tc>
          <w:tcPr>
            <w:tcW w:w="2428" w:type="dxa"/>
          </w:tcPr>
          <w:p w14:paraId="3342C29E" w14:textId="77777777" w:rsidR="00B6305C" w:rsidRPr="00DC3692" w:rsidRDefault="00B6305C" w:rsidP="00493BCD">
            <w:pPr>
              <w:spacing w:after="0"/>
              <w:rPr>
                <w:rFonts w:ascii="Work Sans" w:hAnsi="Work Sans" w:cstheme="majorHAnsi"/>
                <w:color w:val="000000" w:themeColor="text1"/>
                <w:sz w:val="20"/>
                <w:szCs w:val="20"/>
                <w:lang w:val="en-US"/>
              </w:rPr>
            </w:pPr>
          </w:p>
        </w:tc>
      </w:tr>
      <w:tr w:rsidR="00B6305C" w:rsidRPr="00DC3692" w14:paraId="16FB4105" w14:textId="77777777" w:rsidTr="00493BCD">
        <w:tc>
          <w:tcPr>
            <w:tcW w:w="1061" w:type="dxa"/>
          </w:tcPr>
          <w:p w14:paraId="2AEC689E"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1</w:t>
            </w:r>
          </w:p>
        </w:tc>
        <w:tc>
          <w:tcPr>
            <w:tcW w:w="1166" w:type="dxa"/>
          </w:tcPr>
          <w:p w14:paraId="4A763C21"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x</w:t>
            </w:r>
          </w:p>
        </w:tc>
        <w:tc>
          <w:tcPr>
            <w:tcW w:w="942" w:type="dxa"/>
          </w:tcPr>
          <w:p w14:paraId="34EDA9D0"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p>
        </w:tc>
        <w:tc>
          <w:tcPr>
            <w:tcW w:w="951" w:type="dxa"/>
          </w:tcPr>
          <w:p w14:paraId="1C9852A7" w14:textId="77777777" w:rsidR="00B6305C" w:rsidRPr="00DC3692" w:rsidRDefault="00B6305C" w:rsidP="00493BCD">
            <w:pPr>
              <w:spacing w:after="120" w:line="240" w:lineRule="auto"/>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Gb Y2</w:t>
            </w:r>
          </w:p>
        </w:tc>
        <w:tc>
          <w:tcPr>
            <w:tcW w:w="984" w:type="dxa"/>
          </w:tcPr>
          <w:p w14:paraId="1AA78C17"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x</w:t>
            </w:r>
          </w:p>
        </w:tc>
        <w:tc>
          <w:tcPr>
            <w:tcW w:w="1118" w:type="dxa"/>
          </w:tcPr>
          <w:p w14:paraId="28B60368"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p>
        </w:tc>
        <w:tc>
          <w:tcPr>
            <w:tcW w:w="1273" w:type="dxa"/>
          </w:tcPr>
          <w:p w14:paraId="69AD7755"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p>
        </w:tc>
        <w:tc>
          <w:tcPr>
            <w:tcW w:w="2428" w:type="dxa"/>
          </w:tcPr>
          <w:p w14:paraId="3EC7EDD1"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monitor</w:t>
            </w:r>
          </w:p>
        </w:tc>
      </w:tr>
      <w:tr w:rsidR="00B6305C" w:rsidRPr="00DC3692" w14:paraId="52EDDE6C" w14:textId="77777777" w:rsidTr="00493BCD">
        <w:tc>
          <w:tcPr>
            <w:tcW w:w="1061" w:type="dxa"/>
          </w:tcPr>
          <w:p w14:paraId="3FFA2B57"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2</w:t>
            </w:r>
          </w:p>
        </w:tc>
        <w:tc>
          <w:tcPr>
            <w:tcW w:w="1166" w:type="dxa"/>
          </w:tcPr>
          <w:p w14:paraId="7B5D903A"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HY</w:t>
            </w:r>
          </w:p>
        </w:tc>
        <w:tc>
          <w:tcPr>
            <w:tcW w:w="942" w:type="dxa"/>
          </w:tcPr>
          <w:p w14:paraId="4F73094A"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CT</w:t>
            </w:r>
          </w:p>
        </w:tc>
        <w:tc>
          <w:tcPr>
            <w:tcW w:w="951" w:type="dxa"/>
          </w:tcPr>
          <w:p w14:paraId="0B383E6B" w14:textId="77777777" w:rsidR="00B6305C" w:rsidRPr="00DC3692" w:rsidRDefault="00B6305C" w:rsidP="00493BCD">
            <w:pPr>
              <w:spacing w:after="120" w:line="240" w:lineRule="auto"/>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 xml:space="preserve">RY </w:t>
            </w:r>
            <w:proofErr w:type="spellStart"/>
            <w:r w:rsidRPr="00DC3692">
              <w:rPr>
                <w:rFonts w:ascii="Work Sans" w:hAnsi="Work Sans" w:cstheme="majorHAnsi"/>
                <w:color w:val="000000" w:themeColor="text1"/>
                <w:sz w:val="20"/>
                <w:szCs w:val="20"/>
                <w:lang w:val="en-US"/>
              </w:rPr>
              <w:t>Yr</w:t>
            </w:r>
            <w:proofErr w:type="spellEnd"/>
          </w:p>
        </w:tc>
        <w:tc>
          <w:tcPr>
            <w:tcW w:w="984" w:type="dxa"/>
          </w:tcPr>
          <w:p w14:paraId="07BF3CE1"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p>
        </w:tc>
        <w:tc>
          <w:tcPr>
            <w:tcW w:w="1118" w:type="dxa"/>
          </w:tcPr>
          <w:p w14:paraId="4E8F4B72"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x</w:t>
            </w:r>
          </w:p>
        </w:tc>
        <w:tc>
          <w:tcPr>
            <w:tcW w:w="1273" w:type="dxa"/>
          </w:tcPr>
          <w:p w14:paraId="6A4E27BB"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x</w:t>
            </w:r>
          </w:p>
        </w:tc>
        <w:tc>
          <w:tcPr>
            <w:tcW w:w="2428" w:type="dxa"/>
          </w:tcPr>
          <w:p w14:paraId="53573089"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CAHMS</w:t>
            </w:r>
          </w:p>
        </w:tc>
      </w:tr>
      <w:tr w:rsidR="00B6305C" w:rsidRPr="00DC3692" w14:paraId="473AC317" w14:textId="77777777" w:rsidTr="00493BCD">
        <w:tc>
          <w:tcPr>
            <w:tcW w:w="1061" w:type="dxa"/>
          </w:tcPr>
          <w:p w14:paraId="0A7AA93C"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3</w:t>
            </w:r>
          </w:p>
        </w:tc>
        <w:tc>
          <w:tcPr>
            <w:tcW w:w="1166" w:type="dxa"/>
          </w:tcPr>
          <w:p w14:paraId="1EBB07AA"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x</w:t>
            </w:r>
          </w:p>
        </w:tc>
        <w:tc>
          <w:tcPr>
            <w:tcW w:w="942" w:type="dxa"/>
          </w:tcPr>
          <w:p w14:paraId="0821C653"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SBM</w:t>
            </w:r>
          </w:p>
        </w:tc>
        <w:tc>
          <w:tcPr>
            <w:tcW w:w="951" w:type="dxa"/>
          </w:tcPr>
          <w:p w14:paraId="12C20F29" w14:textId="77777777" w:rsidR="00B6305C" w:rsidRPr="00DC3692" w:rsidRDefault="00B6305C" w:rsidP="00493BCD">
            <w:pPr>
              <w:spacing w:after="120" w:line="240" w:lineRule="auto"/>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Qs YR</w:t>
            </w:r>
          </w:p>
        </w:tc>
        <w:tc>
          <w:tcPr>
            <w:tcW w:w="984" w:type="dxa"/>
          </w:tcPr>
          <w:p w14:paraId="39CC436E"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p>
        </w:tc>
        <w:tc>
          <w:tcPr>
            <w:tcW w:w="1118" w:type="dxa"/>
          </w:tcPr>
          <w:p w14:paraId="6C439AE4"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x</w:t>
            </w:r>
          </w:p>
        </w:tc>
        <w:tc>
          <w:tcPr>
            <w:tcW w:w="1273" w:type="dxa"/>
          </w:tcPr>
          <w:p w14:paraId="789A050D"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x</w:t>
            </w:r>
          </w:p>
        </w:tc>
        <w:tc>
          <w:tcPr>
            <w:tcW w:w="2428" w:type="dxa"/>
          </w:tcPr>
          <w:p w14:paraId="47C0B70A" w14:textId="77777777" w:rsidR="00B6305C" w:rsidRPr="00DC3692" w:rsidRDefault="00B6305C" w:rsidP="00493BCD">
            <w:pPr>
              <w:spacing w:after="12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CIN</w:t>
            </w:r>
          </w:p>
        </w:tc>
      </w:tr>
      <w:tr w:rsidR="00B6305C" w:rsidRPr="00DC3692" w14:paraId="096CE2CF" w14:textId="77777777" w:rsidTr="00493BCD">
        <w:tc>
          <w:tcPr>
            <w:tcW w:w="9923" w:type="dxa"/>
            <w:gridSpan w:val="8"/>
          </w:tcPr>
          <w:p w14:paraId="345B15A2" w14:textId="77777777" w:rsidR="00B6305C" w:rsidRPr="00DC3692" w:rsidRDefault="00B6305C" w:rsidP="00493BCD">
            <w:pPr>
              <w:spacing w:after="0" w:line="240" w:lineRule="auto"/>
              <w:ind w:left="426" w:hanging="284"/>
              <w:rPr>
                <w:rFonts w:ascii="Work Sans" w:hAnsi="Work Sans" w:cstheme="majorHAnsi"/>
                <w:b/>
                <w:color w:val="000000" w:themeColor="text1"/>
                <w:sz w:val="20"/>
                <w:szCs w:val="20"/>
                <w:lang w:val="en-US"/>
              </w:rPr>
            </w:pPr>
            <w:r w:rsidRPr="00DC3692">
              <w:rPr>
                <w:rFonts w:ascii="Work Sans" w:hAnsi="Work Sans" w:cstheme="majorHAnsi"/>
                <w:b/>
                <w:color w:val="000000" w:themeColor="text1"/>
                <w:sz w:val="20"/>
                <w:szCs w:val="20"/>
                <w:lang w:val="en-US"/>
              </w:rPr>
              <w:t xml:space="preserve">total number of referrals: </w:t>
            </w:r>
          </w:p>
          <w:p w14:paraId="2559BE3F" w14:textId="77777777" w:rsidR="00B6305C" w:rsidRPr="00DC3692" w:rsidRDefault="00B6305C" w:rsidP="00493BCD">
            <w:pPr>
              <w:spacing w:after="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number dealt with in school:</w:t>
            </w:r>
          </w:p>
          <w:p w14:paraId="7EE43AEB" w14:textId="77777777" w:rsidR="00B6305C" w:rsidRPr="00DC3692" w:rsidRDefault="00B6305C" w:rsidP="00493BCD">
            <w:pPr>
              <w:spacing w:after="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number where advice was sought:</w:t>
            </w:r>
          </w:p>
          <w:p w14:paraId="14B546E1" w14:textId="77777777" w:rsidR="00B6305C" w:rsidRPr="00DC3692" w:rsidRDefault="00B6305C" w:rsidP="00493BCD">
            <w:pPr>
              <w:spacing w:after="0" w:line="240" w:lineRule="auto"/>
              <w:ind w:left="426" w:hanging="284"/>
              <w:rPr>
                <w:rFonts w:ascii="Work Sans" w:hAnsi="Work Sans" w:cstheme="majorHAnsi"/>
                <w:color w:val="000000" w:themeColor="text1"/>
                <w:sz w:val="20"/>
                <w:szCs w:val="20"/>
                <w:lang w:val="en-US"/>
              </w:rPr>
            </w:pPr>
            <w:r w:rsidRPr="00DC3692">
              <w:rPr>
                <w:rFonts w:ascii="Work Sans" w:hAnsi="Work Sans" w:cstheme="majorHAnsi"/>
                <w:color w:val="000000" w:themeColor="text1"/>
                <w:sz w:val="20"/>
                <w:szCs w:val="20"/>
                <w:lang w:val="en-US"/>
              </w:rPr>
              <w:t>number referred onto external agencies:</w:t>
            </w:r>
          </w:p>
        </w:tc>
      </w:tr>
    </w:tbl>
    <w:p w14:paraId="3145D41A" w14:textId="77777777" w:rsidR="00B6305C" w:rsidRPr="003B56E1" w:rsidRDefault="00B6305C" w:rsidP="00B6305C">
      <w:pPr>
        <w:spacing w:before="100" w:beforeAutospacing="1" w:after="100" w:afterAutospacing="1"/>
        <w:contextualSpacing/>
        <w:rPr>
          <w:rFonts w:ascii="Work Sans" w:hAnsi="Work Sans" w:cstheme="majorHAnsi"/>
          <w:b/>
          <w:color w:val="000000" w:themeColor="text1"/>
        </w:rPr>
      </w:pPr>
    </w:p>
    <w:p w14:paraId="35547477" w14:textId="77777777" w:rsidR="006117E5" w:rsidRPr="003B56E1" w:rsidRDefault="006117E5" w:rsidP="00B6305C">
      <w:pPr>
        <w:spacing w:after="0" w:line="240" w:lineRule="auto"/>
        <w:rPr>
          <w:rFonts w:ascii="Work Sans" w:hAnsi="Work Sans" w:cstheme="majorHAnsi"/>
          <w:b/>
        </w:rPr>
      </w:pPr>
    </w:p>
    <w:p w14:paraId="1CCB4706" w14:textId="2BAB6344" w:rsidR="00B6305C" w:rsidRPr="00DC3692" w:rsidRDefault="00B6305C" w:rsidP="00B6305C">
      <w:pPr>
        <w:spacing w:after="0" w:line="240" w:lineRule="auto"/>
        <w:rPr>
          <w:rFonts w:ascii="Work Sans" w:hAnsi="Work Sans" w:cstheme="majorHAnsi"/>
          <w:b/>
          <w:color w:val="5B315C"/>
          <w:sz w:val="24"/>
          <w:szCs w:val="24"/>
        </w:rPr>
      </w:pPr>
      <w:r w:rsidRPr="00DC3692">
        <w:rPr>
          <w:rFonts w:ascii="Work Sans" w:hAnsi="Work Sans" w:cstheme="majorHAnsi"/>
          <w:b/>
          <w:color w:val="5B315C"/>
          <w:sz w:val="24"/>
          <w:szCs w:val="24"/>
        </w:rPr>
        <w:t xml:space="preserve">APPENDIX </w:t>
      </w:r>
      <w:r w:rsidR="00140E64" w:rsidRPr="00DC3692">
        <w:rPr>
          <w:rFonts w:ascii="Work Sans" w:hAnsi="Work Sans" w:cstheme="majorHAnsi"/>
          <w:b/>
          <w:color w:val="5B315C"/>
          <w:sz w:val="24"/>
          <w:szCs w:val="24"/>
        </w:rPr>
        <w:t>D</w:t>
      </w:r>
    </w:p>
    <w:p w14:paraId="091F94CE" w14:textId="77777777" w:rsidR="00140E64" w:rsidRPr="00DC3692" w:rsidRDefault="00B6305C" w:rsidP="00B6305C">
      <w:pPr>
        <w:spacing w:after="0" w:line="240" w:lineRule="auto"/>
        <w:rPr>
          <w:rFonts w:ascii="Work Sans" w:hAnsi="Work Sans" w:cstheme="majorHAnsi"/>
          <w:sz w:val="20"/>
          <w:szCs w:val="20"/>
        </w:rPr>
      </w:pPr>
      <w:r w:rsidRPr="00DC3692">
        <w:rPr>
          <w:rFonts w:ascii="Work Sans" w:hAnsi="Work Sans" w:cstheme="majorHAnsi"/>
          <w:sz w:val="20"/>
          <w:szCs w:val="20"/>
        </w:rPr>
        <w:t>Chronology example for pupils’ CP and CIN records (</w:t>
      </w:r>
      <w:proofErr w:type="gramStart"/>
      <w:r w:rsidRPr="00DC3692">
        <w:rPr>
          <w:rFonts w:ascii="Work Sans" w:hAnsi="Work Sans" w:cstheme="majorHAnsi"/>
          <w:sz w:val="20"/>
          <w:szCs w:val="20"/>
        </w:rPr>
        <w:t>and also</w:t>
      </w:r>
      <w:proofErr w:type="gramEnd"/>
      <w:r w:rsidRPr="00DC3692">
        <w:rPr>
          <w:rFonts w:ascii="Work Sans" w:hAnsi="Work Sans" w:cstheme="majorHAnsi"/>
          <w:sz w:val="20"/>
          <w:szCs w:val="20"/>
        </w:rPr>
        <w:t xml:space="preserve"> suggest for any pupil with several staff referrals so that patterns can be monitored)</w:t>
      </w:r>
      <w:r w:rsidR="003D434D" w:rsidRPr="00DC3692">
        <w:rPr>
          <w:rFonts w:ascii="Work Sans" w:hAnsi="Work Sans" w:cstheme="majorHAnsi"/>
          <w:sz w:val="20"/>
          <w:szCs w:val="20"/>
        </w:rPr>
        <w:t>.</w:t>
      </w:r>
    </w:p>
    <w:p w14:paraId="5A684D0C" w14:textId="77777777" w:rsidR="00140E64" w:rsidRPr="00DC3692" w:rsidRDefault="00140E64" w:rsidP="00B6305C">
      <w:pPr>
        <w:spacing w:after="0" w:line="240" w:lineRule="auto"/>
        <w:rPr>
          <w:rFonts w:ascii="Work Sans" w:hAnsi="Work Sans" w:cstheme="majorHAnsi"/>
          <w:sz w:val="20"/>
          <w:szCs w:val="20"/>
        </w:rPr>
      </w:pPr>
    </w:p>
    <w:p w14:paraId="3D707943" w14:textId="1364AB38" w:rsidR="00B6305C" w:rsidRPr="00DC3692" w:rsidRDefault="003D434D" w:rsidP="00B6305C">
      <w:pPr>
        <w:spacing w:after="0" w:line="240" w:lineRule="auto"/>
        <w:rPr>
          <w:rFonts w:ascii="Work Sans" w:hAnsi="Work Sans" w:cstheme="majorHAnsi"/>
          <w:sz w:val="20"/>
          <w:szCs w:val="20"/>
        </w:rPr>
      </w:pPr>
      <w:r w:rsidRPr="00DC3692">
        <w:rPr>
          <w:rFonts w:ascii="Work Sans" w:hAnsi="Work Sans" w:cstheme="majorHAnsi"/>
          <w:sz w:val="20"/>
          <w:szCs w:val="20"/>
        </w:rPr>
        <w:t xml:space="preserve">Some schools </w:t>
      </w:r>
      <w:r w:rsidR="00140E64" w:rsidRPr="00DC3692">
        <w:rPr>
          <w:rFonts w:ascii="Work Sans" w:hAnsi="Work Sans" w:cstheme="majorHAnsi"/>
          <w:sz w:val="20"/>
          <w:szCs w:val="20"/>
        </w:rPr>
        <w:t xml:space="preserve">continue to </w:t>
      </w:r>
      <w:r w:rsidRPr="00DC3692">
        <w:rPr>
          <w:rFonts w:ascii="Work Sans" w:hAnsi="Work Sans" w:cstheme="majorHAnsi"/>
          <w:sz w:val="20"/>
          <w:szCs w:val="20"/>
        </w:rPr>
        <w:t xml:space="preserve">use paper </w:t>
      </w:r>
      <w:r w:rsidR="00140E64" w:rsidRPr="00DC3692">
        <w:rPr>
          <w:rFonts w:ascii="Work Sans" w:hAnsi="Work Sans" w:cstheme="majorHAnsi"/>
          <w:sz w:val="20"/>
          <w:szCs w:val="20"/>
        </w:rPr>
        <w:t>referrals,</w:t>
      </w:r>
      <w:r w:rsidR="006117E5" w:rsidRPr="00DC3692">
        <w:rPr>
          <w:rFonts w:ascii="Work Sans" w:hAnsi="Work Sans" w:cstheme="majorHAnsi"/>
          <w:sz w:val="20"/>
          <w:szCs w:val="20"/>
        </w:rPr>
        <w:t xml:space="preserve"> and </w:t>
      </w:r>
      <w:r w:rsidR="006117E5" w:rsidRPr="00DC3692">
        <w:rPr>
          <w:rFonts w:ascii="Work Sans" w:hAnsi="Work Sans" w:cstheme="majorHAnsi"/>
          <w:sz w:val="20"/>
          <w:szCs w:val="20"/>
          <w:u w:val="single"/>
        </w:rPr>
        <w:t>this is perfectly acceptable</w:t>
      </w:r>
      <w:r w:rsidR="006117E5" w:rsidRPr="00DC3692">
        <w:rPr>
          <w:rFonts w:ascii="Work Sans" w:hAnsi="Work Sans" w:cstheme="majorHAnsi"/>
          <w:sz w:val="20"/>
          <w:szCs w:val="20"/>
        </w:rPr>
        <w:t>. Whatever system is used</w:t>
      </w:r>
      <w:r w:rsidR="00140E64" w:rsidRPr="00DC3692">
        <w:rPr>
          <w:rFonts w:ascii="Work Sans" w:hAnsi="Work Sans" w:cstheme="majorHAnsi"/>
          <w:sz w:val="20"/>
          <w:szCs w:val="20"/>
        </w:rPr>
        <w:t>,</w:t>
      </w:r>
      <w:r w:rsidR="006117E5" w:rsidRPr="00DC3692">
        <w:rPr>
          <w:rFonts w:ascii="Work Sans" w:hAnsi="Work Sans" w:cstheme="majorHAnsi"/>
          <w:sz w:val="20"/>
          <w:szCs w:val="20"/>
        </w:rPr>
        <w:t xml:space="preserve"> the recording of events </w:t>
      </w:r>
      <w:r w:rsidR="00140E64" w:rsidRPr="00DC3692">
        <w:rPr>
          <w:rFonts w:ascii="Work Sans" w:hAnsi="Work Sans" w:cstheme="majorHAnsi"/>
          <w:sz w:val="20"/>
          <w:szCs w:val="20"/>
        </w:rPr>
        <w:t xml:space="preserve">must evidence that leaders are timely and </w:t>
      </w:r>
      <w:r w:rsidR="006117E5" w:rsidRPr="00DC3692">
        <w:rPr>
          <w:rFonts w:ascii="Work Sans" w:hAnsi="Work Sans" w:cstheme="majorHAnsi"/>
          <w:sz w:val="20"/>
          <w:szCs w:val="20"/>
        </w:rPr>
        <w:t>tenacious</w:t>
      </w:r>
    </w:p>
    <w:p w14:paraId="1EE8CF24" w14:textId="77777777" w:rsidR="00B6305C" w:rsidRPr="003B56E1" w:rsidRDefault="00B6305C" w:rsidP="00B6305C">
      <w:pPr>
        <w:spacing w:after="0" w:line="240" w:lineRule="auto"/>
        <w:rPr>
          <w:rFonts w:ascii="Work Sans" w:hAnsi="Work Sans" w:cstheme="majorHAnsi"/>
        </w:rPr>
      </w:pPr>
    </w:p>
    <w:p w14:paraId="645F5CB6" w14:textId="77777777" w:rsidR="00B6305C" w:rsidRPr="003B56E1" w:rsidRDefault="00B6305C" w:rsidP="00B6305C">
      <w:pPr>
        <w:spacing w:after="0" w:line="240" w:lineRule="auto"/>
        <w:rPr>
          <w:rFonts w:ascii="Work Sans" w:eastAsia="Times New Roman" w:hAnsi="Work Sans" w:cstheme="majorHAnsi"/>
          <w:color w:val="FF0000"/>
          <w:sz w:val="4"/>
          <w:szCs w:val="24"/>
        </w:rPr>
      </w:pPr>
    </w:p>
    <w:p w14:paraId="39749AA5" w14:textId="77777777" w:rsidR="00B6305C" w:rsidRPr="00DC3692" w:rsidRDefault="00B6305C" w:rsidP="00B6305C">
      <w:pPr>
        <w:spacing w:after="0" w:line="240" w:lineRule="auto"/>
        <w:jc w:val="center"/>
        <w:rPr>
          <w:rFonts w:ascii="Work Sans" w:eastAsia="Times New Roman" w:hAnsi="Work Sans" w:cstheme="majorHAnsi"/>
          <w:color w:val="5B315C"/>
          <w:sz w:val="20"/>
          <w:szCs w:val="20"/>
        </w:rPr>
      </w:pPr>
      <w:r w:rsidRPr="00DC3692">
        <w:rPr>
          <w:rFonts w:ascii="Work Sans" w:eastAsia="Times New Roman" w:hAnsi="Work Sans" w:cstheme="majorHAnsi"/>
          <w:color w:val="5B315C"/>
          <w:sz w:val="20"/>
          <w:szCs w:val="20"/>
        </w:rPr>
        <w:t>NAME OF SCHOOL</w:t>
      </w:r>
    </w:p>
    <w:p w14:paraId="205E63CF" w14:textId="77777777" w:rsidR="00B6305C" w:rsidRPr="00DC3692" w:rsidRDefault="00B6305C" w:rsidP="00B6305C">
      <w:pPr>
        <w:spacing w:after="0" w:line="240" w:lineRule="auto"/>
        <w:ind w:left="360"/>
        <w:jc w:val="center"/>
        <w:rPr>
          <w:rFonts w:ascii="Work Sans" w:eastAsia="Times New Roman" w:hAnsi="Work Sans" w:cstheme="majorHAnsi"/>
          <w:b/>
          <w:color w:val="000000" w:themeColor="text1"/>
          <w:sz w:val="20"/>
          <w:szCs w:val="20"/>
        </w:rPr>
      </w:pPr>
    </w:p>
    <w:p w14:paraId="6027C720" w14:textId="77777777" w:rsidR="00B6305C" w:rsidRPr="00DC3692" w:rsidRDefault="00B6305C" w:rsidP="00B6305C">
      <w:pPr>
        <w:spacing w:after="0" w:line="240" w:lineRule="auto"/>
        <w:ind w:left="360"/>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 xml:space="preserve">Child Protection/CIN   Chronology </w:t>
      </w:r>
    </w:p>
    <w:p w14:paraId="710F090A" w14:textId="77777777" w:rsidR="00B6305C" w:rsidRPr="00DC3692" w:rsidRDefault="00B6305C" w:rsidP="00B6305C">
      <w:pPr>
        <w:spacing w:after="0" w:line="240" w:lineRule="auto"/>
        <w:ind w:left="360"/>
        <w:jc w:val="center"/>
        <w:rPr>
          <w:rFonts w:ascii="Work Sans" w:eastAsia="Times New Roman" w:hAnsi="Work Sans" w:cstheme="majorHAnsi"/>
          <w:b/>
          <w:color w:val="FF0000"/>
          <w:sz w:val="20"/>
          <w:szCs w:val="20"/>
        </w:rPr>
      </w:pPr>
    </w:p>
    <w:p w14:paraId="68DAAC7B" w14:textId="77777777" w:rsidR="00B6305C" w:rsidRPr="00DC3692" w:rsidRDefault="00B6305C" w:rsidP="00B6305C">
      <w:pPr>
        <w:spacing w:after="0" w:line="240" w:lineRule="auto"/>
        <w:ind w:left="360"/>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Name of child</w:t>
      </w:r>
      <w:r w:rsidRPr="00DC3692">
        <w:rPr>
          <w:rFonts w:ascii="Work Sans" w:eastAsia="Times New Roman" w:hAnsi="Work Sans" w:cstheme="majorHAnsi"/>
          <w:b/>
          <w:color w:val="000000" w:themeColor="text1"/>
          <w:sz w:val="20"/>
          <w:szCs w:val="20"/>
        </w:rPr>
        <w:tab/>
      </w:r>
      <w:r w:rsidRPr="00DC3692">
        <w:rPr>
          <w:rFonts w:ascii="Work Sans" w:eastAsia="Times New Roman" w:hAnsi="Work Sans" w:cstheme="majorHAnsi"/>
          <w:b/>
          <w:color w:val="000000" w:themeColor="text1"/>
          <w:sz w:val="20"/>
          <w:szCs w:val="20"/>
        </w:rPr>
        <w:tab/>
      </w:r>
      <w:r w:rsidRPr="00DC3692">
        <w:rPr>
          <w:rFonts w:ascii="Work Sans" w:eastAsia="Times New Roman" w:hAnsi="Work Sans" w:cstheme="majorHAnsi"/>
          <w:b/>
          <w:color w:val="000000" w:themeColor="text1"/>
          <w:sz w:val="20"/>
          <w:szCs w:val="20"/>
        </w:rPr>
        <w:tab/>
      </w:r>
      <w:r w:rsidRPr="00DC3692">
        <w:rPr>
          <w:rFonts w:ascii="Work Sans" w:eastAsia="Times New Roman" w:hAnsi="Work Sans" w:cstheme="majorHAnsi"/>
          <w:b/>
          <w:color w:val="000000" w:themeColor="text1"/>
          <w:sz w:val="20"/>
          <w:szCs w:val="20"/>
        </w:rPr>
        <w:tab/>
        <w:t xml:space="preserve">          Date of birth</w:t>
      </w:r>
    </w:p>
    <w:p w14:paraId="2817E199" w14:textId="77777777" w:rsidR="00B6305C" w:rsidRPr="00DC3692" w:rsidRDefault="00B6305C" w:rsidP="00B6305C">
      <w:pPr>
        <w:spacing w:after="0" w:line="240" w:lineRule="auto"/>
        <w:ind w:left="360"/>
        <w:rPr>
          <w:rFonts w:ascii="Work Sans" w:eastAsia="Times New Roman" w:hAnsi="Work Sans" w:cstheme="majorHAnsi"/>
          <w:b/>
          <w:color w:val="000000" w:themeColor="text1"/>
          <w:sz w:val="20"/>
          <w:szCs w:val="20"/>
        </w:rPr>
      </w:pPr>
    </w:p>
    <w:tbl>
      <w:tblPr>
        <w:tblW w:w="0" w:type="auto"/>
        <w:tblLook w:val="01E0" w:firstRow="1" w:lastRow="1" w:firstColumn="1" w:lastColumn="1" w:noHBand="0" w:noVBand="0"/>
      </w:tblPr>
      <w:tblGrid>
        <w:gridCol w:w="3285"/>
        <w:gridCol w:w="3205"/>
        <w:gridCol w:w="3149"/>
      </w:tblGrid>
      <w:tr w:rsidR="00B6305C" w:rsidRPr="00DC3692" w14:paraId="5B541544" w14:textId="77777777" w:rsidTr="00493BCD">
        <w:tc>
          <w:tcPr>
            <w:tcW w:w="3552" w:type="dxa"/>
          </w:tcPr>
          <w:p w14:paraId="3736682D" w14:textId="77777777" w:rsidR="00B6305C" w:rsidRPr="00DC3692" w:rsidRDefault="00B6305C" w:rsidP="00493BCD">
            <w:pPr>
              <w:spacing w:after="0" w:line="240" w:lineRule="auto"/>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 xml:space="preserve">     Disadvantaged Y/N</w:t>
            </w:r>
          </w:p>
        </w:tc>
        <w:tc>
          <w:tcPr>
            <w:tcW w:w="3552" w:type="dxa"/>
          </w:tcPr>
          <w:p w14:paraId="3D4745AA" w14:textId="77777777" w:rsidR="00B6305C" w:rsidRPr="00DC3692" w:rsidRDefault="00B6305C" w:rsidP="00493BCD">
            <w:pPr>
              <w:spacing w:after="0" w:line="240" w:lineRule="auto"/>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 xml:space="preserve">  SEN Y/N           Ethnicity</w:t>
            </w:r>
          </w:p>
        </w:tc>
        <w:tc>
          <w:tcPr>
            <w:tcW w:w="3552" w:type="dxa"/>
          </w:tcPr>
          <w:p w14:paraId="724850E3" w14:textId="77777777" w:rsidR="00B6305C" w:rsidRPr="00DC3692" w:rsidRDefault="00B6305C" w:rsidP="00493BCD">
            <w:pPr>
              <w:spacing w:after="0" w:line="240" w:lineRule="auto"/>
              <w:ind w:left="119"/>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EAL Y/ N           CIN /CP</w:t>
            </w:r>
          </w:p>
        </w:tc>
      </w:tr>
    </w:tbl>
    <w:p w14:paraId="43C0B4D5" w14:textId="77777777" w:rsidR="00B6305C" w:rsidRPr="00DC3692" w:rsidRDefault="00B6305C" w:rsidP="00B6305C">
      <w:pPr>
        <w:spacing w:after="0" w:line="240" w:lineRule="auto"/>
        <w:ind w:left="360"/>
        <w:rPr>
          <w:rFonts w:ascii="Work Sans" w:eastAsia="Times New Roman" w:hAnsi="Work Sans" w:cstheme="majorHAnsi"/>
          <w:b/>
          <w:color w:val="000000" w:themeColor="text1"/>
          <w:sz w:val="20"/>
          <w:szCs w:val="20"/>
        </w:rPr>
      </w:pPr>
    </w:p>
    <w:p w14:paraId="52E63521" w14:textId="77777777" w:rsidR="00B6305C" w:rsidRPr="00DC3692" w:rsidRDefault="00B6305C" w:rsidP="00B6305C">
      <w:pPr>
        <w:spacing w:after="0" w:line="240" w:lineRule="auto"/>
        <w:ind w:left="360"/>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Date of initial referral:                                          Referred by: school/ external agency</w:t>
      </w:r>
    </w:p>
    <w:p w14:paraId="64912673" w14:textId="77777777" w:rsidR="00B6305C" w:rsidRPr="00DC3692" w:rsidRDefault="00B6305C" w:rsidP="00B6305C">
      <w:pPr>
        <w:spacing w:after="0" w:line="240" w:lineRule="auto"/>
        <w:ind w:left="360"/>
        <w:rPr>
          <w:rFonts w:ascii="Work Sans" w:eastAsia="Times New Roman" w:hAnsi="Work Sans" w:cstheme="majorHAnsi"/>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6305C" w:rsidRPr="00DC3692" w14:paraId="5648CBF9" w14:textId="77777777" w:rsidTr="00493BCD">
        <w:tc>
          <w:tcPr>
            <w:tcW w:w="10656" w:type="dxa"/>
          </w:tcPr>
          <w:p w14:paraId="2F7D0676" w14:textId="77777777" w:rsidR="00B6305C" w:rsidRPr="00DC3692" w:rsidRDefault="00B6305C" w:rsidP="00493BCD">
            <w:pPr>
              <w:spacing w:after="0" w:line="240" w:lineRule="auto"/>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Contact details for Social Worker / linked agency workers</w:t>
            </w:r>
          </w:p>
          <w:p w14:paraId="6A6D99EE" w14:textId="77777777" w:rsidR="00B6305C" w:rsidRPr="00DC3692" w:rsidRDefault="00B6305C" w:rsidP="00493BCD">
            <w:pPr>
              <w:spacing w:after="0" w:line="240" w:lineRule="auto"/>
              <w:rPr>
                <w:rFonts w:ascii="Work Sans" w:eastAsia="Times New Roman" w:hAnsi="Work Sans" w:cstheme="majorHAnsi"/>
                <w:b/>
                <w:color w:val="000000" w:themeColor="text1"/>
                <w:sz w:val="20"/>
                <w:szCs w:val="20"/>
              </w:rPr>
            </w:pPr>
          </w:p>
          <w:p w14:paraId="09B74117" w14:textId="77777777" w:rsidR="00B6305C" w:rsidRPr="00DC3692" w:rsidRDefault="00B6305C" w:rsidP="00493BCD">
            <w:pPr>
              <w:spacing w:after="0" w:line="240" w:lineRule="auto"/>
              <w:rPr>
                <w:rFonts w:ascii="Work Sans" w:eastAsia="Times New Roman" w:hAnsi="Work Sans" w:cstheme="majorHAnsi"/>
                <w:b/>
                <w:color w:val="000000" w:themeColor="text1"/>
                <w:sz w:val="20"/>
                <w:szCs w:val="20"/>
              </w:rPr>
            </w:pPr>
          </w:p>
        </w:tc>
      </w:tr>
    </w:tbl>
    <w:p w14:paraId="41C5E746" w14:textId="77777777" w:rsidR="00B6305C" w:rsidRPr="00DC3692" w:rsidRDefault="00B6305C" w:rsidP="00B6305C">
      <w:pPr>
        <w:spacing w:after="0" w:line="240" w:lineRule="auto"/>
        <w:ind w:left="360"/>
        <w:rPr>
          <w:rFonts w:ascii="Work Sans" w:eastAsia="Times New Roman" w:hAnsi="Work Sans" w:cstheme="majorHAnsi"/>
          <w:b/>
          <w:color w:val="FF0000"/>
          <w:sz w:val="20"/>
          <w:szCs w:val="20"/>
        </w:rPr>
      </w:pPr>
    </w:p>
    <w:tbl>
      <w:tblPr>
        <w:tblpPr w:leftFromText="180" w:rightFromText="180" w:vertAnchor="text" w:horzAnchor="page" w:tblpX="1146" w:tblpY="157"/>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993"/>
        <w:gridCol w:w="3118"/>
        <w:gridCol w:w="2977"/>
        <w:gridCol w:w="1422"/>
      </w:tblGrid>
      <w:tr w:rsidR="00B6305C" w:rsidRPr="00DC3692" w14:paraId="7A7E8EED" w14:textId="77777777" w:rsidTr="00493BCD">
        <w:tc>
          <w:tcPr>
            <w:tcW w:w="1417" w:type="dxa"/>
          </w:tcPr>
          <w:p w14:paraId="60463DC5"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Date &amp;</w:t>
            </w:r>
          </w:p>
          <w:p w14:paraId="01BCAA80"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day</w:t>
            </w:r>
          </w:p>
        </w:tc>
        <w:tc>
          <w:tcPr>
            <w:tcW w:w="993" w:type="dxa"/>
          </w:tcPr>
          <w:p w14:paraId="3DE5B49C"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 xml:space="preserve">Time </w:t>
            </w:r>
          </w:p>
        </w:tc>
        <w:tc>
          <w:tcPr>
            <w:tcW w:w="3118" w:type="dxa"/>
          </w:tcPr>
          <w:p w14:paraId="304EA2C9"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Event</w:t>
            </w:r>
          </w:p>
        </w:tc>
        <w:tc>
          <w:tcPr>
            <w:tcW w:w="2977" w:type="dxa"/>
          </w:tcPr>
          <w:p w14:paraId="53C7C8E4"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Action</w:t>
            </w:r>
          </w:p>
        </w:tc>
        <w:tc>
          <w:tcPr>
            <w:tcW w:w="1422" w:type="dxa"/>
          </w:tcPr>
          <w:p w14:paraId="3272C4CC"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 xml:space="preserve">  Item number/</w:t>
            </w:r>
          </w:p>
          <w:p w14:paraId="77F48426"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r w:rsidRPr="00DC3692">
              <w:rPr>
                <w:rFonts w:ascii="Work Sans" w:eastAsia="Times New Roman" w:hAnsi="Work Sans" w:cstheme="majorHAnsi"/>
                <w:b/>
                <w:color w:val="000000" w:themeColor="text1"/>
                <w:sz w:val="20"/>
                <w:szCs w:val="20"/>
              </w:rPr>
              <w:t>letter</w:t>
            </w:r>
          </w:p>
        </w:tc>
      </w:tr>
      <w:tr w:rsidR="00B6305C" w:rsidRPr="00DC3692" w14:paraId="1A2CC925" w14:textId="77777777" w:rsidTr="00493BCD">
        <w:tc>
          <w:tcPr>
            <w:tcW w:w="1417" w:type="dxa"/>
          </w:tcPr>
          <w:p w14:paraId="643E144E"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993" w:type="dxa"/>
          </w:tcPr>
          <w:p w14:paraId="3C9DD811"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3118" w:type="dxa"/>
          </w:tcPr>
          <w:p w14:paraId="0E76D4F4"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2977" w:type="dxa"/>
          </w:tcPr>
          <w:p w14:paraId="7FD440C5"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1422" w:type="dxa"/>
          </w:tcPr>
          <w:p w14:paraId="0CC5C53F"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r>
      <w:tr w:rsidR="00B6305C" w:rsidRPr="00DC3692" w14:paraId="5043771B" w14:textId="77777777" w:rsidTr="00493BCD">
        <w:tc>
          <w:tcPr>
            <w:tcW w:w="1417" w:type="dxa"/>
          </w:tcPr>
          <w:p w14:paraId="432D6051"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993" w:type="dxa"/>
          </w:tcPr>
          <w:p w14:paraId="3ED4CF07"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3118" w:type="dxa"/>
          </w:tcPr>
          <w:p w14:paraId="051723F3"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2977" w:type="dxa"/>
          </w:tcPr>
          <w:p w14:paraId="63CAE409"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1422" w:type="dxa"/>
          </w:tcPr>
          <w:p w14:paraId="799B2766"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r>
      <w:tr w:rsidR="00B6305C" w:rsidRPr="00DC3692" w14:paraId="5CA98B35" w14:textId="77777777" w:rsidTr="00493BCD">
        <w:tc>
          <w:tcPr>
            <w:tcW w:w="1417" w:type="dxa"/>
          </w:tcPr>
          <w:p w14:paraId="473D14CF"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993" w:type="dxa"/>
          </w:tcPr>
          <w:p w14:paraId="0D54266A"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3118" w:type="dxa"/>
          </w:tcPr>
          <w:p w14:paraId="7052627B"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2977" w:type="dxa"/>
          </w:tcPr>
          <w:p w14:paraId="23990ECF"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c>
          <w:tcPr>
            <w:tcW w:w="1422" w:type="dxa"/>
          </w:tcPr>
          <w:p w14:paraId="41D9D412" w14:textId="77777777" w:rsidR="00B6305C" w:rsidRPr="00DC3692" w:rsidRDefault="00B6305C" w:rsidP="00493BCD">
            <w:pPr>
              <w:spacing w:after="0" w:line="240" w:lineRule="auto"/>
              <w:jc w:val="center"/>
              <w:rPr>
                <w:rFonts w:ascii="Work Sans" w:eastAsia="Times New Roman" w:hAnsi="Work Sans" w:cstheme="majorHAnsi"/>
                <w:b/>
                <w:color w:val="000000" w:themeColor="text1"/>
                <w:sz w:val="20"/>
                <w:szCs w:val="20"/>
              </w:rPr>
            </w:pPr>
          </w:p>
        </w:tc>
      </w:tr>
      <w:tr w:rsidR="00B6305C" w:rsidRPr="00DC3692" w14:paraId="1F7E2710" w14:textId="77777777" w:rsidTr="00493BCD">
        <w:tc>
          <w:tcPr>
            <w:tcW w:w="1417" w:type="dxa"/>
          </w:tcPr>
          <w:p w14:paraId="6F4E53D5"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993" w:type="dxa"/>
          </w:tcPr>
          <w:p w14:paraId="2AF2FB94"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3118" w:type="dxa"/>
          </w:tcPr>
          <w:p w14:paraId="46AA3781"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2977" w:type="dxa"/>
          </w:tcPr>
          <w:p w14:paraId="0B20286F"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1422" w:type="dxa"/>
          </w:tcPr>
          <w:p w14:paraId="6BBBD242"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r>
      <w:tr w:rsidR="00B6305C" w:rsidRPr="00DC3692" w14:paraId="3DDD9C11" w14:textId="77777777" w:rsidTr="00493BCD">
        <w:tc>
          <w:tcPr>
            <w:tcW w:w="1417" w:type="dxa"/>
          </w:tcPr>
          <w:p w14:paraId="45AD58AB"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993" w:type="dxa"/>
          </w:tcPr>
          <w:p w14:paraId="262F7961"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3118" w:type="dxa"/>
          </w:tcPr>
          <w:p w14:paraId="06504F3D"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2977" w:type="dxa"/>
          </w:tcPr>
          <w:p w14:paraId="51FC9832"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1422" w:type="dxa"/>
          </w:tcPr>
          <w:p w14:paraId="6267A97A"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r>
      <w:tr w:rsidR="00B6305C" w:rsidRPr="00DC3692" w14:paraId="71F75E37" w14:textId="77777777" w:rsidTr="00493BCD">
        <w:tc>
          <w:tcPr>
            <w:tcW w:w="1417" w:type="dxa"/>
          </w:tcPr>
          <w:p w14:paraId="42D248B3"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993" w:type="dxa"/>
          </w:tcPr>
          <w:p w14:paraId="183BDDDC"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3118" w:type="dxa"/>
          </w:tcPr>
          <w:p w14:paraId="4BBB0ACD"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2977" w:type="dxa"/>
          </w:tcPr>
          <w:p w14:paraId="619A380E"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1422" w:type="dxa"/>
          </w:tcPr>
          <w:p w14:paraId="74656C44"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r>
      <w:tr w:rsidR="00B6305C" w:rsidRPr="00DC3692" w14:paraId="5D2526E7" w14:textId="77777777" w:rsidTr="00493BCD">
        <w:tc>
          <w:tcPr>
            <w:tcW w:w="1417" w:type="dxa"/>
          </w:tcPr>
          <w:p w14:paraId="39E66B60"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993" w:type="dxa"/>
          </w:tcPr>
          <w:p w14:paraId="57B22468"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3118" w:type="dxa"/>
          </w:tcPr>
          <w:p w14:paraId="682B7E26"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r w:rsidRPr="00DC3692">
              <w:rPr>
                <w:rFonts w:ascii="Work Sans" w:eastAsia="Times New Roman" w:hAnsi="Work Sans" w:cstheme="majorHAnsi"/>
                <w:b/>
                <w:color w:val="FF0000"/>
                <w:sz w:val="20"/>
                <w:szCs w:val="20"/>
              </w:rPr>
              <w:t>add rows to fit file</w:t>
            </w:r>
          </w:p>
        </w:tc>
        <w:tc>
          <w:tcPr>
            <w:tcW w:w="2977" w:type="dxa"/>
          </w:tcPr>
          <w:p w14:paraId="679365DF"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c>
          <w:tcPr>
            <w:tcW w:w="1422" w:type="dxa"/>
          </w:tcPr>
          <w:p w14:paraId="1CB815B3" w14:textId="77777777" w:rsidR="00B6305C" w:rsidRPr="00DC3692" w:rsidRDefault="00B6305C" w:rsidP="00493BCD">
            <w:pPr>
              <w:spacing w:after="0" w:line="240" w:lineRule="auto"/>
              <w:jc w:val="center"/>
              <w:rPr>
                <w:rFonts w:ascii="Work Sans" w:eastAsia="Times New Roman" w:hAnsi="Work Sans" w:cstheme="majorHAnsi"/>
                <w:b/>
                <w:color w:val="FF0000"/>
                <w:sz w:val="20"/>
                <w:szCs w:val="20"/>
              </w:rPr>
            </w:pPr>
          </w:p>
        </w:tc>
      </w:tr>
    </w:tbl>
    <w:p w14:paraId="04A00983" w14:textId="77777777" w:rsidR="00D85504" w:rsidRPr="00DC3692" w:rsidRDefault="00D85504" w:rsidP="00B6305C">
      <w:pPr>
        <w:spacing w:after="0" w:line="240" w:lineRule="auto"/>
        <w:outlineLvl w:val="0"/>
        <w:rPr>
          <w:rFonts w:ascii="Work Sans" w:eastAsia="Times New Roman" w:hAnsi="Work Sans" w:cstheme="majorHAnsi"/>
          <w:b/>
          <w:sz w:val="20"/>
          <w:szCs w:val="20"/>
          <w:u w:val="single"/>
          <w:lang w:eastAsia="en-GB"/>
        </w:rPr>
      </w:pPr>
    </w:p>
    <w:p w14:paraId="43A0F9DD" w14:textId="77777777" w:rsidR="00D85504" w:rsidRPr="003B56E1" w:rsidRDefault="00D85504" w:rsidP="00B6305C">
      <w:pPr>
        <w:spacing w:after="0" w:line="240" w:lineRule="auto"/>
        <w:outlineLvl w:val="0"/>
        <w:rPr>
          <w:rFonts w:ascii="Work Sans" w:eastAsia="Times New Roman" w:hAnsi="Work Sans" w:cstheme="majorHAnsi"/>
          <w:b/>
          <w:sz w:val="24"/>
          <w:szCs w:val="24"/>
          <w:u w:val="single"/>
          <w:lang w:eastAsia="en-GB"/>
        </w:rPr>
      </w:pPr>
    </w:p>
    <w:p w14:paraId="1897EA62" w14:textId="77777777" w:rsidR="00DC3692" w:rsidRDefault="00DC3692" w:rsidP="00B6305C">
      <w:pPr>
        <w:spacing w:after="0" w:line="240" w:lineRule="auto"/>
        <w:outlineLvl w:val="0"/>
        <w:rPr>
          <w:rFonts w:ascii="Work Sans" w:eastAsia="Times New Roman" w:hAnsi="Work Sans" w:cstheme="majorHAnsi"/>
          <w:b/>
          <w:sz w:val="24"/>
          <w:szCs w:val="24"/>
          <w:u w:val="single"/>
          <w:lang w:eastAsia="en-GB"/>
        </w:rPr>
      </w:pPr>
    </w:p>
    <w:p w14:paraId="12AEB8FD" w14:textId="77777777" w:rsidR="00DC3692" w:rsidRDefault="00DC3692" w:rsidP="00B6305C">
      <w:pPr>
        <w:spacing w:after="0" w:line="240" w:lineRule="auto"/>
        <w:outlineLvl w:val="0"/>
        <w:rPr>
          <w:rFonts w:ascii="Work Sans" w:eastAsia="Times New Roman" w:hAnsi="Work Sans" w:cstheme="majorHAnsi"/>
          <w:b/>
          <w:color w:val="5B315C"/>
          <w:sz w:val="24"/>
          <w:szCs w:val="24"/>
          <w:lang w:eastAsia="en-GB"/>
        </w:rPr>
      </w:pPr>
    </w:p>
    <w:p w14:paraId="0D8196C7" w14:textId="409441D7" w:rsidR="00B6305C" w:rsidRPr="00DC3692" w:rsidRDefault="00B6305C" w:rsidP="00B6305C">
      <w:pPr>
        <w:spacing w:after="0" w:line="240" w:lineRule="auto"/>
        <w:outlineLvl w:val="0"/>
        <w:rPr>
          <w:rFonts w:ascii="Work Sans" w:eastAsia="Times New Roman" w:hAnsi="Work Sans" w:cstheme="majorHAnsi"/>
          <w:b/>
          <w:color w:val="5B315C"/>
          <w:sz w:val="24"/>
          <w:szCs w:val="24"/>
          <w:lang w:eastAsia="en-GB"/>
        </w:rPr>
      </w:pPr>
      <w:r w:rsidRPr="00DC3692">
        <w:rPr>
          <w:rFonts w:ascii="Work Sans" w:eastAsia="Times New Roman" w:hAnsi="Work Sans" w:cstheme="majorHAnsi"/>
          <w:b/>
          <w:color w:val="5B315C"/>
          <w:sz w:val="24"/>
          <w:szCs w:val="24"/>
          <w:lang w:eastAsia="en-GB"/>
        </w:rPr>
        <w:t xml:space="preserve">Appendix </w:t>
      </w:r>
      <w:r w:rsidR="00140E64" w:rsidRPr="00DC3692">
        <w:rPr>
          <w:rFonts w:ascii="Work Sans" w:eastAsia="Times New Roman" w:hAnsi="Work Sans" w:cstheme="majorHAnsi"/>
          <w:b/>
          <w:color w:val="5B315C"/>
          <w:sz w:val="24"/>
          <w:szCs w:val="24"/>
          <w:lang w:eastAsia="en-GB"/>
        </w:rPr>
        <w:t>E</w:t>
      </w:r>
    </w:p>
    <w:p w14:paraId="3F82142E" w14:textId="77777777" w:rsidR="00B6305C" w:rsidRPr="00DC3692" w:rsidRDefault="00B6305C" w:rsidP="00B6305C">
      <w:pPr>
        <w:spacing w:after="0" w:line="240" w:lineRule="auto"/>
        <w:rPr>
          <w:rFonts w:ascii="Work Sans" w:eastAsia="Times New Roman" w:hAnsi="Work Sans" w:cstheme="majorHAnsi"/>
          <w:color w:val="000000"/>
          <w:sz w:val="20"/>
          <w:szCs w:val="20"/>
          <w:lang w:eastAsia="en-GB"/>
        </w:rPr>
      </w:pPr>
      <w:r w:rsidRPr="00DC3692">
        <w:rPr>
          <w:rFonts w:ascii="Work Sans" w:eastAsia="MS Mincho" w:hAnsi="Work Sans" w:cstheme="majorHAnsi"/>
          <w:b/>
          <w:sz w:val="20"/>
          <w:szCs w:val="20"/>
          <w:u w:val="single"/>
          <w:lang w:eastAsia="ja-JP"/>
        </w:rPr>
        <w:lastRenderedPageBreak/>
        <w:t>Example of an Annual/termly Safeguarding Report to the GB (adjust accordingly)</w:t>
      </w:r>
      <w:r w:rsidRPr="00DC3692">
        <w:rPr>
          <w:rFonts w:ascii="Work Sans" w:eastAsia="Times New Roman" w:hAnsi="Work Sans" w:cstheme="majorHAnsi"/>
          <w:color w:val="000000"/>
          <w:sz w:val="20"/>
          <w:szCs w:val="20"/>
          <w:lang w:eastAsia="en-GB"/>
        </w:rPr>
        <w:t xml:space="preserve"> (behaviour should also be included in the HT report to GB and cross references made where appropriate)</w:t>
      </w:r>
    </w:p>
    <w:p w14:paraId="7C4CF1EA" w14:textId="77777777" w:rsidR="00B6305C" w:rsidRPr="00DC3692" w:rsidRDefault="00B6305C" w:rsidP="00B6305C">
      <w:pPr>
        <w:spacing w:after="0" w:line="240" w:lineRule="auto"/>
        <w:rPr>
          <w:rFonts w:ascii="Work Sans" w:eastAsia="MS Mincho" w:hAnsi="Work Sans" w:cstheme="majorHAnsi"/>
          <w:sz w:val="20"/>
          <w:szCs w:val="20"/>
          <w:lang w:eastAsia="ja-JP"/>
        </w:rPr>
      </w:pPr>
    </w:p>
    <w:p w14:paraId="2EE9899B"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r w:rsidRPr="00DC3692">
        <w:rPr>
          <w:rFonts w:ascii="Work Sans" w:eastAsia="MS Mincho" w:hAnsi="Work Sans" w:cstheme="majorHAnsi"/>
          <w:sz w:val="20"/>
          <w:szCs w:val="20"/>
          <w:u w:val="single"/>
          <w:lang w:eastAsia="ja-JP"/>
        </w:rPr>
        <w:t>Vulnerable pupil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719"/>
      </w:tblGrid>
      <w:tr w:rsidR="00B6305C" w:rsidRPr="00DC3692" w14:paraId="27DF5AE5" w14:textId="77777777" w:rsidTr="00493BCD">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5050D2DA"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Child Protection (CP)</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47B5E357"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3</w:t>
            </w:r>
          </w:p>
        </w:tc>
      </w:tr>
      <w:tr w:rsidR="00B6305C" w:rsidRPr="00DC3692" w14:paraId="13F2F10C" w14:textId="77777777" w:rsidTr="00493BCD">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3EAED84F"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Children in Need (CIN)</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54AD35BA"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4</w:t>
            </w:r>
          </w:p>
        </w:tc>
      </w:tr>
      <w:tr w:rsidR="00B6305C" w:rsidRPr="00DC3692" w14:paraId="41D5FE4E" w14:textId="77777777" w:rsidTr="00493BCD">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6A160FFB"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Looked After Children LAC</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6B6FF9FB"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5</w:t>
            </w:r>
          </w:p>
        </w:tc>
      </w:tr>
      <w:tr w:rsidR="00FC467B" w:rsidRPr="00DC3692" w14:paraId="146EC61E" w14:textId="77777777" w:rsidTr="00493BCD">
        <w:tc>
          <w:tcPr>
            <w:tcW w:w="4959" w:type="dxa"/>
            <w:tcBorders>
              <w:top w:val="single" w:sz="4" w:space="0" w:color="auto"/>
              <w:left w:val="single" w:sz="4" w:space="0" w:color="auto"/>
              <w:bottom w:val="single" w:sz="4" w:space="0" w:color="auto"/>
              <w:right w:val="single" w:sz="4" w:space="0" w:color="auto"/>
            </w:tcBorders>
            <w:shd w:val="clear" w:color="auto" w:fill="auto"/>
          </w:tcPr>
          <w:p w14:paraId="0BD875EF" w14:textId="025ED006" w:rsidR="00FC467B" w:rsidRPr="00DC3692" w:rsidRDefault="00FC467B"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Early Help/ other agency involvement</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0A30FD36" w14:textId="0A5F2E4E" w:rsidR="00FC467B" w:rsidRPr="00DC3692" w:rsidRDefault="00FC467B"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2</w:t>
            </w:r>
          </w:p>
        </w:tc>
      </w:tr>
      <w:tr w:rsidR="00B6305C" w:rsidRPr="00DC3692" w14:paraId="23B46316" w14:textId="77777777" w:rsidTr="00493BCD">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4989D45F" w14:textId="2B1F5F2D" w:rsidR="00B6305C" w:rsidRPr="00DC3692" w:rsidRDefault="00FC467B"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In-school monitoring – not meeting threshold</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47A518C7" w14:textId="7F2FB195" w:rsidR="00B6305C" w:rsidRPr="00DC3692" w:rsidRDefault="00FC467B"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27</w:t>
            </w:r>
          </w:p>
        </w:tc>
      </w:tr>
    </w:tbl>
    <w:p w14:paraId="5A49FFD5"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p>
    <w:p w14:paraId="63E87B19" w14:textId="5677AC32"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r w:rsidRPr="00DC3692">
        <w:rPr>
          <w:rFonts w:ascii="Work Sans" w:eastAsia="MS Mincho" w:hAnsi="Work Sans" w:cstheme="majorHAnsi"/>
          <w:sz w:val="20"/>
          <w:szCs w:val="20"/>
          <w:u w:val="single"/>
          <w:lang w:eastAsia="ja-JP"/>
        </w:rPr>
        <w:t xml:space="preserve">Meetings attended: </w:t>
      </w:r>
      <w:r w:rsidRPr="00DC3692">
        <w:rPr>
          <w:rFonts w:ascii="Work Sans" w:eastAsia="MS Mincho" w:hAnsi="Work Sans" w:cstheme="majorHAnsi"/>
          <w:sz w:val="20"/>
          <w:szCs w:val="20"/>
          <w:lang w:eastAsia="ja-JP"/>
        </w:rPr>
        <w:t>e.g. TAC, CP conferences</w:t>
      </w:r>
      <w:r w:rsidR="003D434D" w:rsidRPr="00DC3692">
        <w:rPr>
          <w:rFonts w:ascii="Work Sans" w:eastAsia="MS Mincho" w:hAnsi="Work Sans" w:cstheme="majorHAnsi"/>
          <w:sz w:val="20"/>
          <w:szCs w:val="20"/>
          <w:lang w:eastAsia="ja-JP"/>
        </w:rPr>
        <w:t xml:space="preserve"> and time this has </w:t>
      </w:r>
      <w:r w:rsidR="00FC467B" w:rsidRPr="00DC3692">
        <w:rPr>
          <w:rFonts w:ascii="Work Sans" w:eastAsia="MS Mincho" w:hAnsi="Work Sans" w:cstheme="majorHAnsi"/>
          <w:sz w:val="20"/>
          <w:szCs w:val="20"/>
          <w:lang w:eastAsia="ja-JP"/>
        </w:rPr>
        <w:t>involved (</w:t>
      </w:r>
      <w:r w:rsidR="003D434D" w:rsidRPr="00DC3692">
        <w:rPr>
          <w:rFonts w:ascii="Work Sans" w:eastAsia="MS Mincho" w:hAnsi="Work Sans" w:cstheme="majorHAnsi"/>
          <w:sz w:val="20"/>
          <w:szCs w:val="20"/>
          <w:lang w:eastAsia="ja-JP"/>
        </w:rPr>
        <w:t xml:space="preserve">helpful for the FGB to know </w:t>
      </w:r>
      <w:proofErr w:type="gramStart"/>
      <w:r w:rsidR="003D434D" w:rsidRPr="00DC3692">
        <w:rPr>
          <w:rFonts w:ascii="Work Sans" w:eastAsia="MS Mincho" w:hAnsi="Work Sans" w:cstheme="majorHAnsi"/>
          <w:sz w:val="20"/>
          <w:szCs w:val="20"/>
          <w:lang w:eastAsia="ja-JP"/>
        </w:rPr>
        <w:t>this )</w:t>
      </w:r>
      <w:proofErr w:type="gramEnd"/>
    </w:p>
    <w:p w14:paraId="68C75D6C" w14:textId="77777777" w:rsidR="00B6305C" w:rsidRPr="00DC3692" w:rsidRDefault="00B6305C" w:rsidP="00B6305C">
      <w:pPr>
        <w:spacing w:after="0" w:line="240" w:lineRule="auto"/>
        <w:rPr>
          <w:rFonts w:ascii="Work Sans" w:eastAsia="MS Mincho" w:hAnsi="Work Sans" w:cstheme="majorHAnsi"/>
          <w:sz w:val="20"/>
          <w:szCs w:val="20"/>
          <w:lang w:eastAsia="ja-JP"/>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0"/>
        <w:gridCol w:w="3544"/>
        <w:gridCol w:w="425"/>
      </w:tblGrid>
      <w:tr w:rsidR="003D434D" w:rsidRPr="00DC3692" w14:paraId="1C53ED68" w14:textId="77582D31" w:rsidTr="003D434D">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4357F54A" w14:textId="77777777" w:rsidR="003D434D" w:rsidRPr="00DC3692" w:rsidRDefault="003D434D"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 xml:space="preserve">Case conferences: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069F7CB" w14:textId="77777777" w:rsidR="003D434D" w:rsidRPr="00DC3692" w:rsidRDefault="003D434D"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2</w:t>
            </w:r>
          </w:p>
        </w:tc>
        <w:tc>
          <w:tcPr>
            <w:tcW w:w="3544" w:type="dxa"/>
            <w:tcBorders>
              <w:top w:val="single" w:sz="4" w:space="0" w:color="auto"/>
              <w:left w:val="single" w:sz="4" w:space="0" w:color="auto"/>
              <w:bottom w:val="single" w:sz="4" w:space="0" w:color="auto"/>
              <w:right w:val="single" w:sz="4" w:space="0" w:color="auto"/>
            </w:tcBorders>
          </w:tcPr>
          <w:p w14:paraId="45909FB0" w14:textId="70648A6E" w:rsidR="003D434D" w:rsidRPr="00DC3692" w:rsidRDefault="003D434D"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Professional meetings:</w:t>
            </w:r>
          </w:p>
        </w:tc>
        <w:tc>
          <w:tcPr>
            <w:tcW w:w="425" w:type="dxa"/>
            <w:tcBorders>
              <w:top w:val="single" w:sz="4" w:space="0" w:color="auto"/>
              <w:left w:val="single" w:sz="4" w:space="0" w:color="auto"/>
              <w:bottom w:val="single" w:sz="4" w:space="0" w:color="auto"/>
              <w:right w:val="single" w:sz="4" w:space="0" w:color="auto"/>
            </w:tcBorders>
          </w:tcPr>
          <w:p w14:paraId="0CCAAC70" w14:textId="77777777" w:rsidR="003D434D" w:rsidRPr="00DC3692" w:rsidRDefault="003D434D" w:rsidP="00493BCD">
            <w:pPr>
              <w:spacing w:after="0" w:line="240" w:lineRule="auto"/>
              <w:rPr>
                <w:rFonts w:ascii="Work Sans" w:eastAsia="MS Mincho" w:hAnsi="Work Sans" w:cstheme="majorHAnsi"/>
                <w:sz w:val="20"/>
                <w:szCs w:val="20"/>
                <w:lang w:eastAsia="ja-JP"/>
              </w:rPr>
            </w:pPr>
          </w:p>
        </w:tc>
      </w:tr>
      <w:tr w:rsidR="003D434D" w:rsidRPr="00DC3692" w14:paraId="3B983A9F" w14:textId="5645ED13" w:rsidTr="003D434D">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AC76D45" w14:textId="77777777" w:rsidR="003D434D" w:rsidRPr="00DC3692" w:rsidRDefault="003D434D"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CIN review:</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FB7DCA4" w14:textId="77777777" w:rsidR="003D434D" w:rsidRPr="00DC3692" w:rsidRDefault="003D434D"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1</w:t>
            </w:r>
          </w:p>
        </w:tc>
        <w:tc>
          <w:tcPr>
            <w:tcW w:w="3544" w:type="dxa"/>
            <w:tcBorders>
              <w:top w:val="single" w:sz="4" w:space="0" w:color="auto"/>
              <w:left w:val="single" w:sz="4" w:space="0" w:color="auto"/>
              <w:bottom w:val="single" w:sz="4" w:space="0" w:color="auto"/>
              <w:right w:val="single" w:sz="4" w:space="0" w:color="auto"/>
            </w:tcBorders>
          </w:tcPr>
          <w:p w14:paraId="508DE76E" w14:textId="1DA1E060" w:rsidR="003D434D" w:rsidRPr="00DC3692" w:rsidRDefault="003D434D"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TAC (team around the child)</w:t>
            </w:r>
          </w:p>
        </w:tc>
        <w:tc>
          <w:tcPr>
            <w:tcW w:w="425" w:type="dxa"/>
            <w:tcBorders>
              <w:top w:val="single" w:sz="4" w:space="0" w:color="auto"/>
              <w:left w:val="single" w:sz="4" w:space="0" w:color="auto"/>
              <w:bottom w:val="single" w:sz="4" w:space="0" w:color="auto"/>
              <w:right w:val="single" w:sz="4" w:space="0" w:color="auto"/>
            </w:tcBorders>
          </w:tcPr>
          <w:p w14:paraId="53A4C812" w14:textId="77777777" w:rsidR="003D434D" w:rsidRPr="00DC3692" w:rsidRDefault="003D434D" w:rsidP="00493BCD">
            <w:pPr>
              <w:spacing w:after="0" w:line="240" w:lineRule="auto"/>
              <w:rPr>
                <w:rFonts w:ascii="Work Sans" w:eastAsia="MS Mincho" w:hAnsi="Work Sans" w:cstheme="majorHAnsi"/>
                <w:sz w:val="20"/>
                <w:szCs w:val="20"/>
                <w:lang w:eastAsia="ja-JP"/>
              </w:rPr>
            </w:pPr>
          </w:p>
        </w:tc>
      </w:tr>
      <w:tr w:rsidR="003D434D" w:rsidRPr="00DC3692" w14:paraId="71AECF5A" w14:textId="739C3008" w:rsidTr="003D434D">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A0DC4B2" w14:textId="77777777" w:rsidR="003D434D" w:rsidRPr="00DC3692" w:rsidRDefault="003D434D"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LAC: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3FBFD2" w14:textId="77777777" w:rsidR="003D434D" w:rsidRPr="00DC3692" w:rsidRDefault="003D434D" w:rsidP="00493BCD">
            <w:pPr>
              <w:spacing w:after="0" w:line="240" w:lineRule="auto"/>
              <w:rPr>
                <w:rFonts w:ascii="Work Sans" w:eastAsia="MS Mincho" w:hAnsi="Work Sans" w:cstheme="majorHAnsi"/>
                <w:sz w:val="20"/>
                <w:szCs w:val="20"/>
                <w:lang w:eastAsia="ja-JP"/>
              </w:rPr>
            </w:pPr>
          </w:p>
        </w:tc>
        <w:tc>
          <w:tcPr>
            <w:tcW w:w="3544" w:type="dxa"/>
            <w:tcBorders>
              <w:top w:val="single" w:sz="4" w:space="0" w:color="auto"/>
              <w:left w:val="single" w:sz="4" w:space="0" w:color="auto"/>
              <w:bottom w:val="single" w:sz="4" w:space="0" w:color="auto"/>
              <w:right w:val="single" w:sz="4" w:space="0" w:color="auto"/>
            </w:tcBorders>
          </w:tcPr>
          <w:p w14:paraId="2AD150DF" w14:textId="77777777" w:rsidR="003D434D" w:rsidRPr="00DC3692" w:rsidRDefault="003D434D" w:rsidP="00493BCD">
            <w:pPr>
              <w:spacing w:after="0" w:line="240" w:lineRule="auto"/>
              <w:rPr>
                <w:rFonts w:ascii="Work Sans" w:eastAsia="MS Mincho" w:hAnsi="Work Sans" w:cstheme="majorHAnsi"/>
                <w:sz w:val="20"/>
                <w:szCs w:val="20"/>
                <w:lang w:eastAsia="ja-JP"/>
              </w:rPr>
            </w:pPr>
          </w:p>
        </w:tc>
        <w:tc>
          <w:tcPr>
            <w:tcW w:w="425" w:type="dxa"/>
            <w:tcBorders>
              <w:top w:val="single" w:sz="4" w:space="0" w:color="auto"/>
              <w:left w:val="single" w:sz="4" w:space="0" w:color="auto"/>
              <w:bottom w:val="single" w:sz="4" w:space="0" w:color="auto"/>
              <w:right w:val="single" w:sz="4" w:space="0" w:color="auto"/>
            </w:tcBorders>
          </w:tcPr>
          <w:p w14:paraId="49EB8669" w14:textId="77777777" w:rsidR="003D434D" w:rsidRPr="00DC3692" w:rsidRDefault="003D434D" w:rsidP="00493BCD">
            <w:pPr>
              <w:spacing w:after="0" w:line="240" w:lineRule="auto"/>
              <w:rPr>
                <w:rFonts w:ascii="Work Sans" w:eastAsia="MS Mincho" w:hAnsi="Work Sans" w:cstheme="majorHAnsi"/>
                <w:sz w:val="20"/>
                <w:szCs w:val="20"/>
                <w:lang w:eastAsia="ja-JP"/>
              </w:rPr>
            </w:pPr>
          </w:p>
        </w:tc>
      </w:tr>
    </w:tbl>
    <w:p w14:paraId="1018A334" w14:textId="77777777" w:rsidR="00B6305C" w:rsidRPr="00DC3692" w:rsidRDefault="00B6305C" w:rsidP="00B6305C">
      <w:pPr>
        <w:spacing w:after="0" w:line="240" w:lineRule="auto"/>
        <w:rPr>
          <w:rFonts w:ascii="Work Sans" w:eastAsia="MS Mincho" w:hAnsi="Work Sans" w:cstheme="majorHAnsi"/>
          <w:sz w:val="20"/>
          <w:szCs w:val="20"/>
          <w:u w:val="single"/>
          <w:lang w:eastAsia="ja-JP"/>
        </w:rPr>
      </w:pPr>
    </w:p>
    <w:p w14:paraId="1C39B36C" w14:textId="77777777" w:rsidR="00B6305C" w:rsidRPr="00DC3692" w:rsidRDefault="00B6305C" w:rsidP="00B6305C">
      <w:pPr>
        <w:spacing w:after="0" w:line="240" w:lineRule="auto"/>
        <w:rPr>
          <w:rFonts w:ascii="Work Sans" w:eastAsia="MS Mincho" w:hAnsi="Work Sans" w:cstheme="majorHAnsi"/>
          <w:sz w:val="20"/>
          <w:szCs w:val="20"/>
          <w:u w:val="single"/>
          <w:lang w:eastAsia="ja-JP"/>
        </w:rPr>
      </w:pPr>
    </w:p>
    <w:p w14:paraId="6CA4EC2E" w14:textId="77777777" w:rsidR="00B6305C" w:rsidRPr="00DC3692" w:rsidRDefault="00B6305C" w:rsidP="00B6305C">
      <w:pPr>
        <w:spacing w:after="0" w:line="240" w:lineRule="auto"/>
        <w:rPr>
          <w:rFonts w:ascii="Work Sans" w:eastAsia="MS Mincho" w:hAnsi="Work Sans" w:cstheme="majorHAnsi"/>
          <w:sz w:val="20"/>
          <w:szCs w:val="20"/>
          <w:u w:val="single"/>
          <w:lang w:eastAsia="ja-JP"/>
        </w:rPr>
      </w:pPr>
    </w:p>
    <w:p w14:paraId="61D732B7" w14:textId="77777777" w:rsidR="00B6305C" w:rsidRPr="00DC3692" w:rsidRDefault="00B6305C" w:rsidP="00B6305C">
      <w:pPr>
        <w:spacing w:after="0" w:line="240" w:lineRule="auto"/>
        <w:rPr>
          <w:rFonts w:ascii="Work Sans" w:eastAsia="MS Mincho" w:hAnsi="Work Sans" w:cstheme="majorHAnsi"/>
          <w:sz w:val="20"/>
          <w:szCs w:val="20"/>
          <w:u w:val="single"/>
          <w:lang w:eastAsia="ja-JP"/>
        </w:rPr>
      </w:pPr>
    </w:p>
    <w:p w14:paraId="17C1835B" w14:textId="77777777" w:rsidR="00B6305C" w:rsidRPr="00DC3692" w:rsidRDefault="00B6305C" w:rsidP="00B6305C">
      <w:pPr>
        <w:spacing w:after="0" w:line="240" w:lineRule="auto"/>
        <w:outlineLvl w:val="0"/>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 xml:space="preserve">Safeguarding Training and induction </w:t>
      </w:r>
    </w:p>
    <w:p w14:paraId="75D8EA9C" w14:textId="31087F34" w:rsidR="00B6305C" w:rsidRPr="00DC3692" w:rsidRDefault="00B6305C" w:rsidP="00B6305C">
      <w:pPr>
        <w:spacing w:after="0" w:line="240" w:lineRule="auto"/>
        <w:rPr>
          <w:rFonts w:ascii="Work Sans" w:eastAsia="MS Mincho" w:hAnsi="Work Sans" w:cstheme="majorHAnsi"/>
          <w:sz w:val="20"/>
          <w:szCs w:val="20"/>
          <w:lang w:eastAsia="ja-JP"/>
        </w:rPr>
      </w:pPr>
      <w:proofErr w:type="gramStart"/>
      <w:r w:rsidRPr="00DC3692">
        <w:rPr>
          <w:rFonts w:ascii="Work Sans" w:eastAsia="MS Mincho" w:hAnsi="Work Sans" w:cstheme="majorHAnsi"/>
          <w:sz w:val="20"/>
          <w:szCs w:val="20"/>
          <w:lang w:eastAsia="ja-JP"/>
        </w:rPr>
        <w:t>e.g.</w:t>
      </w:r>
      <w:proofErr w:type="gramEnd"/>
      <w:r w:rsidRPr="00DC3692">
        <w:rPr>
          <w:rFonts w:ascii="Work Sans" w:eastAsia="MS Mincho" w:hAnsi="Work Sans" w:cstheme="majorHAnsi"/>
          <w:sz w:val="20"/>
          <w:szCs w:val="20"/>
          <w:lang w:eastAsia="ja-JP"/>
        </w:rPr>
        <w:t xml:space="preserve"> domestic violence/ Prevent/ FGM        </w:t>
      </w:r>
      <w:r w:rsidR="003D434D" w:rsidRPr="00DC3692">
        <w:rPr>
          <w:rFonts w:ascii="Work Sans" w:eastAsia="MS Mincho" w:hAnsi="Work Sans" w:cstheme="majorHAnsi"/>
          <w:sz w:val="20"/>
          <w:szCs w:val="20"/>
          <w:lang w:eastAsia="ja-JP"/>
        </w:rPr>
        <w:t xml:space="preserve">                                    </w:t>
      </w:r>
      <w:r w:rsidRPr="00DC3692">
        <w:rPr>
          <w:rFonts w:ascii="Work Sans" w:eastAsia="MS Mincho" w:hAnsi="Work Sans" w:cstheme="majorHAnsi"/>
          <w:sz w:val="20"/>
          <w:szCs w:val="20"/>
          <w:lang w:eastAsia="ja-JP"/>
        </w:rPr>
        <w:t>date</w:t>
      </w:r>
    </w:p>
    <w:p w14:paraId="1DAD577D" w14:textId="77777777" w:rsidR="00B6305C" w:rsidRPr="00DC3692" w:rsidRDefault="00B6305C" w:rsidP="00B6305C">
      <w:pPr>
        <w:spacing w:after="0" w:line="240" w:lineRule="auto"/>
        <w:rPr>
          <w:rFonts w:ascii="Work Sans" w:eastAsia="MS Mincho" w:hAnsi="Work Sans" w:cstheme="majorHAnsi"/>
          <w:sz w:val="20"/>
          <w:szCs w:val="20"/>
          <w:lang w:eastAsia="ja-JP"/>
        </w:rPr>
      </w:pPr>
      <w:proofErr w:type="gramStart"/>
      <w:r w:rsidRPr="00DC3692">
        <w:rPr>
          <w:rFonts w:ascii="Work Sans" w:eastAsia="MS Mincho" w:hAnsi="Work Sans" w:cstheme="majorHAnsi"/>
          <w:sz w:val="20"/>
          <w:szCs w:val="20"/>
          <w:lang w:eastAsia="ja-JP"/>
        </w:rPr>
        <w:t>e.g.</w:t>
      </w:r>
      <w:proofErr w:type="gramEnd"/>
      <w:r w:rsidRPr="00DC3692">
        <w:rPr>
          <w:rFonts w:ascii="Work Sans" w:eastAsia="MS Mincho" w:hAnsi="Work Sans" w:cstheme="majorHAnsi"/>
          <w:sz w:val="20"/>
          <w:szCs w:val="20"/>
          <w:lang w:eastAsia="ja-JP"/>
        </w:rPr>
        <w:t xml:space="preserve"> Designated officer training, epi-pen training whole school:  date: </w:t>
      </w:r>
    </w:p>
    <w:p w14:paraId="1E0210C8" w14:textId="77777777" w:rsidR="00B6305C" w:rsidRPr="00DC3692" w:rsidRDefault="00B6305C" w:rsidP="00B6305C">
      <w:pPr>
        <w:spacing w:after="0" w:line="240" w:lineRule="auto"/>
        <w:outlineLvl w:val="0"/>
        <w:rPr>
          <w:rFonts w:ascii="Work Sans" w:eastAsia="MS Mincho" w:hAnsi="Work Sans" w:cstheme="majorHAnsi"/>
          <w:sz w:val="20"/>
          <w:szCs w:val="20"/>
          <w:lang w:eastAsia="ja-JP"/>
        </w:rPr>
      </w:pPr>
      <w:proofErr w:type="gramStart"/>
      <w:r w:rsidRPr="00DC3692">
        <w:rPr>
          <w:rFonts w:ascii="Work Sans" w:eastAsia="MS Mincho" w:hAnsi="Work Sans" w:cstheme="majorHAnsi"/>
          <w:sz w:val="20"/>
          <w:szCs w:val="20"/>
          <w:lang w:eastAsia="ja-JP"/>
        </w:rPr>
        <w:t>e.g.</w:t>
      </w:r>
      <w:proofErr w:type="gramEnd"/>
      <w:r w:rsidRPr="00DC3692">
        <w:rPr>
          <w:rFonts w:ascii="Work Sans" w:eastAsia="MS Mincho" w:hAnsi="Work Sans" w:cstheme="majorHAnsi"/>
          <w:sz w:val="20"/>
          <w:szCs w:val="20"/>
          <w:lang w:eastAsia="ja-JP"/>
        </w:rPr>
        <w:t xml:space="preserve"> Safer recruitment:  number of Governors and school staff trained - names can be included</w:t>
      </w:r>
    </w:p>
    <w:p w14:paraId="504A8F3D"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p>
    <w:p w14:paraId="5765F50B" w14:textId="73212C37" w:rsidR="00B6305C" w:rsidRPr="00DC3692" w:rsidRDefault="00B6305C" w:rsidP="00B6305C">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First aiders</w:t>
      </w:r>
      <w:r w:rsidRPr="00DC3692">
        <w:rPr>
          <w:rFonts w:ascii="Work Sans" w:eastAsia="MS Mincho" w:hAnsi="Work Sans" w:cstheme="majorHAnsi"/>
          <w:sz w:val="20"/>
          <w:szCs w:val="20"/>
          <w:lang w:eastAsia="ja-JP"/>
        </w:rPr>
        <w:t>: number   Paediatric x, At Work x, Appointed persons x etc</w:t>
      </w:r>
      <w:r w:rsidR="00FC467B" w:rsidRPr="00DC3692">
        <w:rPr>
          <w:rFonts w:ascii="Work Sans" w:eastAsia="MS Mincho" w:hAnsi="Work Sans" w:cstheme="majorHAnsi"/>
          <w:sz w:val="20"/>
          <w:szCs w:val="20"/>
          <w:lang w:eastAsia="ja-JP"/>
        </w:rPr>
        <w:t xml:space="preserve"> and date of renewal</w:t>
      </w:r>
    </w:p>
    <w:p w14:paraId="7D7697AF"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p>
    <w:p w14:paraId="49A61BF8" w14:textId="24934305" w:rsidR="00B6305C" w:rsidRPr="00DC3692" w:rsidRDefault="00B6305C" w:rsidP="00B6305C">
      <w:pPr>
        <w:spacing w:after="0" w:line="240" w:lineRule="auto"/>
        <w:outlineLvl w:val="0"/>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SCR</w:t>
      </w:r>
      <w:r w:rsidRPr="00DC3692">
        <w:rPr>
          <w:rFonts w:ascii="Work Sans" w:eastAsia="MS Mincho" w:hAnsi="Work Sans" w:cstheme="majorHAnsi"/>
          <w:sz w:val="20"/>
          <w:szCs w:val="20"/>
          <w:lang w:eastAsia="ja-JP"/>
        </w:rPr>
        <w:t>: approved/ monitored: date(s)</w:t>
      </w:r>
      <w:r w:rsidR="00FC467B" w:rsidRPr="00DC3692">
        <w:rPr>
          <w:rFonts w:ascii="Work Sans" w:eastAsia="MS Mincho" w:hAnsi="Work Sans" w:cstheme="majorHAnsi"/>
          <w:sz w:val="20"/>
          <w:szCs w:val="20"/>
          <w:lang w:eastAsia="ja-JP"/>
        </w:rPr>
        <w:t xml:space="preserve"> is this against a checklist? </w:t>
      </w:r>
    </w:p>
    <w:p w14:paraId="048BDBA1" w14:textId="77777777" w:rsidR="00B6305C" w:rsidRPr="00DC3692" w:rsidRDefault="00B6305C" w:rsidP="00B6305C">
      <w:pPr>
        <w:spacing w:after="0" w:line="240" w:lineRule="auto"/>
        <w:rPr>
          <w:rFonts w:ascii="Work Sans" w:eastAsia="MS Mincho" w:hAnsi="Work Sans" w:cstheme="majorHAnsi"/>
          <w:sz w:val="20"/>
          <w:szCs w:val="20"/>
          <w:lang w:eastAsia="ja-JP"/>
        </w:rPr>
      </w:pPr>
    </w:p>
    <w:p w14:paraId="0874E25A" w14:textId="1B5D9320" w:rsidR="003D434D" w:rsidRPr="00DC3692" w:rsidRDefault="00B6305C" w:rsidP="00B6305C">
      <w:pPr>
        <w:spacing w:after="0" w:line="240" w:lineRule="auto"/>
        <w:outlineLvl w:val="0"/>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Accidents this term</w:t>
      </w:r>
      <w:r w:rsidRPr="00DC3692">
        <w:rPr>
          <w:rFonts w:ascii="Work Sans" w:eastAsia="MS Mincho" w:hAnsi="Work Sans" w:cstheme="majorHAnsi"/>
          <w:sz w:val="20"/>
          <w:szCs w:val="20"/>
          <w:lang w:eastAsia="ja-JP"/>
        </w:rPr>
        <w:t>: x pupils</w:t>
      </w:r>
      <w:r w:rsidR="003D434D" w:rsidRPr="00DC3692">
        <w:rPr>
          <w:rFonts w:ascii="Work Sans" w:eastAsia="MS Mincho" w:hAnsi="Work Sans" w:cstheme="majorHAnsi"/>
          <w:sz w:val="20"/>
          <w:szCs w:val="20"/>
          <w:lang w:eastAsia="ja-JP"/>
        </w:rPr>
        <w:t>/adults</w:t>
      </w:r>
      <w:r w:rsidRPr="00DC3692">
        <w:rPr>
          <w:rFonts w:ascii="Work Sans" w:eastAsia="MS Mincho" w:hAnsi="Work Sans" w:cstheme="majorHAnsi"/>
          <w:sz w:val="20"/>
          <w:szCs w:val="20"/>
          <w:lang w:eastAsia="ja-JP"/>
        </w:rPr>
        <w:t xml:space="preserve"> </w:t>
      </w:r>
      <w:r w:rsidR="003D434D" w:rsidRPr="00DC3692">
        <w:rPr>
          <w:rFonts w:ascii="Work Sans" w:eastAsia="MS Mincho" w:hAnsi="Work Sans" w:cstheme="majorHAnsi"/>
          <w:sz w:val="20"/>
          <w:szCs w:val="20"/>
          <w:lang w:eastAsia="ja-JP"/>
        </w:rPr>
        <w:t xml:space="preserve">– helpful to note location/timing so as to be able to act on </w:t>
      </w:r>
      <w:proofErr w:type="gramStart"/>
      <w:r w:rsidR="003D434D" w:rsidRPr="00DC3692">
        <w:rPr>
          <w:rFonts w:ascii="Work Sans" w:eastAsia="MS Mincho" w:hAnsi="Work Sans" w:cstheme="majorHAnsi"/>
          <w:sz w:val="20"/>
          <w:szCs w:val="20"/>
          <w:lang w:eastAsia="ja-JP"/>
        </w:rPr>
        <w:t>this</w:t>
      </w:r>
      <w:proofErr w:type="gramEnd"/>
    </w:p>
    <w:p w14:paraId="6208DAA8" w14:textId="77777777" w:rsidR="003D434D" w:rsidRPr="00DC3692" w:rsidRDefault="003D434D" w:rsidP="00B6305C">
      <w:pPr>
        <w:spacing w:after="0" w:line="240" w:lineRule="auto"/>
        <w:outlineLvl w:val="0"/>
        <w:rPr>
          <w:rFonts w:ascii="Work Sans" w:eastAsia="MS Mincho" w:hAnsi="Work Sans" w:cstheme="majorHAnsi"/>
          <w:sz w:val="20"/>
          <w:szCs w:val="20"/>
          <w:lang w:eastAsia="ja-JP"/>
        </w:rPr>
      </w:pPr>
    </w:p>
    <w:p w14:paraId="1619CEBA" w14:textId="77777777" w:rsidR="00FC467B" w:rsidRPr="00DC3692" w:rsidRDefault="00FC467B" w:rsidP="00B6305C">
      <w:pPr>
        <w:spacing w:after="0" w:line="240" w:lineRule="auto"/>
        <w:outlineLvl w:val="0"/>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Over time- accidents</w:t>
      </w:r>
      <w:r w:rsidRPr="00DC3692">
        <w:rPr>
          <w:rFonts w:ascii="Work Sans" w:eastAsia="MS Mincho" w:hAnsi="Work Sans" w:cstheme="majorHAnsi"/>
          <w:sz w:val="20"/>
          <w:szCs w:val="20"/>
          <w:lang w:eastAsia="ja-JP"/>
        </w:rPr>
        <w:t xml:space="preserve"> – good to show prior number to evidence impact of actions taken </w:t>
      </w:r>
    </w:p>
    <w:p w14:paraId="187DDCF5" w14:textId="77777777" w:rsidR="00FC467B" w:rsidRPr="00DC3692" w:rsidRDefault="00FC467B" w:rsidP="00B6305C">
      <w:pPr>
        <w:spacing w:after="0" w:line="240" w:lineRule="auto"/>
        <w:outlineLvl w:val="0"/>
        <w:rPr>
          <w:rFonts w:ascii="Work Sans" w:eastAsia="MS Mincho" w:hAnsi="Work Sans" w:cstheme="majorHAnsi"/>
          <w:sz w:val="20"/>
          <w:szCs w:val="20"/>
          <w:lang w:eastAsia="ja-JP"/>
        </w:rPr>
      </w:pPr>
    </w:p>
    <w:p w14:paraId="04755D80" w14:textId="18335802" w:rsidR="00B6305C" w:rsidRPr="00DC3692" w:rsidRDefault="003D434D" w:rsidP="00B6305C">
      <w:pPr>
        <w:spacing w:after="0" w:line="240" w:lineRule="auto"/>
        <w:outlineLvl w:val="0"/>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B</w:t>
      </w:r>
      <w:r w:rsidR="00B6305C" w:rsidRPr="00DC3692">
        <w:rPr>
          <w:rFonts w:ascii="Work Sans" w:eastAsia="MS Mincho" w:hAnsi="Work Sans" w:cstheme="majorHAnsi"/>
          <w:sz w:val="20"/>
          <w:szCs w:val="20"/>
          <w:u w:val="single"/>
          <w:lang w:eastAsia="ja-JP"/>
        </w:rPr>
        <w:t xml:space="preserve">ehaviour </w:t>
      </w:r>
      <w:proofErr w:type="gramStart"/>
      <w:r w:rsidR="00B6305C" w:rsidRPr="00DC3692">
        <w:rPr>
          <w:rFonts w:ascii="Work Sans" w:eastAsia="MS Mincho" w:hAnsi="Work Sans" w:cstheme="majorHAnsi"/>
          <w:sz w:val="20"/>
          <w:szCs w:val="20"/>
          <w:u w:val="single"/>
          <w:lang w:eastAsia="ja-JP"/>
        </w:rPr>
        <w:t>incidents</w:t>
      </w:r>
      <w:r w:rsidR="00B6305C" w:rsidRPr="00DC3692">
        <w:rPr>
          <w:rFonts w:ascii="Work Sans" w:eastAsia="MS Mincho" w:hAnsi="Work Sans" w:cstheme="majorHAnsi"/>
          <w:sz w:val="20"/>
          <w:szCs w:val="20"/>
          <w:lang w:eastAsia="ja-JP"/>
        </w:rPr>
        <w:t xml:space="preserve"> </w:t>
      </w:r>
      <w:r w:rsidR="00FC467B" w:rsidRPr="00DC3692">
        <w:rPr>
          <w:rFonts w:ascii="Work Sans" w:eastAsia="MS Mincho" w:hAnsi="Work Sans" w:cstheme="majorHAnsi"/>
          <w:sz w:val="20"/>
          <w:szCs w:val="20"/>
          <w:lang w:eastAsia="ja-JP"/>
        </w:rPr>
        <w:t>,</w:t>
      </w:r>
      <w:proofErr w:type="gramEnd"/>
      <w:r w:rsidR="00FC467B" w:rsidRPr="00DC3692">
        <w:rPr>
          <w:rFonts w:ascii="Work Sans" w:eastAsia="MS Mincho" w:hAnsi="Work Sans" w:cstheme="majorHAnsi"/>
          <w:sz w:val="20"/>
          <w:szCs w:val="20"/>
          <w:lang w:eastAsia="ja-JP"/>
        </w:rPr>
        <w:t xml:space="preserve"> </w:t>
      </w:r>
      <w:r w:rsidRPr="00DC3692">
        <w:rPr>
          <w:rFonts w:ascii="Work Sans" w:eastAsia="MS Mincho" w:hAnsi="Work Sans" w:cstheme="majorHAnsi"/>
          <w:sz w:val="20"/>
          <w:szCs w:val="20"/>
          <w:lang w:eastAsia="ja-JP"/>
        </w:rPr>
        <w:t xml:space="preserve">TYPES of behaviour incident e.g. racist, </w:t>
      </w:r>
      <w:r w:rsidRPr="00DC3692">
        <w:rPr>
          <w:rFonts w:ascii="Work Sans" w:eastAsia="MS Mincho" w:hAnsi="Work Sans" w:cstheme="majorHAnsi"/>
          <w:color w:val="FF0000"/>
          <w:sz w:val="20"/>
          <w:szCs w:val="20"/>
          <w:lang w:eastAsia="ja-JP"/>
        </w:rPr>
        <w:t xml:space="preserve">sexualised behaviour </w:t>
      </w:r>
      <w:r w:rsidRPr="00DC3692">
        <w:rPr>
          <w:rFonts w:ascii="Work Sans" w:eastAsia="MS Mincho" w:hAnsi="Work Sans" w:cstheme="majorHAnsi"/>
          <w:sz w:val="20"/>
          <w:szCs w:val="20"/>
          <w:lang w:eastAsia="ja-JP"/>
        </w:rPr>
        <w:t>s</w:t>
      </w:r>
      <w:r w:rsidR="00B6305C" w:rsidRPr="00DC3692">
        <w:rPr>
          <w:rFonts w:ascii="Work Sans" w:eastAsia="MS Mincho" w:hAnsi="Work Sans" w:cstheme="majorHAnsi"/>
          <w:sz w:val="20"/>
          <w:szCs w:val="20"/>
          <w:lang w:eastAsia="ja-JP"/>
        </w:rPr>
        <w:t>eparately here</w:t>
      </w:r>
      <w:r w:rsidR="00FC467B" w:rsidRPr="00DC3692">
        <w:rPr>
          <w:rFonts w:ascii="Work Sans" w:eastAsia="MS Mincho" w:hAnsi="Work Sans" w:cstheme="majorHAnsi"/>
          <w:sz w:val="20"/>
          <w:szCs w:val="20"/>
          <w:lang w:eastAsia="ja-JP"/>
        </w:rPr>
        <w:t xml:space="preserve"> this term and over time </w:t>
      </w:r>
      <w:r w:rsidR="009C38FD" w:rsidRPr="00DC3692">
        <w:rPr>
          <w:rFonts w:ascii="Work Sans" w:eastAsia="MS Mincho" w:hAnsi="Work Sans" w:cstheme="majorHAnsi"/>
          <w:sz w:val="20"/>
          <w:szCs w:val="20"/>
          <w:lang w:eastAsia="ja-JP"/>
        </w:rPr>
        <w:t xml:space="preserve">per class/overall/per year group </w:t>
      </w:r>
      <w:r w:rsidR="00FC467B" w:rsidRPr="00DC3692">
        <w:rPr>
          <w:rFonts w:ascii="Work Sans" w:eastAsia="MS Mincho" w:hAnsi="Work Sans" w:cstheme="majorHAnsi"/>
          <w:sz w:val="20"/>
          <w:szCs w:val="20"/>
          <w:lang w:eastAsia="ja-JP"/>
        </w:rPr>
        <w:t>(to provide an opportunity to compare and discuss reasons for increase and/or impact of steps taken to reduce)</w:t>
      </w:r>
    </w:p>
    <w:p w14:paraId="6C14AB37" w14:textId="77777777" w:rsidR="00FC467B" w:rsidRPr="00DC3692" w:rsidRDefault="00FC467B" w:rsidP="00B6305C">
      <w:pPr>
        <w:spacing w:after="0" w:line="240" w:lineRule="auto"/>
        <w:rPr>
          <w:rFonts w:ascii="Work Sans" w:eastAsia="MS Mincho" w:hAnsi="Work Sans" w:cstheme="majorHAnsi"/>
          <w:sz w:val="20"/>
          <w:szCs w:val="20"/>
          <w:lang w:eastAsia="ja-JP"/>
        </w:rPr>
      </w:pPr>
    </w:p>
    <w:p w14:paraId="0AF89D6A"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r w:rsidRPr="00DC3692">
        <w:rPr>
          <w:rFonts w:ascii="Work Sans" w:eastAsia="MS Mincho" w:hAnsi="Work Sans" w:cstheme="majorHAnsi"/>
          <w:sz w:val="20"/>
          <w:szCs w:val="20"/>
          <w:u w:val="single"/>
          <w:lang w:eastAsia="ja-JP"/>
        </w:rPr>
        <w:t xml:space="preserve">Fire drills (and lockdown if carried out):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B6305C" w:rsidRPr="00DC3692" w14:paraId="55969D94" w14:textId="77777777" w:rsidTr="00493BCD">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EBBA69F"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 xml:space="preserve">Autumn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7FF42E06"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Date(s) and action noted</w:t>
            </w:r>
          </w:p>
        </w:tc>
      </w:tr>
      <w:tr w:rsidR="00B6305C" w:rsidRPr="00DC3692" w14:paraId="4C1C46A6" w14:textId="77777777" w:rsidTr="00493BCD">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0E282B48"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Spring term</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36112DF1"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Date(s) action noted and comment on whether previous actions met</w:t>
            </w:r>
          </w:p>
        </w:tc>
      </w:tr>
      <w:tr w:rsidR="00B6305C" w:rsidRPr="00DC3692" w14:paraId="37343345" w14:textId="77777777" w:rsidTr="00493BCD">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3CF2ECF"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 xml:space="preserve">Summer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6E43B99A" w14:textId="77777777" w:rsidR="00B6305C" w:rsidRPr="00DC3692" w:rsidRDefault="00B6305C" w:rsidP="00493BCD">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As above</w:t>
            </w:r>
          </w:p>
        </w:tc>
      </w:tr>
    </w:tbl>
    <w:p w14:paraId="689FAE50" w14:textId="77777777" w:rsidR="00B6305C" w:rsidRPr="00DC3692" w:rsidRDefault="00B6305C" w:rsidP="00B6305C">
      <w:pPr>
        <w:spacing w:after="0" w:line="240" w:lineRule="auto"/>
        <w:rPr>
          <w:rFonts w:ascii="Work Sans" w:eastAsia="MS Mincho" w:hAnsi="Work Sans" w:cstheme="majorHAnsi"/>
          <w:sz w:val="20"/>
          <w:szCs w:val="20"/>
          <w:lang w:eastAsia="ja-JP"/>
        </w:rPr>
      </w:pPr>
    </w:p>
    <w:p w14:paraId="50EF2182"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r w:rsidRPr="00DC3692">
        <w:rPr>
          <w:rFonts w:ascii="Work Sans" w:eastAsia="MS Mincho" w:hAnsi="Work Sans" w:cstheme="majorHAnsi"/>
          <w:sz w:val="20"/>
          <w:szCs w:val="20"/>
          <w:u w:val="single"/>
          <w:lang w:eastAsia="ja-JP"/>
        </w:rPr>
        <w:t>Health &amp; Safety</w:t>
      </w:r>
    </w:p>
    <w:p w14:paraId="00E54808" w14:textId="58173A97" w:rsidR="00B6305C" w:rsidRPr="00DC3692" w:rsidRDefault="00B6305C" w:rsidP="00B6305C">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 xml:space="preserve">Inspections of site by H&amp;S governor: actions noted etc </w:t>
      </w:r>
    </w:p>
    <w:p w14:paraId="7708F92D" w14:textId="77777777" w:rsidR="00B6305C" w:rsidRPr="00DC3692" w:rsidRDefault="00B6305C" w:rsidP="00B6305C">
      <w:pPr>
        <w:spacing w:after="0" w:line="240" w:lineRule="auto"/>
        <w:rPr>
          <w:rFonts w:ascii="Work Sans" w:eastAsia="MS Mincho" w:hAnsi="Work Sans" w:cstheme="majorHAnsi"/>
          <w:sz w:val="20"/>
          <w:szCs w:val="20"/>
          <w:lang w:eastAsia="ja-JP"/>
        </w:rPr>
      </w:pPr>
    </w:p>
    <w:p w14:paraId="2E4C1BE0" w14:textId="7EF42F0E" w:rsidR="00B6305C" w:rsidRPr="00DC3692" w:rsidRDefault="00B6305C" w:rsidP="00B6305C">
      <w:pPr>
        <w:spacing w:after="0" w:line="240" w:lineRule="auto"/>
        <w:outlineLvl w:val="0"/>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Risk Assessments</w:t>
      </w:r>
      <w:r w:rsidRPr="00DC3692">
        <w:rPr>
          <w:rFonts w:ascii="Work Sans" w:eastAsia="MS Mincho" w:hAnsi="Work Sans" w:cstheme="majorHAnsi"/>
          <w:sz w:val="20"/>
          <w:szCs w:val="20"/>
          <w:lang w:eastAsia="ja-JP"/>
        </w:rPr>
        <w:t>: any changes due to site changes</w:t>
      </w:r>
      <w:r w:rsidR="00FC467B" w:rsidRPr="00DC3692">
        <w:rPr>
          <w:rFonts w:ascii="Work Sans" w:eastAsia="MS Mincho" w:hAnsi="Work Sans" w:cstheme="majorHAnsi"/>
          <w:sz w:val="20"/>
          <w:szCs w:val="20"/>
          <w:lang w:eastAsia="ja-JP"/>
        </w:rPr>
        <w:t xml:space="preserve"> and Fire Risk Assessment </w:t>
      </w:r>
    </w:p>
    <w:p w14:paraId="38D62E60" w14:textId="77777777" w:rsidR="00B6305C" w:rsidRPr="00DC3692" w:rsidRDefault="00B6305C" w:rsidP="00B6305C">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lang w:eastAsia="ja-JP"/>
        </w:rPr>
        <w:t xml:space="preserve">Any individual Risk Assessments for pupils (no names) and volunteers </w:t>
      </w:r>
    </w:p>
    <w:p w14:paraId="0BBDF617" w14:textId="77777777" w:rsidR="00B6305C" w:rsidRPr="00DC3692" w:rsidRDefault="00B6305C" w:rsidP="00B6305C">
      <w:pPr>
        <w:spacing w:after="0" w:line="240" w:lineRule="auto"/>
        <w:rPr>
          <w:rFonts w:ascii="Work Sans" w:eastAsia="MS Mincho" w:hAnsi="Work Sans" w:cstheme="majorHAnsi"/>
          <w:sz w:val="20"/>
          <w:szCs w:val="20"/>
          <w:lang w:eastAsia="ja-JP"/>
        </w:rPr>
      </w:pPr>
    </w:p>
    <w:p w14:paraId="11968256" w14:textId="77777777" w:rsidR="00B6305C" w:rsidRPr="00DC3692" w:rsidRDefault="00B6305C" w:rsidP="00B6305C">
      <w:pPr>
        <w:spacing w:after="0" w:line="240" w:lineRule="auto"/>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Premises</w:t>
      </w:r>
      <w:r w:rsidRPr="00DC3692">
        <w:rPr>
          <w:rFonts w:ascii="Work Sans" w:eastAsia="MS Mincho" w:hAnsi="Work Sans" w:cstheme="majorHAnsi"/>
          <w:sz w:val="20"/>
          <w:szCs w:val="20"/>
          <w:lang w:eastAsia="ja-JP"/>
        </w:rPr>
        <w:t xml:space="preserve">: anything of note not already covered </w:t>
      </w:r>
      <w:proofErr w:type="gramStart"/>
      <w:r w:rsidRPr="00DC3692">
        <w:rPr>
          <w:rFonts w:ascii="Work Sans" w:eastAsia="MS Mincho" w:hAnsi="Work Sans" w:cstheme="majorHAnsi"/>
          <w:sz w:val="20"/>
          <w:szCs w:val="20"/>
          <w:lang w:eastAsia="ja-JP"/>
        </w:rPr>
        <w:t>e.g.</w:t>
      </w:r>
      <w:proofErr w:type="gramEnd"/>
      <w:r w:rsidRPr="00DC3692">
        <w:rPr>
          <w:rFonts w:ascii="Work Sans" w:eastAsia="MS Mincho" w:hAnsi="Work Sans" w:cstheme="majorHAnsi"/>
          <w:sz w:val="20"/>
          <w:szCs w:val="20"/>
          <w:lang w:eastAsia="ja-JP"/>
        </w:rPr>
        <w:t xml:space="preserve"> new CCTV etc- suggest any training also included e.g. working at heights, COSHH</w:t>
      </w:r>
    </w:p>
    <w:p w14:paraId="5612D6A3" w14:textId="77777777" w:rsidR="00B6305C" w:rsidRPr="00DC3692" w:rsidRDefault="00B6305C" w:rsidP="00B6305C">
      <w:pPr>
        <w:spacing w:after="0" w:line="240" w:lineRule="auto"/>
        <w:rPr>
          <w:rFonts w:ascii="Work Sans" w:eastAsia="MS Mincho" w:hAnsi="Work Sans" w:cstheme="majorHAnsi"/>
          <w:sz w:val="20"/>
          <w:szCs w:val="20"/>
          <w:lang w:eastAsia="ja-JP"/>
        </w:rPr>
      </w:pPr>
    </w:p>
    <w:p w14:paraId="2BC10A4D" w14:textId="77777777" w:rsidR="00B6305C" w:rsidRPr="00DC3692" w:rsidRDefault="00B6305C" w:rsidP="00B6305C">
      <w:pPr>
        <w:spacing w:after="0" w:line="240" w:lineRule="auto"/>
        <w:outlineLvl w:val="0"/>
        <w:rPr>
          <w:rFonts w:ascii="Work Sans" w:eastAsia="MS Mincho" w:hAnsi="Work Sans" w:cstheme="majorHAnsi"/>
          <w:sz w:val="20"/>
          <w:szCs w:val="20"/>
          <w:lang w:eastAsia="ja-JP"/>
        </w:rPr>
      </w:pPr>
      <w:r w:rsidRPr="00DC3692">
        <w:rPr>
          <w:rFonts w:ascii="Work Sans" w:eastAsia="MS Mincho" w:hAnsi="Work Sans" w:cstheme="majorHAnsi"/>
          <w:sz w:val="20"/>
          <w:szCs w:val="20"/>
          <w:u w:val="single"/>
          <w:lang w:eastAsia="ja-JP"/>
        </w:rPr>
        <w:t>Security breaches</w:t>
      </w:r>
      <w:r w:rsidRPr="00DC3692">
        <w:rPr>
          <w:rFonts w:ascii="Work Sans" w:eastAsia="MS Mincho" w:hAnsi="Work Sans" w:cstheme="majorHAnsi"/>
          <w:sz w:val="20"/>
          <w:szCs w:val="20"/>
          <w:lang w:eastAsia="ja-JP"/>
        </w:rPr>
        <w:t>: (none/1/ etc and details)</w:t>
      </w:r>
    </w:p>
    <w:p w14:paraId="27B4F2B5" w14:textId="77777777" w:rsidR="00B6305C" w:rsidRPr="00DC3692" w:rsidRDefault="00B6305C" w:rsidP="00B6305C">
      <w:pPr>
        <w:spacing w:after="0" w:line="240" w:lineRule="auto"/>
        <w:rPr>
          <w:rFonts w:ascii="Work Sans" w:eastAsia="MS Mincho" w:hAnsi="Work Sans" w:cstheme="majorHAnsi"/>
          <w:sz w:val="20"/>
          <w:szCs w:val="20"/>
          <w:lang w:eastAsia="ja-JP"/>
        </w:rPr>
      </w:pPr>
    </w:p>
    <w:p w14:paraId="63CFCF36"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r w:rsidRPr="00DC3692">
        <w:rPr>
          <w:rFonts w:ascii="Work Sans" w:eastAsia="MS Mincho" w:hAnsi="Work Sans" w:cstheme="majorHAnsi"/>
          <w:sz w:val="20"/>
          <w:szCs w:val="20"/>
          <w:u w:val="single"/>
          <w:lang w:eastAsia="ja-JP"/>
        </w:rPr>
        <w:t>Issues/ dev aspects for next year/term: (carry to next report and note progress/actions taken)</w:t>
      </w:r>
    </w:p>
    <w:p w14:paraId="364D3311" w14:textId="77777777" w:rsidR="00B6305C" w:rsidRPr="00DC3692" w:rsidRDefault="00B6305C" w:rsidP="00B6305C">
      <w:pPr>
        <w:spacing w:after="0" w:line="240" w:lineRule="auto"/>
        <w:outlineLvl w:val="0"/>
        <w:rPr>
          <w:rFonts w:ascii="Work Sans" w:eastAsia="MS Mincho" w:hAnsi="Work Sans" w:cstheme="majorHAnsi"/>
          <w:sz w:val="20"/>
          <w:szCs w:val="20"/>
          <w:u w:val="single"/>
          <w:lang w:eastAsia="ja-JP"/>
        </w:rPr>
      </w:pPr>
    </w:p>
    <w:p w14:paraId="05A4C8AC" w14:textId="0EE1348D" w:rsidR="00493BCD" w:rsidRPr="00DC3692" w:rsidRDefault="00B6305C" w:rsidP="006117E5">
      <w:pPr>
        <w:spacing w:after="0" w:line="240" w:lineRule="auto"/>
        <w:ind w:right="141"/>
        <w:outlineLvl w:val="0"/>
        <w:rPr>
          <w:rFonts w:ascii="Work Sans" w:eastAsia="MS Mincho" w:hAnsi="Work Sans" w:cstheme="majorHAnsi"/>
          <w:sz w:val="20"/>
          <w:szCs w:val="20"/>
          <w:u w:val="single"/>
          <w:lang w:eastAsia="ja-JP"/>
        </w:rPr>
      </w:pPr>
      <w:r w:rsidRPr="00DC3692">
        <w:rPr>
          <w:rFonts w:ascii="Work Sans" w:eastAsia="MS Mincho" w:hAnsi="Work Sans" w:cstheme="majorHAnsi"/>
          <w:sz w:val="20"/>
          <w:szCs w:val="20"/>
          <w:u w:val="single"/>
          <w:lang w:eastAsia="ja-JP"/>
        </w:rPr>
        <w:t>Emerging local safeguarding issues and how this may impact curriculum/ safeguarding teachin</w:t>
      </w:r>
      <w:bookmarkStart w:id="0" w:name="singlecr"/>
      <w:bookmarkStart w:id="1" w:name="_Toc421701859"/>
      <w:bookmarkStart w:id="2" w:name="_Toc418776079"/>
      <w:bookmarkEnd w:id="0"/>
      <w:r w:rsidRPr="00DC3692">
        <w:rPr>
          <w:rFonts w:ascii="Work Sans" w:eastAsia="MS Mincho" w:hAnsi="Work Sans" w:cstheme="majorHAnsi"/>
          <w:sz w:val="20"/>
          <w:szCs w:val="20"/>
          <w:u w:val="single"/>
          <w:lang w:eastAsia="ja-JP"/>
        </w:rPr>
        <w:t>g</w:t>
      </w:r>
      <w:bookmarkEnd w:id="1"/>
      <w:bookmarkEnd w:id="2"/>
    </w:p>
    <w:p w14:paraId="27D7F592" w14:textId="77777777" w:rsidR="00140E64" w:rsidRPr="00DC3692" w:rsidRDefault="00140E64" w:rsidP="006117E5">
      <w:pPr>
        <w:spacing w:after="0" w:line="240" w:lineRule="auto"/>
        <w:ind w:right="141"/>
        <w:outlineLvl w:val="0"/>
        <w:rPr>
          <w:rFonts w:ascii="Work Sans" w:eastAsia="MS Mincho" w:hAnsi="Work Sans" w:cstheme="majorHAnsi"/>
          <w:sz w:val="20"/>
          <w:szCs w:val="20"/>
          <w:u w:val="single"/>
          <w:lang w:eastAsia="ja-JP"/>
        </w:rPr>
      </w:pPr>
    </w:p>
    <w:p w14:paraId="7FEF6F2F" w14:textId="77DB6897" w:rsidR="00140E64" w:rsidRPr="00DC3692" w:rsidRDefault="00140E64" w:rsidP="006117E5">
      <w:pPr>
        <w:spacing w:after="0" w:line="240" w:lineRule="auto"/>
        <w:ind w:right="141"/>
        <w:outlineLvl w:val="0"/>
        <w:rPr>
          <w:rFonts w:ascii="Work Sans" w:eastAsia="MS Mincho" w:hAnsi="Work Sans" w:cstheme="majorHAnsi"/>
          <w:sz w:val="20"/>
          <w:szCs w:val="20"/>
          <w:u w:val="single"/>
          <w:lang w:eastAsia="ja-JP"/>
        </w:rPr>
      </w:pPr>
    </w:p>
    <w:sectPr w:rsidR="00140E64" w:rsidRPr="00DC3692" w:rsidSect="00493BCD">
      <w:pgSz w:w="11906" w:h="16838"/>
      <w:pgMar w:top="993" w:right="99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AC56" w14:textId="77777777" w:rsidR="00E73899" w:rsidRDefault="00E73899">
      <w:pPr>
        <w:spacing w:after="0" w:line="240" w:lineRule="auto"/>
      </w:pPr>
      <w:r>
        <w:separator/>
      </w:r>
    </w:p>
  </w:endnote>
  <w:endnote w:type="continuationSeparator" w:id="0">
    <w:p w14:paraId="2DF8CE63" w14:textId="77777777" w:rsidR="00E73899" w:rsidRDefault="00E7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111694"/>
      <w:docPartObj>
        <w:docPartGallery w:val="Page Numbers (Bottom of Page)"/>
        <w:docPartUnique/>
      </w:docPartObj>
    </w:sdtPr>
    <w:sdtContent>
      <w:p w14:paraId="1ECF8F78" w14:textId="22A7F37B" w:rsidR="009D6FA7" w:rsidRDefault="009D6FA7" w:rsidP="00200A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7A55D" w14:textId="77777777" w:rsidR="009D6FA7" w:rsidRDefault="009D6FA7" w:rsidP="003B7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709079"/>
      <w:docPartObj>
        <w:docPartGallery w:val="Page Numbers (Bottom of Page)"/>
        <w:docPartUnique/>
      </w:docPartObj>
    </w:sdtPr>
    <w:sdtContent>
      <w:p w14:paraId="322A4E3E" w14:textId="34AF0160" w:rsidR="009D6FA7" w:rsidRDefault="009D6FA7" w:rsidP="00200A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0028CE" w14:textId="77777777" w:rsidR="009D6FA7" w:rsidRDefault="009D6FA7" w:rsidP="003B71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4C90" w14:textId="77777777" w:rsidR="009D6FA7" w:rsidRDefault="009D6FA7" w:rsidP="00493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3F5C6" w14:textId="77777777" w:rsidR="009D6FA7" w:rsidRDefault="009D6F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CE3C" w14:textId="77777777" w:rsidR="009D6FA7" w:rsidRDefault="009D6FA7" w:rsidP="00493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6FAF49" w14:textId="77777777" w:rsidR="009D6FA7" w:rsidRDefault="009D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6280" w14:textId="77777777" w:rsidR="00E73899" w:rsidRDefault="00E73899">
      <w:pPr>
        <w:spacing w:after="0" w:line="240" w:lineRule="auto"/>
      </w:pPr>
      <w:r>
        <w:separator/>
      </w:r>
    </w:p>
  </w:footnote>
  <w:footnote w:type="continuationSeparator" w:id="0">
    <w:p w14:paraId="6631EE59" w14:textId="77777777" w:rsidR="00E73899" w:rsidRDefault="00E73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01"/>
    <w:multiLevelType w:val="hybridMultilevel"/>
    <w:tmpl w:val="4906D7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421D"/>
    <w:multiLevelType w:val="hybridMultilevel"/>
    <w:tmpl w:val="241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823"/>
    <w:multiLevelType w:val="hybridMultilevel"/>
    <w:tmpl w:val="5508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5401"/>
    <w:multiLevelType w:val="hybridMultilevel"/>
    <w:tmpl w:val="D5A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 w15:restartNumberingAfterBreak="0">
    <w:nsid w:val="0580310A"/>
    <w:multiLevelType w:val="hybridMultilevel"/>
    <w:tmpl w:val="13CC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93708"/>
    <w:multiLevelType w:val="hybridMultilevel"/>
    <w:tmpl w:val="3B0E0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03203B"/>
    <w:multiLevelType w:val="hybridMultilevel"/>
    <w:tmpl w:val="5098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D4692"/>
    <w:multiLevelType w:val="hybridMultilevel"/>
    <w:tmpl w:val="33B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EE6E30"/>
    <w:multiLevelType w:val="hybridMultilevel"/>
    <w:tmpl w:val="0076FDC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0" w15:restartNumberingAfterBreak="0">
    <w:nsid w:val="086959F7"/>
    <w:multiLevelType w:val="hybridMultilevel"/>
    <w:tmpl w:val="9CCE1AD8"/>
    <w:lvl w:ilvl="0" w:tplc="08090003">
      <w:start w:val="1"/>
      <w:numFmt w:val="bullet"/>
      <w:lvlText w:val="o"/>
      <w:lvlJc w:val="left"/>
      <w:pPr>
        <w:ind w:left="1211" w:hanging="360"/>
      </w:pPr>
      <w:rPr>
        <w:rFonts w:ascii="Courier New" w:hAnsi="Courier New" w:cs="Courier New"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1" w15:restartNumberingAfterBreak="0">
    <w:nsid w:val="09D72B45"/>
    <w:multiLevelType w:val="hybridMultilevel"/>
    <w:tmpl w:val="FF0E5A4E"/>
    <w:lvl w:ilvl="0" w:tplc="C1963E9C">
      <w:start w:val="1"/>
      <w:numFmt w:val="decimal"/>
      <w:lvlText w:val="%1."/>
      <w:lvlJc w:val="left"/>
      <w:pPr>
        <w:ind w:left="720" w:hanging="36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D0ECA"/>
    <w:multiLevelType w:val="hybridMultilevel"/>
    <w:tmpl w:val="33A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082FDD"/>
    <w:multiLevelType w:val="hybridMultilevel"/>
    <w:tmpl w:val="B864793A"/>
    <w:lvl w:ilvl="0" w:tplc="04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4" w15:restartNumberingAfterBreak="0">
    <w:nsid w:val="0E8C3570"/>
    <w:multiLevelType w:val="hybridMultilevel"/>
    <w:tmpl w:val="A57C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4A4F6B"/>
    <w:multiLevelType w:val="multilevel"/>
    <w:tmpl w:val="1D7095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16FF8"/>
    <w:multiLevelType w:val="hybridMultilevel"/>
    <w:tmpl w:val="B98A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AB0FCC"/>
    <w:multiLevelType w:val="hybridMultilevel"/>
    <w:tmpl w:val="B098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553A6"/>
    <w:multiLevelType w:val="hybridMultilevel"/>
    <w:tmpl w:val="91087F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5690338"/>
    <w:multiLevelType w:val="hybridMultilevel"/>
    <w:tmpl w:val="6DACD40E"/>
    <w:lvl w:ilvl="0" w:tplc="04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1" w15:restartNumberingAfterBreak="0">
    <w:nsid w:val="158E22DD"/>
    <w:multiLevelType w:val="hybridMultilevel"/>
    <w:tmpl w:val="6B2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A57DB6"/>
    <w:multiLevelType w:val="hybridMultilevel"/>
    <w:tmpl w:val="E38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EC43A1"/>
    <w:multiLevelType w:val="hybridMultilevel"/>
    <w:tmpl w:val="596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F86326"/>
    <w:multiLevelType w:val="hybridMultilevel"/>
    <w:tmpl w:val="A3DE0B50"/>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94170E"/>
    <w:multiLevelType w:val="hybridMultilevel"/>
    <w:tmpl w:val="3FC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B2159E"/>
    <w:multiLevelType w:val="hybridMultilevel"/>
    <w:tmpl w:val="25FA2E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3A4E60"/>
    <w:multiLevelType w:val="hybridMultilevel"/>
    <w:tmpl w:val="2092C3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FF3346"/>
    <w:multiLevelType w:val="multilevel"/>
    <w:tmpl w:val="8D8462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E35DDB"/>
    <w:multiLevelType w:val="hybridMultilevel"/>
    <w:tmpl w:val="BC6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7A0076"/>
    <w:multiLevelType w:val="hybridMultilevel"/>
    <w:tmpl w:val="B1E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D929A6"/>
    <w:multiLevelType w:val="hybridMultilevel"/>
    <w:tmpl w:val="DC4C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D55AA6"/>
    <w:multiLevelType w:val="hybridMultilevel"/>
    <w:tmpl w:val="D3D2BA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20B20BA9"/>
    <w:multiLevelType w:val="hybridMultilevel"/>
    <w:tmpl w:val="F4B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677285"/>
    <w:multiLevelType w:val="hybridMultilevel"/>
    <w:tmpl w:val="54BADB8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22B22F09"/>
    <w:multiLevelType w:val="hybridMultilevel"/>
    <w:tmpl w:val="A3D2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720CC6"/>
    <w:multiLevelType w:val="hybridMultilevel"/>
    <w:tmpl w:val="438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7C7965"/>
    <w:multiLevelType w:val="hybridMultilevel"/>
    <w:tmpl w:val="FF6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DD1D62"/>
    <w:multiLevelType w:val="hybridMultilevel"/>
    <w:tmpl w:val="A3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5F5561"/>
    <w:multiLevelType w:val="hybridMultilevel"/>
    <w:tmpl w:val="CA0A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645635C"/>
    <w:multiLevelType w:val="multilevel"/>
    <w:tmpl w:val="25AA2F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AF3B76"/>
    <w:multiLevelType w:val="hybridMultilevel"/>
    <w:tmpl w:val="966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232A8F"/>
    <w:multiLevelType w:val="hybridMultilevel"/>
    <w:tmpl w:val="D66A5C7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703A93"/>
    <w:multiLevelType w:val="hybridMultilevel"/>
    <w:tmpl w:val="98F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8B35F0"/>
    <w:multiLevelType w:val="hybridMultilevel"/>
    <w:tmpl w:val="E45C2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8253D35"/>
    <w:multiLevelType w:val="hybridMultilevel"/>
    <w:tmpl w:val="92D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07A77"/>
    <w:multiLevelType w:val="hybridMultilevel"/>
    <w:tmpl w:val="07CC8F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182D5E"/>
    <w:multiLevelType w:val="hybridMultilevel"/>
    <w:tmpl w:val="5AF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CD4D28"/>
    <w:multiLevelType w:val="hybridMultilevel"/>
    <w:tmpl w:val="E06C17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BCC606A"/>
    <w:multiLevelType w:val="hybridMultilevel"/>
    <w:tmpl w:val="FF0E5A4E"/>
    <w:lvl w:ilvl="0" w:tplc="C1963E9C">
      <w:start w:val="1"/>
      <w:numFmt w:val="decimal"/>
      <w:lvlText w:val="%1."/>
      <w:lvlJc w:val="left"/>
      <w:pPr>
        <w:ind w:left="720" w:hanging="36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5F7436"/>
    <w:multiLevelType w:val="hybridMultilevel"/>
    <w:tmpl w:val="305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CAC7AF4"/>
    <w:multiLevelType w:val="hybridMultilevel"/>
    <w:tmpl w:val="59D2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CC54A1B"/>
    <w:multiLevelType w:val="hybridMultilevel"/>
    <w:tmpl w:val="5B123A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3" w15:restartNumberingAfterBreak="0">
    <w:nsid w:val="2CFB500C"/>
    <w:multiLevelType w:val="hybridMultilevel"/>
    <w:tmpl w:val="7AF205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E1D5194"/>
    <w:multiLevelType w:val="multilevel"/>
    <w:tmpl w:val="A59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E967566"/>
    <w:multiLevelType w:val="hybridMultilevel"/>
    <w:tmpl w:val="2EA8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445BB5"/>
    <w:multiLevelType w:val="hybridMultilevel"/>
    <w:tmpl w:val="FCF61A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696F50"/>
    <w:multiLevelType w:val="hybridMultilevel"/>
    <w:tmpl w:val="823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A60106"/>
    <w:multiLevelType w:val="hybridMultilevel"/>
    <w:tmpl w:val="FA4E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734FA7"/>
    <w:multiLevelType w:val="hybridMultilevel"/>
    <w:tmpl w:val="EDD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3A1225"/>
    <w:multiLevelType w:val="hybridMultilevel"/>
    <w:tmpl w:val="B6FA48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1" w15:restartNumberingAfterBreak="0">
    <w:nsid w:val="326456ED"/>
    <w:multiLevelType w:val="hybridMultilevel"/>
    <w:tmpl w:val="66C4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E40871"/>
    <w:multiLevelType w:val="hybridMultilevel"/>
    <w:tmpl w:val="2FC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45A12E3"/>
    <w:multiLevelType w:val="hybridMultilevel"/>
    <w:tmpl w:val="00CCE0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57B6AE4"/>
    <w:multiLevelType w:val="hybridMultilevel"/>
    <w:tmpl w:val="CF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B174A9"/>
    <w:multiLevelType w:val="hybridMultilevel"/>
    <w:tmpl w:val="947E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5CA48B3"/>
    <w:multiLevelType w:val="hybridMultilevel"/>
    <w:tmpl w:val="E198115A"/>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0F7534"/>
    <w:multiLevelType w:val="hybridMultilevel"/>
    <w:tmpl w:val="334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3D5D3A"/>
    <w:multiLevelType w:val="multilevel"/>
    <w:tmpl w:val="805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7FC73CF"/>
    <w:multiLevelType w:val="hybridMultilevel"/>
    <w:tmpl w:val="1CB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8031541"/>
    <w:multiLevelType w:val="hybridMultilevel"/>
    <w:tmpl w:val="3622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2A5EAA"/>
    <w:multiLevelType w:val="hybridMultilevel"/>
    <w:tmpl w:val="8E96A1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82B113F"/>
    <w:multiLevelType w:val="hybridMultilevel"/>
    <w:tmpl w:val="CB726EF6"/>
    <w:lvl w:ilvl="0" w:tplc="08090003">
      <w:start w:val="1"/>
      <w:numFmt w:val="bullet"/>
      <w:lvlText w:val="o"/>
      <w:lvlJc w:val="left"/>
      <w:pPr>
        <w:ind w:left="720" w:hanging="360"/>
      </w:pPr>
      <w:rPr>
        <w:rFonts w:ascii="Courier New" w:hAnsi="Courier New" w:cs="Courier New" w:hint="default"/>
      </w:rPr>
    </w:lvl>
    <w:lvl w:ilvl="1" w:tplc="4C0027FA">
      <w:numFmt w:val="bullet"/>
      <w:lvlText w:val="-"/>
      <w:lvlJc w:val="left"/>
      <w:pPr>
        <w:ind w:left="1440" w:hanging="360"/>
      </w:pPr>
      <w:rPr>
        <w:rFonts w:ascii="Calibri Light" w:eastAsiaTheme="minorHAnsi" w:hAnsi="Calibri Light" w:cs="Calibri Light"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85B443C"/>
    <w:multiLevelType w:val="hybridMultilevel"/>
    <w:tmpl w:val="6716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A797EF4"/>
    <w:multiLevelType w:val="hybridMultilevel"/>
    <w:tmpl w:val="073CC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5" w15:restartNumberingAfterBreak="0">
    <w:nsid w:val="3AB44333"/>
    <w:multiLevelType w:val="hybridMultilevel"/>
    <w:tmpl w:val="A2C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E24FF3"/>
    <w:multiLevelType w:val="hybridMultilevel"/>
    <w:tmpl w:val="1B46AE0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3E7F5A60"/>
    <w:multiLevelType w:val="hybridMultilevel"/>
    <w:tmpl w:val="C646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D654F8"/>
    <w:multiLevelType w:val="hybridMultilevel"/>
    <w:tmpl w:val="CC30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A49D3"/>
    <w:multiLevelType w:val="hybridMultilevel"/>
    <w:tmpl w:val="DB421A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FE2909"/>
    <w:multiLevelType w:val="multilevel"/>
    <w:tmpl w:val="176A86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0E12FF5"/>
    <w:multiLevelType w:val="hybridMultilevel"/>
    <w:tmpl w:val="3214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1227465"/>
    <w:multiLevelType w:val="hybridMultilevel"/>
    <w:tmpl w:val="223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2E2EAC"/>
    <w:multiLevelType w:val="hybridMultilevel"/>
    <w:tmpl w:val="523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311D55"/>
    <w:multiLevelType w:val="multilevel"/>
    <w:tmpl w:val="0F98AC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2D651CC"/>
    <w:multiLevelType w:val="hybridMultilevel"/>
    <w:tmpl w:val="9C8C193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35851EE"/>
    <w:multiLevelType w:val="hybridMultilevel"/>
    <w:tmpl w:val="DC1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4AE79FC"/>
    <w:multiLevelType w:val="hybridMultilevel"/>
    <w:tmpl w:val="9A10E39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62A7B42"/>
    <w:multiLevelType w:val="hybridMultilevel"/>
    <w:tmpl w:val="A8B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F55604"/>
    <w:multiLevelType w:val="multilevel"/>
    <w:tmpl w:val="331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77A64A2"/>
    <w:multiLevelType w:val="hybridMultilevel"/>
    <w:tmpl w:val="052E2E5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1" w15:restartNumberingAfterBreak="0">
    <w:nsid w:val="48C45A15"/>
    <w:multiLevelType w:val="hybridMultilevel"/>
    <w:tmpl w:val="0604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CA218C"/>
    <w:multiLevelType w:val="hybridMultilevel"/>
    <w:tmpl w:val="1C3C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92F5757"/>
    <w:multiLevelType w:val="hybridMultilevel"/>
    <w:tmpl w:val="FB6E433C"/>
    <w:lvl w:ilvl="0" w:tplc="04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94" w15:restartNumberingAfterBreak="0">
    <w:nsid w:val="499B7A65"/>
    <w:multiLevelType w:val="hybridMultilevel"/>
    <w:tmpl w:val="AC10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4AB42E60"/>
    <w:multiLevelType w:val="hybridMultilevel"/>
    <w:tmpl w:val="895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B83080"/>
    <w:multiLevelType w:val="hybridMultilevel"/>
    <w:tmpl w:val="CBD43F22"/>
    <w:lvl w:ilvl="0" w:tplc="08090003">
      <w:start w:val="1"/>
      <w:numFmt w:val="bullet"/>
      <w:lvlText w:val="o"/>
      <w:lvlJc w:val="left"/>
      <w:pPr>
        <w:ind w:left="1601" w:hanging="360"/>
      </w:pPr>
      <w:rPr>
        <w:rFonts w:ascii="Courier New" w:hAnsi="Courier New" w:cs="Courier New"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97" w15:restartNumberingAfterBreak="0">
    <w:nsid w:val="4BC4666D"/>
    <w:multiLevelType w:val="hybridMultilevel"/>
    <w:tmpl w:val="73F603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1A4906"/>
    <w:multiLevelType w:val="hybridMultilevel"/>
    <w:tmpl w:val="519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434462"/>
    <w:multiLevelType w:val="hybridMultilevel"/>
    <w:tmpl w:val="29E8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DC70233"/>
    <w:multiLevelType w:val="hybridMultilevel"/>
    <w:tmpl w:val="240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EA22CC"/>
    <w:multiLevelType w:val="multilevel"/>
    <w:tmpl w:val="3F7A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F0375C9"/>
    <w:multiLevelType w:val="hybridMultilevel"/>
    <w:tmpl w:val="AFE21C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2444CCF"/>
    <w:multiLevelType w:val="hybridMultilevel"/>
    <w:tmpl w:val="B4D25B7E"/>
    <w:lvl w:ilvl="0" w:tplc="51B88D14">
      <w:start w:val="1"/>
      <w:numFmt w:val="bullet"/>
      <w:lvlText w:val="•"/>
      <w:lvlJc w:val="left"/>
      <w:pPr>
        <w:tabs>
          <w:tab w:val="num" w:pos="720"/>
        </w:tabs>
        <w:ind w:left="720" w:hanging="360"/>
      </w:pPr>
      <w:rPr>
        <w:rFonts w:ascii="Arial" w:hAnsi="Arial" w:hint="default"/>
      </w:rPr>
    </w:lvl>
    <w:lvl w:ilvl="1" w:tplc="BE7C2A1E" w:tentative="1">
      <w:start w:val="1"/>
      <w:numFmt w:val="bullet"/>
      <w:lvlText w:val="•"/>
      <w:lvlJc w:val="left"/>
      <w:pPr>
        <w:tabs>
          <w:tab w:val="num" w:pos="1440"/>
        </w:tabs>
        <w:ind w:left="1440" w:hanging="360"/>
      </w:pPr>
      <w:rPr>
        <w:rFonts w:ascii="Arial" w:hAnsi="Arial" w:hint="default"/>
      </w:rPr>
    </w:lvl>
    <w:lvl w:ilvl="2" w:tplc="45FAD6F8" w:tentative="1">
      <w:start w:val="1"/>
      <w:numFmt w:val="bullet"/>
      <w:lvlText w:val="•"/>
      <w:lvlJc w:val="left"/>
      <w:pPr>
        <w:tabs>
          <w:tab w:val="num" w:pos="2160"/>
        </w:tabs>
        <w:ind w:left="2160" w:hanging="360"/>
      </w:pPr>
      <w:rPr>
        <w:rFonts w:ascii="Arial" w:hAnsi="Arial" w:hint="default"/>
      </w:rPr>
    </w:lvl>
    <w:lvl w:ilvl="3" w:tplc="7B3AD7B0" w:tentative="1">
      <w:start w:val="1"/>
      <w:numFmt w:val="bullet"/>
      <w:lvlText w:val="•"/>
      <w:lvlJc w:val="left"/>
      <w:pPr>
        <w:tabs>
          <w:tab w:val="num" w:pos="2880"/>
        </w:tabs>
        <w:ind w:left="2880" w:hanging="360"/>
      </w:pPr>
      <w:rPr>
        <w:rFonts w:ascii="Arial" w:hAnsi="Arial" w:hint="default"/>
      </w:rPr>
    </w:lvl>
    <w:lvl w:ilvl="4" w:tplc="FCC2319E" w:tentative="1">
      <w:start w:val="1"/>
      <w:numFmt w:val="bullet"/>
      <w:lvlText w:val="•"/>
      <w:lvlJc w:val="left"/>
      <w:pPr>
        <w:tabs>
          <w:tab w:val="num" w:pos="3600"/>
        </w:tabs>
        <w:ind w:left="3600" w:hanging="360"/>
      </w:pPr>
      <w:rPr>
        <w:rFonts w:ascii="Arial" w:hAnsi="Arial" w:hint="default"/>
      </w:rPr>
    </w:lvl>
    <w:lvl w:ilvl="5" w:tplc="C76C0DDE" w:tentative="1">
      <w:start w:val="1"/>
      <w:numFmt w:val="bullet"/>
      <w:lvlText w:val="•"/>
      <w:lvlJc w:val="left"/>
      <w:pPr>
        <w:tabs>
          <w:tab w:val="num" w:pos="4320"/>
        </w:tabs>
        <w:ind w:left="4320" w:hanging="360"/>
      </w:pPr>
      <w:rPr>
        <w:rFonts w:ascii="Arial" w:hAnsi="Arial" w:hint="default"/>
      </w:rPr>
    </w:lvl>
    <w:lvl w:ilvl="6" w:tplc="7BC0D160" w:tentative="1">
      <w:start w:val="1"/>
      <w:numFmt w:val="bullet"/>
      <w:lvlText w:val="•"/>
      <w:lvlJc w:val="left"/>
      <w:pPr>
        <w:tabs>
          <w:tab w:val="num" w:pos="5040"/>
        </w:tabs>
        <w:ind w:left="5040" w:hanging="360"/>
      </w:pPr>
      <w:rPr>
        <w:rFonts w:ascii="Arial" w:hAnsi="Arial" w:hint="default"/>
      </w:rPr>
    </w:lvl>
    <w:lvl w:ilvl="7" w:tplc="E3D297FC" w:tentative="1">
      <w:start w:val="1"/>
      <w:numFmt w:val="bullet"/>
      <w:lvlText w:val="•"/>
      <w:lvlJc w:val="left"/>
      <w:pPr>
        <w:tabs>
          <w:tab w:val="num" w:pos="5760"/>
        </w:tabs>
        <w:ind w:left="5760" w:hanging="360"/>
      </w:pPr>
      <w:rPr>
        <w:rFonts w:ascii="Arial" w:hAnsi="Arial" w:hint="default"/>
      </w:rPr>
    </w:lvl>
    <w:lvl w:ilvl="8" w:tplc="3E7467CE"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53CF671C"/>
    <w:multiLevelType w:val="hybridMultilevel"/>
    <w:tmpl w:val="D4F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3D96EBA"/>
    <w:multiLevelType w:val="hybridMultilevel"/>
    <w:tmpl w:val="3FE6A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B67DD2"/>
    <w:multiLevelType w:val="hybridMultilevel"/>
    <w:tmpl w:val="DD42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6D032D7"/>
    <w:multiLevelType w:val="multilevel"/>
    <w:tmpl w:val="3B14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8032351"/>
    <w:multiLevelType w:val="hybridMultilevel"/>
    <w:tmpl w:val="18C46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767645"/>
    <w:multiLevelType w:val="hybridMultilevel"/>
    <w:tmpl w:val="401CD2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110" w15:restartNumberingAfterBreak="0">
    <w:nsid w:val="5A6B7C7F"/>
    <w:multiLevelType w:val="hybridMultilevel"/>
    <w:tmpl w:val="3B5CA2FC"/>
    <w:lvl w:ilvl="0" w:tplc="08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1" w15:restartNumberingAfterBreak="0">
    <w:nsid w:val="5C725DB8"/>
    <w:multiLevelType w:val="multilevel"/>
    <w:tmpl w:val="4768CE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DB708D9"/>
    <w:multiLevelType w:val="hybridMultilevel"/>
    <w:tmpl w:val="543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DB6C90"/>
    <w:multiLevelType w:val="hybridMultilevel"/>
    <w:tmpl w:val="22F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E942FF0"/>
    <w:multiLevelType w:val="hybridMultilevel"/>
    <w:tmpl w:val="8436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0043A0E"/>
    <w:multiLevelType w:val="hybridMultilevel"/>
    <w:tmpl w:val="AA3C2B3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605D149D"/>
    <w:multiLevelType w:val="hybridMultilevel"/>
    <w:tmpl w:val="04826E4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553621"/>
    <w:multiLevelType w:val="hybridMultilevel"/>
    <w:tmpl w:val="A592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2872ED6"/>
    <w:multiLevelType w:val="hybridMultilevel"/>
    <w:tmpl w:val="66541CD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3255D0F"/>
    <w:multiLevelType w:val="hybridMultilevel"/>
    <w:tmpl w:val="8AA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3E0093"/>
    <w:multiLevelType w:val="hybridMultilevel"/>
    <w:tmpl w:val="D9BCC07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64346FD5"/>
    <w:multiLevelType w:val="hybridMultilevel"/>
    <w:tmpl w:val="25E2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4665874"/>
    <w:multiLevelType w:val="hybridMultilevel"/>
    <w:tmpl w:val="9C226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4A97DCE"/>
    <w:multiLevelType w:val="hybridMultilevel"/>
    <w:tmpl w:val="BEF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74A5F12"/>
    <w:multiLevelType w:val="hybridMultilevel"/>
    <w:tmpl w:val="7EB6AB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5" w15:restartNumberingAfterBreak="0">
    <w:nsid w:val="678057E8"/>
    <w:multiLevelType w:val="hybridMultilevel"/>
    <w:tmpl w:val="453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81B16AF"/>
    <w:multiLevelType w:val="hybridMultilevel"/>
    <w:tmpl w:val="B48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92A41EA"/>
    <w:multiLevelType w:val="hybridMultilevel"/>
    <w:tmpl w:val="0478AA3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94671F9"/>
    <w:multiLevelType w:val="hybridMultilevel"/>
    <w:tmpl w:val="406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B043918"/>
    <w:multiLevelType w:val="hybridMultilevel"/>
    <w:tmpl w:val="016C0804"/>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B4505A0"/>
    <w:multiLevelType w:val="hybridMultilevel"/>
    <w:tmpl w:val="04C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C374C1C"/>
    <w:multiLevelType w:val="hybridMultilevel"/>
    <w:tmpl w:val="2BAE1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2" w15:restartNumberingAfterBreak="0">
    <w:nsid w:val="6D657A00"/>
    <w:multiLevelType w:val="multilevel"/>
    <w:tmpl w:val="3E8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0DE4573"/>
    <w:multiLevelType w:val="hybridMultilevel"/>
    <w:tmpl w:val="0FE64E8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0C28FA"/>
    <w:multiLevelType w:val="multilevel"/>
    <w:tmpl w:val="8D3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18D0DDC"/>
    <w:multiLevelType w:val="hybridMultilevel"/>
    <w:tmpl w:val="B8B218C4"/>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36" w15:restartNumberingAfterBreak="0">
    <w:nsid w:val="72101DC2"/>
    <w:multiLevelType w:val="multilevel"/>
    <w:tmpl w:val="9CEC7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3037A45"/>
    <w:multiLevelType w:val="hybridMultilevel"/>
    <w:tmpl w:val="FFAE5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8" w15:restartNumberingAfterBreak="0">
    <w:nsid w:val="73A66694"/>
    <w:multiLevelType w:val="hybridMultilevel"/>
    <w:tmpl w:val="357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1C04AE"/>
    <w:multiLevelType w:val="hybridMultilevel"/>
    <w:tmpl w:val="701C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5E07128"/>
    <w:multiLevelType w:val="hybridMultilevel"/>
    <w:tmpl w:val="42D8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7F41CFE"/>
    <w:multiLevelType w:val="hybridMultilevel"/>
    <w:tmpl w:val="E780A012"/>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795176ED"/>
    <w:multiLevelType w:val="hybridMultilevel"/>
    <w:tmpl w:val="55FE6D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BB35D52"/>
    <w:multiLevelType w:val="hybridMultilevel"/>
    <w:tmpl w:val="87B25B5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4" w15:restartNumberingAfterBreak="0">
    <w:nsid w:val="7D7C5767"/>
    <w:multiLevelType w:val="hybridMultilevel"/>
    <w:tmpl w:val="BB6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E5E3FCC"/>
    <w:multiLevelType w:val="hybridMultilevel"/>
    <w:tmpl w:val="6624C95C"/>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25157">
    <w:abstractNumId w:val="66"/>
  </w:num>
  <w:num w:numId="2" w16cid:durableId="390811854">
    <w:abstractNumId w:val="71"/>
  </w:num>
  <w:num w:numId="3" w16cid:durableId="1425802686">
    <w:abstractNumId w:val="50"/>
  </w:num>
  <w:num w:numId="4" w16cid:durableId="471756265">
    <w:abstractNumId w:val="106"/>
  </w:num>
  <w:num w:numId="5" w16cid:durableId="687873264">
    <w:abstractNumId w:val="16"/>
  </w:num>
  <w:num w:numId="6" w16cid:durableId="1896427895">
    <w:abstractNumId w:val="67"/>
  </w:num>
  <w:num w:numId="7" w16cid:durableId="1021273750">
    <w:abstractNumId w:val="98"/>
  </w:num>
  <w:num w:numId="8" w16cid:durableId="1061828736">
    <w:abstractNumId w:val="104"/>
  </w:num>
  <w:num w:numId="9" w16cid:durableId="686714308">
    <w:abstractNumId w:val="83"/>
  </w:num>
  <w:num w:numId="10" w16cid:durableId="1403408460">
    <w:abstractNumId w:val="124"/>
  </w:num>
  <w:num w:numId="11" w16cid:durableId="740056044">
    <w:abstractNumId w:val="113"/>
  </w:num>
  <w:num w:numId="12" w16cid:durableId="102962556">
    <w:abstractNumId w:val="21"/>
  </w:num>
  <w:num w:numId="13" w16cid:durableId="957101682">
    <w:abstractNumId w:val="78"/>
  </w:num>
  <w:num w:numId="14" w16cid:durableId="291833200">
    <w:abstractNumId w:val="126"/>
  </w:num>
  <w:num w:numId="15" w16cid:durableId="734623535">
    <w:abstractNumId w:val="38"/>
  </w:num>
  <w:num w:numId="16" w16cid:durableId="832792620">
    <w:abstractNumId w:val="60"/>
  </w:num>
  <w:num w:numId="17" w16cid:durableId="270867732">
    <w:abstractNumId w:val="4"/>
  </w:num>
  <w:num w:numId="18" w16cid:durableId="1108893067">
    <w:abstractNumId w:val="123"/>
  </w:num>
  <w:num w:numId="19" w16cid:durableId="883759445">
    <w:abstractNumId w:val="69"/>
  </w:num>
  <w:num w:numId="20" w16cid:durableId="475412975">
    <w:abstractNumId w:val="144"/>
  </w:num>
  <w:num w:numId="21" w16cid:durableId="1122529227">
    <w:abstractNumId w:val="131"/>
  </w:num>
  <w:num w:numId="22" w16cid:durableId="394352223">
    <w:abstractNumId w:val="99"/>
  </w:num>
  <w:num w:numId="23" w16cid:durableId="1004237274">
    <w:abstractNumId w:val="7"/>
  </w:num>
  <w:num w:numId="24" w16cid:durableId="601187944">
    <w:abstractNumId w:val="139"/>
  </w:num>
  <w:num w:numId="25" w16cid:durableId="169178715">
    <w:abstractNumId w:val="94"/>
  </w:num>
  <w:num w:numId="26" w16cid:durableId="673462157">
    <w:abstractNumId w:val="37"/>
  </w:num>
  <w:num w:numId="27" w16cid:durableId="1454791185">
    <w:abstractNumId w:val="6"/>
  </w:num>
  <w:num w:numId="28" w16cid:durableId="489567313">
    <w:abstractNumId w:val="32"/>
  </w:num>
  <w:num w:numId="29" w16cid:durableId="2144957217">
    <w:abstractNumId w:val="90"/>
  </w:num>
  <w:num w:numId="30" w16cid:durableId="149827870">
    <w:abstractNumId w:val="18"/>
  </w:num>
  <w:num w:numId="31" w16cid:durableId="703791799">
    <w:abstractNumId w:val="41"/>
  </w:num>
  <w:num w:numId="32" w16cid:durableId="688987559">
    <w:abstractNumId w:val="100"/>
  </w:num>
  <w:num w:numId="33" w16cid:durableId="1537960252">
    <w:abstractNumId w:val="8"/>
  </w:num>
  <w:num w:numId="34" w16cid:durableId="146558841">
    <w:abstractNumId w:val="91"/>
  </w:num>
  <w:num w:numId="35" w16cid:durableId="756093429">
    <w:abstractNumId w:val="112"/>
  </w:num>
  <w:num w:numId="36" w16cid:durableId="1215850017">
    <w:abstractNumId w:val="138"/>
  </w:num>
  <w:num w:numId="37" w16cid:durableId="218781814">
    <w:abstractNumId w:val="86"/>
  </w:num>
  <w:num w:numId="38" w16cid:durableId="1835492007">
    <w:abstractNumId w:val="125"/>
  </w:num>
  <w:num w:numId="39" w16cid:durableId="1711413692">
    <w:abstractNumId w:val="29"/>
  </w:num>
  <w:num w:numId="40" w16cid:durableId="1558473509">
    <w:abstractNumId w:val="62"/>
  </w:num>
  <w:num w:numId="41" w16cid:durableId="1806237852">
    <w:abstractNumId w:val="75"/>
  </w:num>
  <w:num w:numId="42" w16cid:durableId="1272589733">
    <w:abstractNumId w:val="23"/>
  </w:num>
  <w:num w:numId="43" w16cid:durableId="918372218">
    <w:abstractNumId w:val="102"/>
  </w:num>
  <w:num w:numId="44" w16cid:durableId="194730234">
    <w:abstractNumId w:val="77"/>
  </w:num>
  <w:num w:numId="45" w16cid:durableId="648286711">
    <w:abstractNumId w:val="74"/>
  </w:num>
  <w:num w:numId="46" w16cid:durableId="610166224">
    <w:abstractNumId w:val="73"/>
  </w:num>
  <w:num w:numId="47" w16cid:durableId="669454988">
    <w:abstractNumId w:val="19"/>
  </w:num>
  <w:num w:numId="48" w16cid:durableId="335041259">
    <w:abstractNumId w:val="17"/>
  </w:num>
  <w:num w:numId="49" w16cid:durableId="1638684802">
    <w:abstractNumId w:val="12"/>
  </w:num>
  <w:num w:numId="50" w16cid:durableId="1749691129">
    <w:abstractNumId w:val="114"/>
  </w:num>
  <w:num w:numId="51" w16cid:durableId="533932479">
    <w:abstractNumId w:val="65"/>
  </w:num>
  <w:num w:numId="52" w16cid:durableId="1624801179">
    <w:abstractNumId w:val="81"/>
  </w:num>
  <w:num w:numId="53" w16cid:durableId="2124570676">
    <w:abstractNumId w:val="36"/>
  </w:num>
  <w:num w:numId="54" w16cid:durableId="1951621835">
    <w:abstractNumId w:val="45"/>
  </w:num>
  <w:num w:numId="55" w16cid:durableId="60031332">
    <w:abstractNumId w:val="22"/>
  </w:num>
  <w:num w:numId="56" w16cid:durableId="1801801048">
    <w:abstractNumId w:val="140"/>
  </w:num>
  <w:num w:numId="57" w16cid:durableId="458305381">
    <w:abstractNumId w:val="30"/>
  </w:num>
  <w:num w:numId="58" w16cid:durableId="227158200">
    <w:abstractNumId w:val="101"/>
  </w:num>
  <w:num w:numId="59" w16cid:durableId="1495417197">
    <w:abstractNumId w:val="2"/>
  </w:num>
  <w:num w:numId="60" w16cid:durableId="680552692">
    <w:abstractNumId w:val="130"/>
  </w:num>
  <w:num w:numId="61" w16cid:durableId="1015881843">
    <w:abstractNumId w:val="103"/>
  </w:num>
  <w:num w:numId="62" w16cid:durableId="980815235">
    <w:abstractNumId w:val="107"/>
  </w:num>
  <w:num w:numId="63" w16cid:durableId="715204404">
    <w:abstractNumId w:val="137"/>
  </w:num>
  <w:num w:numId="64" w16cid:durableId="659574500">
    <w:abstractNumId w:val="52"/>
  </w:num>
  <w:num w:numId="65" w16cid:durableId="1695303236">
    <w:abstractNumId w:val="129"/>
  </w:num>
  <w:num w:numId="66" w16cid:durableId="1825657499">
    <w:abstractNumId w:val="59"/>
  </w:num>
  <w:num w:numId="67" w16cid:durableId="1165045814">
    <w:abstractNumId w:val="3"/>
  </w:num>
  <w:num w:numId="68" w16cid:durableId="1307130984">
    <w:abstractNumId w:val="5"/>
  </w:num>
  <w:num w:numId="69" w16cid:durableId="658994682">
    <w:abstractNumId w:val="25"/>
  </w:num>
  <w:num w:numId="70" w16cid:durableId="328749397">
    <w:abstractNumId w:val="14"/>
  </w:num>
  <w:num w:numId="71" w16cid:durableId="769160111">
    <w:abstractNumId w:val="64"/>
  </w:num>
  <w:num w:numId="72" w16cid:durableId="2147163194">
    <w:abstractNumId w:val="1"/>
  </w:num>
  <w:num w:numId="73" w16cid:durableId="682786404">
    <w:abstractNumId w:val="119"/>
  </w:num>
  <w:num w:numId="74" w16cid:durableId="1013603718">
    <w:abstractNumId w:val="88"/>
  </w:num>
  <w:num w:numId="75" w16cid:durableId="1765880100">
    <w:abstractNumId w:val="134"/>
  </w:num>
  <w:num w:numId="76" w16cid:durableId="698705105">
    <w:abstractNumId w:val="33"/>
  </w:num>
  <w:num w:numId="77" w16cid:durableId="510073300">
    <w:abstractNumId w:val="46"/>
  </w:num>
  <w:num w:numId="78" w16cid:durableId="1605961740">
    <w:abstractNumId w:val="56"/>
  </w:num>
  <w:num w:numId="79" w16cid:durableId="218707854">
    <w:abstractNumId w:val="110"/>
  </w:num>
  <w:num w:numId="80" w16cid:durableId="1124423099">
    <w:abstractNumId w:val="34"/>
  </w:num>
  <w:num w:numId="81" w16cid:durableId="641076545">
    <w:abstractNumId w:val="108"/>
  </w:num>
  <w:num w:numId="82" w16cid:durableId="764768980">
    <w:abstractNumId w:val="61"/>
  </w:num>
  <w:num w:numId="83" w16cid:durableId="1634169039">
    <w:abstractNumId w:val="117"/>
  </w:num>
  <w:num w:numId="84" w16cid:durableId="471873375">
    <w:abstractNumId w:val="31"/>
  </w:num>
  <w:num w:numId="85" w16cid:durableId="519272464">
    <w:abstractNumId w:val="135"/>
  </w:num>
  <w:num w:numId="86" w16cid:durableId="1906211786">
    <w:abstractNumId w:val="143"/>
  </w:num>
  <w:num w:numId="87" w16cid:durableId="1982809174">
    <w:abstractNumId w:val="133"/>
  </w:num>
  <w:num w:numId="88" w16cid:durableId="810515312">
    <w:abstractNumId w:val="145"/>
  </w:num>
  <w:num w:numId="89" w16cid:durableId="1203977096">
    <w:abstractNumId w:val="9"/>
  </w:num>
  <w:num w:numId="90" w16cid:durableId="645818318">
    <w:abstractNumId w:val="0"/>
  </w:num>
  <w:num w:numId="91" w16cid:durableId="2117434679">
    <w:abstractNumId w:val="68"/>
  </w:num>
  <w:num w:numId="92" w16cid:durableId="786198973">
    <w:abstractNumId w:val="26"/>
  </w:num>
  <w:num w:numId="93" w16cid:durableId="901720311">
    <w:abstractNumId w:val="96"/>
  </w:num>
  <w:num w:numId="94" w16cid:durableId="1386030780">
    <w:abstractNumId w:val="47"/>
  </w:num>
  <w:num w:numId="95" w16cid:durableId="323751561">
    <w:abstractNumId w:val="43"/>
  </w:num>
  <w:num w:numId="96" w16cid:durableId="707068206">
    <w:abstractNumId w:val="85"/>
  </w:num>
  <w:num w:numId="97" w16cid:durableId="33042081">
    <w:abstractNumId w:val="49"/>
  </w:num>
  <w:num w:numId="98" w16cid:durableId="1953441902">
    <w:abstractNumId w:val="11"/>
  </w:num>
  <w:num w:numId="99" w16cid:durableId="47153119">
    <w:abstractNumId w:val="42"/>
  </w:num>
  <w:num w:numId="100" w16cid:durableId="443425000">
    <w:abstractNumId w:val="116"/>
  </w:num>
  <w:num w:numId="101" w16cid:durableId="1716346129">
    <w:abstractNumId w:val="39"/>
  </w:num>
  <w:num w:numId="102" w16cid:durableId="1431124944">
    <w:abstractNumId w:val="141"/>
  </w:num>
  <w:num w:numId="103" w16cid:durableId="1945766268">
    <w:abstractNumId w:val="44"/>
  </w:num>
  <w:num w:numId="104" w16cid:durableId="1308239578">
    <w:abstractNumId w:val="24"/>
  </w:num>
  <w:num w:numId="105" w16cid:durableId="308019515">
    <w:abstractNumId w:val="63"/>
  </w:num>
  <w:num w:numId="106" w16cid:durableId="855121929">
    <w:abstractNumId w:val="10"/>
  </w:num>
  <w:num w:numId="107" w16cid:durableId="704215547">
    <w:abstractNumId w:val="58"/>
  </w:num>
  <w:num w:numId="108" w16cid:durableId="1736081179">
    <w:abstractNumId w:val="127"/>
  </w:num>
  <w:num w:numId="109" w16cid:durableId="416099924">
    <w:abstractNumId w:val="118"/>
  </w:num>
  <w:num w:numId="110" w16cid:durableId="1867139298">
    <w:abstractNumId w:val="79"/>
  </w:num>
  <w:num w:numId="111" w16cid:durableId="1515268024">
    <w:abstractNumId w:val="54"/>
  </w:num>
  <w:num w:numId="112" w16cid:durableId="130023644">
    <w:abstractNumId w:val="20"/>
  </w:num>
  <w:num w:numId="113" w16cid:durableId="831139013">
    <w:abstractNumId w:val="93"/>
  </w:num>
  <w:num w:numId="114" w16cid:durableId="192422506">
    <w:abstractNumId w:val="132"/>
  </w:num>
  <w:num w:numId="115" w16cid:durableId="1476069670">
    <w:abstractNumId w:val="27"/>
  </w:num>
  <w:num w:numId="116" w16cid:durableId="869226860">
    <w:abstractNumId w:val="97"/>
  </w:num>
  <w:num w:numId="117" w16cid:durableId="2068066809">
    <w:abstractNumId w:val="122"/>
  </w:num>
  <w:num w:numId="118" w16cid:durableId="348071265">
    <w:abstractNumId w:val="70"/>
  </w:num>
  <w:num w:numId="119" w16cid:durableId="993030173">
    <w:abstractNumId w:val="128"/>
  </w:num>
  <w:num w:numId="120" w16cid:durableId="454253088">
    <w:abstractNumId w:val="82"/>
  </w:num>
  <w:num w:numId="121" w16cid:durableId="533422290">
    <w:abstractNumId w:val="51"/>
  </w:num>
  <w:num w:numId="122" w16cid:durableId="402217954">
    <w:abstractNumId w:val="53"/>
  </w:num>
  <w:num w:numId="123" w16cid:durableId="329068674">
    <w:abstractNumId w:val="89"/>
  </w:num>
  <w:num w:numId="124" w16cid:durableId="205023400">
    <w:abstractNumId w:val="87"/>
  </w:num>
  <w:num w:numId="125" w16cid:durableId="388114051">
    <w:abstractNumId w:val="109"/>
  </w:num>
  <w:num w:numId="126" w16cid:durableId="198401741">
    <w:abstractNumId w:val="72"/>
  </w:num>
  <w:num w:numId="127" w16cid:durableId="1900557153">
    <w:abstractNumId w:val="92"/>
  </w:num>
  <w:num w:numId="128" w16cid:durableId="561982479">
    <w:abstractNumId w:val="136"/>
  </w:num>
  <w:num w:numId="129" w16cid:durableId="1113748289">
    <w:abstractNumId w:val="121"/>
  </w:num>
  <w:num w:numId="130" w16cid:durableId="993417323">
    <w:abstractNumId w:val="80"/>
  </w:num>
  <w:num w:numId="131" w16cid:durableId="218785295">
    <w:abstractNumId w:val="111"/>
  </w:num>
  <w:num w:numId="132" w16cid:durableId="1858543076">
    <w:abstractNumId w:val="84"/>
  </w:num>
  <w:num w:numId="133" w16cid:durableId="441608513">
    <w:abstractNumId w:val="15"/>
  </w:num>
  <w:num w:numId="134" w16cid:durableId="370887361">
    <w:abstractNumId w:val="28"/>
  </w:num>
  <w:num w:numId="135" w16cid:durableId="2080441131">
    <w:abstractNumId w:val="40"/>
  </w:num>
  <w:num w:numId="136" w16cid:durableId="1372680906">
    <w:abstractNumId w:val="76"/>
  </w:num>
  <w:num w:numId="137" w16cid:durableId="459299747">
    <w:abstractNumId w:val="105"/>
  </w:num>
  <w:num w:numId="138" w16cid:durableId="893930340">
    <w:abstractNumId w:val="48"/>
  </w:num>
  <w:num w:numId="139" w16cid:durableId="615865536">
    <w:abstractNumId w:val="120"/>
  </w:num>
  <w:num w:numId="140" w16cid:durableId="176041342">
    <w:abstractNumId w:val="115"/>
  </w:num>
  <w:num w:numId="141" w16cid:durableId="1805538303">
    <w:abstractNumId w:val="35"/>
  </w:num>
  <w:num w:numId="142" w16cid:durableId="1184519988">
    <w:abstractNumId w:val="57"/>
  </w:num>
  <w:num w:numId="143" w16cid:durableId="1605186120">
    <w:abstractNumId w:val="55"/>
  </w:num>
  <w:num w:numId="144" w16cid:durableId="927345132">
    <w:abstractNumId w:val="13"/>
  </w:num>
  <w:num w:numId="145" w16cid:durableId="1902595049">
    <w:abstractNumId w:val="142"/>
  </w:num>
  <w:num w:numId="146" w16cid:durableId="1454448490">
    <w:abstractNumId w:val="9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5C"/>
    <w:rsid w:val="000030E1"/>
    <w:rsid w:val="00016C38"/>
    <w:rsid w:val="00017985"/>
    <w:rsid w:val="00017BA4"/>
    <w:rsid w:val="00024EE8"/>
    <w:rsid w:val="00026BF1"/>
    <w:rsid w:val="000305AE"/>
    <w:rsid w:val="00031681"/>
    <w:rsid w:val="000327D8"/>
    <w:rsid w:val="00042C46"/>
    <w:rsid w:val="00047C31"/>
    <w:rsid w:val="000527D5"/>
    <w:rsid w:val="000918FF"/>
    <w:rsid w:val="00094964"/>
    <w:rsid w:val="0009625A"/>
    <w:rsid w:val="000B412E"/>
    <w:rsid w:val="000D553D"/>
    <w:rsid w:val="000E17AB"/>
    <w:rsid w:val="000E2C0B"/>
    <w:rsid w:val="000F0C89"/>
    <w:rsid w:val="000F2290"/>
    <w:rsid w:val="0011221D"/>
    <w:rsid w:val="0011309A"/>
    <w:rsid w:val="00116492"/>
    <w:rsid w:val="001172CC"/>
    <w:rsid w:val="00140B68"/>
    <w:rsid w:val="00140E64"/>
    <w:rsid w:val="00141C14"/>
    <w:rsid w:val="00142F59"/>
    <w:rsid w:val="00145F04"/>
    <w:rsid w:val="00147406"/>
    <w:rsid w:val="0015641F"/>
    <w:rsid w:val="001576C4"/>
    <w:rsid w:val="0016365D"/>
    <w:rsid w:val="00171502"/>
    <w:rsid w:val="00172235"/>
    <w:rsid w:val="00174C9D"/>
    <w:rsid w:val="00177AAE"/>
    <w:rsid w:val="00183EF7"/>
    <w:rsid w:val="00187011"/>
    <w:rsid w:val="001A1A18"/>
    <w:rsid w:val="001C4728"/>
    <w:rsid w:val="001D7544"/>
    <w:rsid w:val="001E2366"/>
    <w:rsid w:val="001F44D8"/>
    <w:rsid w:val="001F4B15"/>
    <w:rsid w:val="00200A6B"/>
    <w:rsid w:val="00206AE8"/>
    <w:rsid w:val="00207496"/>
    <w:rsid w:val="00210D11"/>
    <w:rsid w:val="002125D3"/>
    <w:rsid w:val="00223A6A"/>
    <w:rsid w:val="0022747B"/>
    <w:rsid w:val="00237673"/>
    <w:rsid w:val="00252A2B"/>
    <w:rsid w:val="002778CA"/>
    <w:rsid w:val="0028447F"/>
    <w:rsid w:val="00287392"/>
    <w:rsid w:val="002A20AA"/>
    <w:rsid w:val="002A2D6D"/>
    <w:rsid w:val="002A50D6"/>
    <w:rsid w:val="002D2E5F"/>
    <w:rsid w:val="002D4586"/>
    <w:rsid w:val="002E713E"/>
    <w:rsid w:val="002F0146"/>
    <w:rsid w:val="002F541B"/>
    <w:rsid w:val="00304FB5"/>
    <w:rsid w:val="00312841"/>
    <w:rsid w:val="00315F05"/>
    <w:rsid w:val="00316984"/>
    <w:rsid w:val="0034304A"/>
    <w:rsid w:val="00347889"/>
    <w:rsid w:val="003545C4"/>
    <w:rsid w:val="0036279E"/>
    <w:rsid w:val="00372DA9"/>
    <w:rsid w:val="0038648B"/>
    <w:rsid w:val="003A3A79"/>
    <w:rsid w:val="003A50A3"/>
    <w:rsid w:val="003A64EE"/>
    <w:rsid w:val="003B4A9B"/>
    <w:rsid w:val="003B56E1"/>
    <w:rsid w:val="003B7171"/>
    <w:rsid w:val="003B7BC6"/>
    <w:rsid w:val="003C2BAD"/>
    <w:rsid w:val="003D0084"/>
    <w:rsid w:val="003D13FC"/>
    <w:rsid w:val="003D434D"/>
    <w:rsid w:val="003D706A"/>
    <w:rsid w:val="003F2794"/>
    <w:rsid w:val="00400219"/>
    <w:rsid w:val="00401837"/>
    <w:rsid w:val="00401C02"/>
    <w:rsid w:val="00404ECE"/>
    <w:rsid w:val="00412F4D"/>
    <w:rsid w:val="00417198"/>
    <w:rsid w:val="00421B8A"/>
    <w:rsid w:val="004271B0"/>
    <w:rsid w:val="00431FD9"/>
    <w:rsid w:val="004414A4"/>
    <w:rsid w:val="00442943"/>
    <w:rsid w:val="00446667"/>
    <w:rsid w:val="00452CDA"/>
    <w:rsid w:val="00464D81"/>
    <w:rsid w:val="00482480"/>
    <w:rsid w:val="00484CC2"/>
    <w:rsid w:val="00490151"/>
    <w:rsid w:val="00493BCD"/>
    <w:rsid w:val="00496B20"/>
    <w:rsid w:val="004A0816"/>
    <w:rsid w:val="004A1160"/>
    <w:rsid w:val="004A2407"/>
    <w:rsid w:val="004C4C44"/>
    <w:rsid w:val="004D029D"/>
    <w:rsid w:val="004D03A0"/>
    <w:rsid w:val="004E4F9E"/>
    <w:rsid w:val="004E73BB"/>
    <w:rsid w:val="004F7044"/>
    <w:rsid w:val="0051433F"/>
    <w:rsid w:val="005158B9"/>
    <w:rsid w:val="00517691"/>
    <w:rsid w:val="00531CBF"/>
    <w:rsid w:val="00534BC8"/>
    <w:rsid w:val="00541D6D"/>
    <w:rsid w:val="00562841"/>
    <w:rsid w:val="00570D1E"/>
    <w:rsid w:val="0059008A"/>
    <w:rsid w:val="005926E0"/>
    <w:rsid w:val="005A2B1D"/>
    <w:rsid w:val="005A3410"/>
    <w:rsid w:val="005B4022"/>
    <w:rsid w:val="005C30B8"/>
    <w:rsid w:val="005C3176"/>
    <w:rsid w:val="005C6D72"/>
    <w:rsid w:val="005C70F4"/>
    <w:rsid w:val="005F16E8"/>
    <w:rsid w:val="005F5372"/>
    <w:rsid w:val="006072F2"/>
    <w:rsid w:val="006100D6"/>
    <w:rsid w:val="006117E5"/>
    <w:rsid w:val="00614444"/>
    <w:rsid w:val="00622CC4"/>
    <w:rsid w:val="00625943"/>
    <w:rsid w:val="00626550"/>
    <w:rsid w:val="006277A4"/>
    <w:rsid w:val="00630D1B"/>
    <w:rsid w:val="00633E24"/>
    <w:rsid w:val="0064321B"/>
    <w:rsid w:val="00664787"/>
    <w:rsid w:val="00682180"/>
    <w:rsid w:val="00686124"/>
    <w:rsid w:val="00686A27"/>
    <w:rsid w:val="00687F0B"/>
    <w:rsid w:val="00693597"/>
    <w:rsid w:val="006B4301"/>
    <w:rsid w:val="006B49FF"/>
    <w:rsid w:val="006C0EF2"/>
    <w:rsid w:val="006C2939"/>
    <w:rsid w:val="006C561F"/>
    <w:rsid w:val="006D0BEE"/>
    <w:rsid w:val="006E07D4"/>
    <w:rsid w:val="006E0C99"/>
    <w:rsid w:val="006F0A27"/>
    <w:rsid w:val="006F4805"/>
    <w:rsid w:val="006F4807"/>
    <w:rsid w:val="0070089B"/>
    <w:rsid w:val="00707581"/>
    <w:rsid w:val="00710D93"/>
    <w:rsid w:val="007211DF"/>
    <w:rsid w:val="00724FD7"/>
    <w:rsid w:val="00726EA7"/>
    <w:rsid w:val="00733D1D"/>
    <w:rsid w:val="00734174"/>
    <w:rsid w:val="00737B73"/>
    <w:rsid w:val="0074156C"/>
    <w:rsid w:val="00742F37"/>
    <w:rsid w:val="00746902"/>
    <w:rsid w:val="00750539"/>
    <w:rsid w:val="007509B8"/>
    <w:rsid w:val="00773C24"/>
    <w:rsid w:val="00783B23"/>
    <w:rsid w:val="00786326"/>
    <w:rsid w:val="00793FB2"/>
    <w:rsid w:val="00795143"/>
    <w:rsid w:val="0079771B"/>
    <w:rsid w:val="007A0967"/>
    <w:rsid w:val="007A1102"/>
    <w:rsid w:val="007B6852"/>
    <w:rsid w:val="007C1802"/>
    <w:rsid w:val="007C532C"/>
    <w:rsid w:val="007D43B3"/>
    <w:rsid w:val="007D6B19"/>
    <w:rsid w:val="007E0487"/>
    <w:rsid w:val="007E3D40"/>
    <w:rsid w:val="007E5192"/>
    <w:rsid w:val="007F0793"/>
    <w:rsid w:val="007F17FF"/>
    <w:rsid w:val="007F5BBB"/>
    <w:rsid w:val="008107D9"/>
    <w:rsid w:val="00813E1E"/>
    <w:rsid w:val="00831364"/>
    <w:rsid w:val="00842909"/>
    <w:rsid w:val="00846CB3"/>
    <w:rsid w:val="0085159E"/>
    <w:rsid w:val="0085639B"/>
    <w:rsid w:val="00857EC7"/>
    <w:rsid w:val="008700DF"/>
    <w:rsid w:val="00875B52"/>
    <w:rsid w:val="00877F29"/>
    <w:rsid w:val="00882F68"/>
    <w:rsid w:val="00886C02"/>
    <w:rsid w:val="00887605"/>
    <w:rsid w:val="008918BF"/>
    <w:rsid w:val="00894546"/>
    <w:rsid w:val="00896139"/>
    <w:rsid w:val="008A1A12"/>
    <w:rsid w:val="008A2070"/>
    <w:rsid w:val="008A5A90"/>
    <w:rsid w:val="008B36B1"/>
    <w:rsid w:val="008D1A88"/>
    <w:rsid w:val="008D7024"/>
    <w:rsid w:val="008D71EA"/>
    <w:rsid w:val="008E0E02"/>
    <w:rsid w:val="008F06D2"/>
    <w:rsid w:val="008F5DD3"/>
    <w:rsid w:val="008F6894"/>
    <w:rsid w:val="008F7A30"/>
    <w:rsid w:val="00901281"/>
    <w:rsid w:val="00915749"/>
    <w:rsid w:val="009278E0"/>
    <w:rsid w:val="00933670"/>
    <w:rsid w:val="00934944"/>
    <w:rsid w:val="009430D9"/>
    <w:rsid w:val="00945303"/>
    <w:rsid w:val="00946599"/>
    <w:rsid w:val="00977C22"/>
    <w:rsid w:val="0099556C"/>
    <w:rsid w:val="0099651C"/>
    <w:rsid w:val="009A5AC2"/>
    <w:rsid w:val="009B44CE"/>
    <w:rsid w:val="009C38FD"/>
    <w:rsid w:val="009D439E"/>
    <w:rsid w:val="009D4B20"/>
    <w:rsid w:val="009D5D9D"/>
    <w:rsid w:val="009D6FA7"/>
    <w:rsid w:val="009E069A"/>
    <w:rsid w:val="009E353B"/>
    <w:rsid w:val="009F1561"/>
    <w:rsid w:val="00A01B7D"/>
    <w:rsid w:val="00A03412"/>
    <w:rsid w:val="00A14A7A"/>
    <w:rsid w:val="00A14E2B"/>
    <w:rsid w:val="00A30656"/>
    <w:rsid w:val="00A3079B"/>
    <w:rsid w:val="00A31F6B"/>
    <w:rsid w:val="00A46311"/>
    <w:rsid w:val="00A46DEE"/>
    <w:rsid w:val="00A62C8E"/>
    <w:rsid w:val="00A645B6"/>
    <w:rsid w:val="00A748A5"/>
    <w:rsid w:val="00A81CF5"/>
    <w:rsid w:val="00A95196"/>
    <w:rsid w:val="00AA2FB8"/>
    <w:rsid w:val="00AB5A99"/>
    <w:rsid w:val="00AC0633"/>
    <w:rsid w:val="00AC2541"/>
    <w:rsid w:val="00AD1E4F"/>
    <w:rsid w:val="00AE12CA"/>
    <w:rsid w:val="00B12F00"/>
    <w:rsid w:val="00B26363"/>
    <w:rsid w:val="00B32F48"/>
    <w:rsid w:val="00B35D1E"/>
    <w:rsid w:val="00B373BA"/>
    <w:rsid w:val="00B4658D"/>
    <w:rsid w:val="00B51BB4"/>
    <w:rsid w:val="00B52130"/>
    <w:rsid w:val="00B60E07"/>
    <w:rsid w:val="00B6305C"/>
    <w:rsid w:val="00B7321D"/>
    <w:rsid w:val="00B76C4E"/>
    <w:rsid w:val="00B77483"/>
    <w:rsid w:val="00B8151A"/>
    <w:rsid w:val="00B841DC"/>
    <w:rsid w:val="00B95DFF"/>
    <w:rsid w:val="00B979F3"/>
    <w:rsid w:val="00BA0622"/>
    <w:rsid w:val="00BA57EE"/>
    <w:rsid w:val="00BB3BC7"/>
    <w:rsid w:val="00BB7C57"/>
    <w:rsid w:val="00BC331E"/>
    <w:rsid w:val="00BC3E59"/>
    <w:rsid w:val="00BC7570"/>
    <w:rsid w:val="00BD5575"/>
    <w:rsid w:val="00BD7162"/>
    <w:rsid w:val="00BE2567"/>
    <w:rsid w:val="00BE65BA"/>
    <w:rsid w:val="00BE71CB"/>
    <w:rsid w:val="00BF5A57"/>
    <w:rsid w:val="00BF7F05"/>
    <w:rsid w:val="00C0404F"/>
    <w:rsid w:val="00C152EB"/>
    <w:rsid w:val="00C22E23"/>
    <w:rsid w:val="00C44E37"/>
    <w:rsid w:val="00C477ED"/>
    <w:rsid w:val="00C52AE7"/>
    <w:rsid w:val="00C62256"/>
    <w:rsid w:val="00C80588"/>
    <w:rsid w:val="00CA01CF"/>
    <w:rsid w:val="00CA7925"/>
    <w:rsid w:val="00CB26C3"/>
    <w:rsid w:val="00CB34B9"/>
    <w:rsid w:val="00CD55DC"/>
    <w:rsid w:val="00CD5871"/>
    <w:rsid w:val="00CD79C4"/>
    <w:rsid w:val="00CD7B08"/>
    <w:rsid w:val="00CE67AE"/>
    <w:rsid w:val="00D003B1"/>
    <w:rsid w:val="00D05AB1"/>
    <w:rsid w:val="00D30174"/>
    <w:rsid w:val="00D34E22"/>
    <w:rsid w:val="00D415AD"/>
    <w:rsid w:val="00D7503D"/>
    <w:rsid w:val="00D7676D"/>
    <w:rsid w:val="00D82C59"/>
    <w:rsid w:val="00D8337C"/>
    <w:rsid w:val="00D842FC"/>
    <w:rsid w:val="00D85504"/>
    <w:rsid w:val="00D97AF4"/>
    <w:rsid w:val="00DA0790"/>
    <w:rsid w:val="00DB6661"/>
    <w:rsid w:val="00DC3692"/>
    <w:rsid w:val="00DD58D0"/>
    <w:rsid w:val="00DD7B87"/>
    <w:rsid w:val="00DE2A56"/>
    <w:rsid w:val="00DE2A78"/>
    <w:rsid w:val="00E209AE"/>
    <w:rsid w:val="00E2280B"/>
    <w:rsid w:val="00E42CA2"/>
    <w:rsid w:val="00E6047C"/>
    <w:rsid w:val="00E61722"/>
    <w:rsid w:val="00E6423A"/>
    <w:rsid w:val="00E65725"/>
    <w:rsid w:val="00E73899"/>
    <w:rsid w:val="00E90960"/>
    <w:rsid w:val="00EA45EE"/>
    <w:rsid w:val="00EB3FF4"/>
    <w:rsid w:val="00EC1F11"/>
    <w:rsid w:val="00ED172E"/>
    <w:rsid w:val="00ED7FA7"/>
    <w:rsid w:val="00EE186F"/>
    <w:rsid w:val="00EE2FF9"/>
    <w:rsid w:val="00EE578E"/>
    <w:rsid w:val="00EE640E"/>
    <w:rsid w:val="00EF0E07"/>
    <w:rsid w:val="00EF2D07"/>
    <w:rsid w:val="00EF458D"/>
    <w:rsid w:val="00EF6718"/>
    <w:rsid w:val="00F04AB1"/>
    <w:rsid w:val="00F067A2"/>
    <w:rsid w:val="00F069D6"/>
    <w:rsid w:val="00F17ED4"/>
    <w:rsid w:val="00F25FA1"/>
    <w:rsid w:val="00F300A0"/>
    <w:rsid w:val="00F31D33"/>
    <w:rsid w:val="00F375C2"/>
    <w:rsid w:val="00F8632B"/>
    <w:rsid w:val="00F86506"/>
    <w:rsid w:val="00F927D6"/>
    <w:rsid w:val="00FC1172"/>
    <w:rsid w:val="00FC1377"/>
    <w:rsid w:val="00FC467B"/>
    <w:rsid w:val="00FD58FD"/>
    <w:rsid w:val="00FD7D48"/>
    <w:rsid w:val="00FE1EDF"/>
    <w:rsid w:val="00FF3282"/>
    <w:rsid w:val="00FF5162"/>
    <w:rsid w:val="00FF58B4"/>
    <w:rsid w:val="00FF6D6A"/>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414D"/>
  <w15:chartTrackingRefBased/>
  <w15:docId w15:val="{F375B40D-E2A2-D042-B9FE-E96DC40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305C"/>
    <w:pPr>
      <w:spacing w:after="200" w:line="276" w:lineRule="auto"/>
    </w:pPr>
    <w:rPr>
      <w:sz w:val="22"/>
      <w:szCs w:val="22"/>
      <w:lang w:val="en-GB"/>
    </w:rPr>
  </w:style>
  <w:style w:type="paragraph" w:styleId="Heading1">
    <w:name w:val="heading 1"/>
    <w:basedOn w:val="Normal"/>
    <w:next w:val="Normal"/>
    <w:link w:val="Heading1Char"/>
    <w:qFormat/>
    <w:rsid w:val="00B6305C"/>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B6305C"/>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05C"/>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B6305C"/>
    <w:rPr>
      <w:rFonts w:ascii="Cambria" w:eastAsia="Times New Roman" w:hAnsi="Cambria" w:cs="Times New Roman"/>
      <w:b/>
      <w:bCs/>
      <w:i/>
      <w:iCs/>
      <w:sz w:val="28"/>
      <w:szCs w:val="28"/>
      <w:lang w:val="en-GB" w:eastAsia="en-GB"/>
    </w:rPr>
  </w:style>
  <w:style w:type="numbering" w:customStyle="1" w:styleId="NoList1">
    <w:name w:val="No List1"/>
    <w:next w:val="NoList"/>
    <w:semiHidden/>
    <w:rsid w:val="00B6305C"/>
  </w:style>
  <w:style w:type="paragraph" w:customStyle="1" w:styleId="Bulletskeyfindings">
    <w:name w:val="Bullets (key findings)"/>
    <w:basedOn w:val="Normal"/>
    <w:rsid w:val="00B6305C"/>
    <w:pPr>
      <w:numPr>
        <w:numId w:val="1"/>
      </w:numPr>
      <w:spacing w:after="120" w:line="240" w:lineRule="auto"/>
      <w:ind w:left="0" w:firstLine="0"/>
    </w:pPr>
    <w:rPr>
      <w:rFonts w:ascii="Tahoma" w:eastAsia="Times New Roman" w:hAnsi="Tahoma" w:cs="Times New Roman"/>
      <w:color w:val="000000"/>
      <w:sz w:val="24"/>
      <w:szCs w:val="24"/>
    </w:rPr>
  </w:style>
  <w:style w:type="character" w:styleId="Hyperlink">
    <w:name w:val="Hyperlink"/>
    <w:uiPriority w:val="99"/>
    <w:rsid w:val="00B6305C"/>
    <w:rPr>
      <w:color w:val="0000FF"/>
      <w:u w:val="single"/>
    </w:rPr>
  </w:style>
  <w:style w:type="table" w:styleId="TableGrid">
    <w:name w:val="Table Grid"/>
    <w:basedOn w:val="TableNormal"/>
    <w:uiPriority w:val="39"/>
    <w:rsid w:val="00B6305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B6305C"/>
    <w:pPr>
      <w:spacing w:before="132" w:after="132"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rsid w:val="00B6305C"/>
    <w:rPr>
      <w:rFonts w:ascii="Times New Roman" w:eastAsia="Times New Roman" w:hAnsi="Times New Roman" w:cs="Times New Roman"/>
      <w:lang w:val="en-GB" w:eastAsia="en-GB"/>
    </w:rPr>
  </w:style>
  <w:style w:type="character" w:customStyle="1" w:styleId="UnnumberedparagraphChar">
    <w:name w:val="Unnumbered paragraph Char"/>
    <w:link w:val="Unnumberedparagraph"/>
    <w:rsid w:val="00B6305C"/>
    <w:rPr>
      <w:rFonts w:ascii="Tahoma" w:hAnsi="Tahoma"/>
      <w:color w:val="000000"/>
    </w:rPr>
  </w:style>
  <w:style w:type="paragraph" w:customStyle="1" w:styleId="Unnumberedparagraph">
    <w:name w:val="Unnumbered paragraph"/>
    <w:basedOn w:val="Normal"/>
    <w:link w:val="UnnumberedparagraphChar"/>
    <w:rsid w:val="00B6305C"/>
    <w:pPr>
      <w:spacing w:after="240" w:line="240" w:lineRule="auto"/>
    </w:pPr>
    <w:rPr>
      <w:rFonts w:ascii="Tahoma" w:hAnsi="Tahoma"/>
      <w:color w:val="000000"/>
      <w:sz w:val="24"/>
      <w:szCs w:val="24"/>
      <w:lang w:val="en-US"/>
    </w:rPr>
  </w:style>
  <w:style w:type="paragraph" w:customStyle="1" w:styleId="Bulletskeyfindings-lastbullet">
    <w:name w:val="Bullets (key findings) - last bullet"/>
    <w:basedOn w:val="Bulletskeyfindings"/>
    <w:next w:val="Heading1"/>
    <w:rsid w:val="00B6305C"/>
    <w:pPr>
      <w:spacing w:after="240"/>
    </w:pPr>
  </w:style>
  <w:style w:type="paragraph" w:styleId="Footer">
    <w:name w:val="footer"/>
    <w:basedOn w:val="Normal"/>
    <w:link w:val="FooterChar"/>
    <w:rsid w:val="00B6305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B6305C"/>
    <w:rPr>
      <w:rFonts w:ascii="Times New Roman" w:eastAsia="Times New Roman" w:hAnsi="Times New Roman" w:cs="Times New Roman"/>
      <w:lang w:val="en-GB" w:eastAsia="en-GB"/>
    </w:rPr>
  </w:style>
  <w:style w:type="character" w:styleId="PageNumber">
    <w:name w:val="page number"/>
    <w:basedOn w:val="DefaultParagraphFont"/>
    <w:rsid w:val="00B6305C"/>
  </w:style>
  <w:style w:type="paragraph" w:customStyle="1" w:styleId="Default">
    <w:name w:val="Default"/>
    <w:rsid w:val="00B6305C"/>
    <w:pPr>
      <w:autoSpaceDE w:val="0"/>
      <w:autoSpaceDN w:val="0"/>
      <w:adjustRightInd w:val="0"/>
    </w:pPr>
    <w:rPr>
      <w:rFonts w:ascii="Tahoma" w:eastAsia="Times New Roman" w:hAnsi="Tahoma" w:cs="Tahoma"/>
      <w:color w:val="000000"/>
      <w:lang w:val="en-GB" w:eastAsia="en-GB"/>
    </w:rPr>
  </w:style>
  <w:style w:type="paragraph" w:styleId="BalloonText">
    <w:name w:val="Balloon Text"/>
    <w:basedOn w:val="Normal"/>
    <w:link w:val="BalloonTextChar"/>
    <w:rsid w:val="00B6305C"/>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B6305C"/>
    <w:rPr>
      <w:rFonts w:ascii="Tahoma" w:eastAsia="Times New Roman" w:hAnsi="Tahoma" w:cs="Tahoma"/>
      <w:sz w:val="16"/>
      <w:szCs w:val="16"/>
      <w:lang w:val="en-GB" w:eastAsia="en-GB"/>
    </w:rPr>
  </w:style>
  <w:style w:type="paragraph" w:styleId="ListParagraph">
    <w:name w:val="List Paragraph"/>
    <w:basedOn w:val="Normal"/>
    <w:uiPriority w:val="34"/>
    <w:qFormat/>
    <w:rsid w:val="00B6305C"/>
    <w:pPr>
      <w:spacing w:after="0" w:line="240" w:lineRule="auto"/>
      <w:ind w:left="72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B6305C"/>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6305C"/>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B6305C"/>
    <w:rPr>
      <w:rFonts w:ascii="Tahoma" w:eastAsia="Times New Roman" w:hAnsi="Tahoma" w:cs="Times New Roman"/>
      <w:color w:val="000000"/>
      <w:sz w:val="20"/>
      <w:szCs w:val="20"/>
      <w:lang w:val="en-GB"/>
    </w:rPr>
  </w:style>
  <w:style w:type="paragraph" w:styleId="Title">
    <w:name w:val="Title"/>
    <w:basedOn w:val="Normal"/>
    <w:link w:val="TitleChar"/>
    <w:qFormat/>
    <w:rsid w:val="00B6305C"/>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B6305C"/>
    <w:rPr>
      <w:rFonts w:ascii="Arial" w:eastAsia="Times New Roman" w:hAnsi="Arial" w:cs="Times New Roman"/>
      <w:b/>
      <w:bCs/>
    </w:rPr>
  </w:style>
  <w:style w:type="paragraph" w:styleId="Header">
    <w:name w:val="header"/>
    <w:basedOn w:val="Normal"/>
    <w:link w:val="HeaderChar"/>
    <w:uiPriority w:val="99"/>
    <w:unhideWhenUsed/>
    <w:rsid w:val="00B63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05C"/>
    <w:rPr>
      <w:sz w:val="22"/>
      <w:szCs w:val="22"/>
      <w:lang w:val="en-GB"/>
    </w:rPr>
  </w:style>
  <w:style w:type="character" w:styleId="FollowedHyperlink">
    <w:name w:val="FollowedHyperlink"/>
    <w:basedOn w:val="DefaultParagraphFont"/>
    <w:uiPriority w:val="99"/>
    <w:semiHidden/>
    <w:unhideWhenUsed/>
    <w:rsid w:val="00B6305C"/>
    <w:rPr>
      <w:color w:val="954F72" w:themeColor="followedHyperlink"/>
      <w:u w:val="single"/>
    </w:rPr>
  </w:style>
  <w:style w:type="character" w:customStyle="1" w:styleId="BulletsspacedChar">
    <w:name w:val="Bullets (spaced) Char"/>
    <w:link w:val="Bulletsspaced"/>
    <w:locked/>
    <w:rsid w:val="00B6305C"/>
    <w:rPr>
      <w:rFonts w:ascii="Tahoma" w:hAnsi="Tahoma" w:cs="Tahoma"/>
      <w:color w:val="000000"/>
      <w:lang w:val="x-none"/>
    </w:rPr>
  </w:style>
  <w:style w:type="paragraph" w:customStyle="1" w:styleId="Bulletsspaced">
    <w:name w:val="Bullets (spaced)"/>
    <w:basedOn w:val="Normal"/>
    <w:link w:val="BulletsspacedChar"/>
    <w:rsid w:val="00B6305C"/>
    <w:pPr>
      <w:numPr>
        <w:numId w:val="23"/>
      </w:numPr>
      <w:spacing w:before="120" w:after="0" w:line="240" w:lineRule="auto"/>
      <w:ind w:left="924" w:hanging="357"/>
    </w:pPr>
    <w:rPr>
      <w:rFonts w:ascii="Tahoma" w:hAnsi="Tahoma" w:cs="Tahoma"/>
      <w:color w:val="000000"/>
      <w:sz w:val="24"/>
      <w:szCs w:val="24"/>
      <w:lang w:val="x-none"/>
    </w:rPr>
  </w:style>
  <w:style w:type="character" w:customStyle="1" w:styleId="Bulletsspaced-lastbulletChar">
    <w:name w:val="Bullets (spaced) - last bullet Char"/>
    <w:basedOn w:val="BulletsspacedChar"/>
    <w:link w:val="Bulletsspaced-lastbullet"/>
    <w:locked/>
    <w:rsid w:val="00B6305C"/>
    <w:rPr>
      <w:rFonts w:ascii="Tahoma" w:hAnsi="Tahoma" w:cs="Tahoma"/>
      <w:color w:val="000000"/>
      <w:lang w:val="x-none"/>
    </w:rPr>
  </w:style>
  <w:style w:type="paragraph" w:customStyle="1" w:styleId="Bulletsspaced-lastbullet">
    <w:name w:val="Bullets (spaced) - last bullet"/>
    <w:basedOn w:val="Bulletsspaced"/>
    <w:next w:val="Normal"/>
    <w:link w:val="Bulletsspaced-lastbulletChar"/>
    <w:rsid w:val="00B6305C"/>
    <w:pPr>
      <w:spacing w:after="240"/>
    </w:pPr>
  </w:style>
  <w:style w:type="character" w:styleId="FootnoteReference">
    <w:name w:val="footnote reference"/>
    <w:uiPriority w:val="99"/>
    <w:unhideWhenUsed/>
    <w:rsid w:val="00B6305C"/>
    <w:rPr>
      <w:vertAlign w:val="superscript"/>
    </w:rPr>
  </w:style>
  <w:style w:type="paragraph" w:customStyle="1" w:styleId="Bulletsdashes">
    <w:name w:val="Bullets (dashes)"/>
    <w:basedOn w:val="Bulletsspaced"/>
    <w:rsid w:val="00B6305C"/>
    <w:pPr>
      <w:numPr>
        <w:numId w:val="30"/>
      </w:numPr>
      <w:tabs>
        <w:tab w:val="clear" w:pos="1627"/>
        <w:tab w:val="left" w:pos="1247"/>
      </w:tabs>
      <w:spacing w:after="60"/>
      <w:ind w:left="1247" w:hanging="340"/>
    </w:pPr>
    <w:rPr>
      <w:rFonts w:eastAsia="Times New Roman" w:cs="Times New Roman"/>
      <w:lang w:val="en-GB"/>
    </w:rPr>
  </w:style>
  <w:style w:type="character" w:styleId="UnresolvedMention">
    <w:name w:val="Unresolved Mention"/>
    <w:basedOn w:val="DefaultParagraphFont"/>
    <w:uiPriority w:val="99"/>
    <w:rsid w:val="00B6305C"/>
    <w:rPr>
      <w:color w:val="808080"/>
      <w:shd w:val="clear" w:color="auto" w:fill="E6E6E6"/>
    </w:rPr>
  </w:style>
  <w:style w:type="character" w:styleId="Emphasis">
    <w:name w:val="Emphasis"/>
    <w:basedOn w:val="DefaultParagraphFont"/>
    <w:uiPriority w:val="20"/>
    <w:qFormat/>
    <w:rsid w:val="00B6305C"/>
    <w:rPr>
      <w:i/>
      <w:iCs/>
    </w:rPr>
  </w:style>
  <w:style w:type="character" w:styleId="Strong">
    <w:name w:val="Strong"/>
    <w:basedOn w:val="DefaultParagraphFont"/>
    <w:uiPriority w:val="22"/>
    <w:qFormat/>
    <w:rsid w:val="00B6305C"/>
    <w:rPr>
      <w:b/>
      <w:bCs/>
    </w:rPr>
  </w:style>
  <w:style w:type="paragraph" w:styleId="Revision">
    <w:name w:val="Revision"/>
    <w:hidden/>
    <w:uiPriority w:val="99"/>
    <w:semiHidden/>
    <w:rsid w:val="00E2280B"/>
    <w:rPr>
      <w:sz w:val="22"/>
      <w:szCs w:val="22"/>
      <w:lang w:val="en-GB"/>
    </w:rPr>
  </w:style>
  <w:style w:type="character" w:customStyle="1" w:styleId="apple-converted-space">
    <w:name w:val="apple-converted-space"/>
    <w:basedOn w:val="DefaultParagraphFont"/>
    <w:rsid w:val="002125D3"/>
  </w:style>
  <w:style w:type="paragraph" w:styleId="NoSpacing">
    <w:name w:val="No Spacing"/>
    <w:uiPriority w:val="1"/>
    <w:qFormat/>
    <w:rsid w:val="005F537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282">
      <w:bodyDiv w:val="1"/>
      <w:marLeft w:val="0"/>
      <w:marRight w:val="0"/>
      <w:marTop w:val="0"/>
      <w:marBottom w:val="0"/>
      <w:divBdr>
        <w:top w:val="none" w:sz="0" w:space="0" w:color="auto"/>
        <w:left w:val="none" w:sz="0" w:space="0" w:color="auto"/>
        <w:bottom w:val="none" w:sz="0" w:space="0" w:color="auto"/>
        <w:right w:val="none" w:sz="0" w:space="0" w:color="auto"/>
      </w:divBdr>
    </w:div>
    <w:div w:id="15231324">
      <w:bodyDiv w:val="1"/>
      <w:marLeft w:val="0"/>
      <w:marRight w:val="0"/>
      <w:marTop w:val="0"/>
      <w:marBottom w:val="0"/>
      <w:divBdr>
        <w:top w:val="none" w:sz="0" w:space="0" w:color="auto"/>
        <w:left w:val="none" w:sz="0" w:space="0" w:color="auto"/>
        <w:bottom w:val="none" w:sz="0" w:space="0" w:color="auto"/>
        <w:right w:val="none" w:sz="0" w:space="0" w:color="auto"/>
      </w:divBdr>
    </w:div>
    <w:div w:id="22706304">
      <w:bodyDiv w:val="1"/>
      <w:marLeft w:val="0"/>
      <w:marRight w:val="0"/>
      <w:marTop w:val="0"/>
      <w:marBottom w:val="0"/>
      <w:divBdr>
        <w:top w:val="none" w:sz="0" w:space="0" w:color="auto"/>
        <w:left w:val="none" w:sz="0" w:space="0" w:color="auto"/>
        <w:bottom w:val="none" w:sz="0" w:space="0" w:color="auto"/>
        <w:right w:val="none" w:sz="0" w:space="0" w:color="auto"/>
      </w:divBdr>
      <w:divsChild>
        <w:div w:id="379672008">
          <w:marLeft w:val="0"/>
          <w:marRight w:val="0"/>
          <w:marTop w:val="0"/>
          <w:marBottom w:val="0"/>
          <w:divBdr>
            <w:top w:val="none" w:sz="0" w:space="0" w:color="auto"/>
            <w:left w:val="none" w:sz="0" w:space="0" w:color="auto"/>
            <w:bottom w:val="none" w:sz="0" w:space="0" w:color="auto"/>
            <w:right w:val="none" w:sz="0" w:space="0" w:color="auto"/>
          </w:divBdr>
          <w:divsChild>
            <w:div w:id="1392578535">
              <w:marLeft w:val="0"/>
              <w:marRight w:val="0"/>
              <w:marTop w:val="0"/>
              <w:marBottom w:val="0"/>
              <w:divBdr>
                <w:top w:val="none" w:sz="0" w:space="0" w:color="auto"/>
                <w:left w:val="none" w:sz="0" w:space="0" w:color="auto"/>
                <w:bottom w:val="none" w:sz="0" w:space="0" w:color="auto"/>
                <w:right w:val="none" w:sz="0" w:space="0" w:color="auto"/>
              </w:divBdr>
              <w:divsChild>
                <w:div w:id="1360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3886">
      <w:bodyDiv w:val="1"/>
      <w:marLeft w:val="0"/>
      <w:marRight w:val="0"/>
      <w:marTop w:val="0"/>
      <w:marBottom w:val="0"/>
      <w:divBdr>
        <w:top w:val="none" w:sz="0" w:space="0" w:color="auto"/>
        <w:left w:val="none" w:sz="0" w:space="0" w:color="auto"/>
        <w:bottom w:val="none" w:sz="0" w:space="0" w:color="auto"/>
        <w:right w:val="none" w:sz="0" w:space="0" w:color="auto"/>
      </w:divBdr>
      <w:divsChild>
        <w:div w:id="1678196554">
          <w:marLeft w:val="0"/>
          <w:marRight w:val="0"/>
          <w:marTop w:val="0"/>
          <w:marBottom w:val="0"/>
          <w:divBdr>
            <w:top w:val="none" w:sz="0" w:space="0" w:color="auto"/>
            <w:left w:val="none" w:sz="0" w:space="0" w:color="auto"/>
            <w:bottom w:val="none" w:sz="0" w:space="0" w:color="auto"/>
            <w:right w:val="none" w:sz="0" w:space="0" w:color="auto"/>
          </w:divBdr>
          <w:divsChild>
            <w:div w:id="1521045512">
              <w:marLeft w:val="0"/>
              <w:marRight w:val="0"/>
              <w:marTop w:val="0"/>
              <w:marBottom w:val="0"/>
              <w:divBdr>
                <w:top w:val="none" w:sz="0" w:space="0" w:color="auto"/>
                <w:left w:val="none" w:sz="0" w:space="0" w:color="auto"/>
                <w:bottom w:val="none" w:sz="0" w:space="0" w:color="auto"/>
                <w:right w:val="none" w:sz="0" w:space="0" w:color="auto"/>
              </w:divBdr>
              <w:divsChild>
                <w:div w:id="806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2550">
      <w:bodyDiv w:val="1"/>
      <w:marLeft w:val="0"/>
      <w:marRight w:val="0"/>
      <w:marTop w:val="0"/>
      <w:marBottom w:val="0"/>
      <w:divBdr>
        <w:top w:val="none" w:sz="0" w:space="0" w:color="auto"/>
        <w:left w:val="none" w:sz="0" w:space="0" w:color="auto"/>
        <w:bottom w:val="none" w:sz="0" w:space="0" w:color="auto"/>
        <w:right w:val="none" w:sz="0" w:space="0" w:color="auto"/>
      </w:divBdr>
      <w:divsChild>
        <w:div w:id="1427649576">
          <w:marLeft w:val="0"/>
          <w:marRight w:val="0"/>
          <w:marTop w:val="0"/>
          <w:marBottom w:val="0"/>
          <w:divBdr>
            <w:top w:val="none" w:sz="0" w:space="0" w:color="auto"/>
            <w:left w:val="none" w:sz="0" w:space="0" w:color="auto"/>
            <w:bottom w:val="none" w:sz="0" w:space="0" w:color="auto"/>
            <w:right w:val="none" w:sz="0" w:space="0" w:color="auto"/>
          </w:divBdr>
          <w:divsChild>
            <w:div w:id="1263152547">
              <w:marLeft w:val="0"/>
              <w:marRight w:val="0"/>
              <w:marTop w:val="0"/>
              <w:marBottom w:val="0"/>
              <w:divBdr>
                <w:top w:val="none" w:sz="0" w:space="0" w:color="auto"/>
                <w:left w:val="none" w:sz="0" w:space="0" w:color="auto"/>
                <w:bottom w:val="none" w:sz="0" w:space="0" w:color="auto"/>
                <w:right w:val="none" w:sz="0" w:space="0" w:color="auto"/>
              </w:divBdr>
              <w:divsChild>
                <w:div w:id="1268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0381">
      <w:bodyDiv w:val="1"/>
      <w:marLeft w:val="0"/>
      <w:marRight w:val="0"/>
      <w:marTop w:val="0"/>
      <w:marBottom w:val="0"/>
      <w:divBdr>
        <w:top w:val="none" w:sz="0" w:space="0" w:color="auto"/>
        <w:left w:val="none" w:sz="0" w:space="0" w:color="auto"/>
        <w:bottom w:val="none" w:sz="0" w:space="0" w:color="auto"/>
        <w:right w:val="none" w:sz="0" w:space="0" w:color="auto"/>
      </w:divBdr>
      <w:divsChild>
        <w:div w:id="1963538092">
          <w:marLeft w:val="0"/>
          <w:marRight w:val="0"/>
          <w:marTop w:val="0"/>
          <w:marBottom w:val="0"/>
          <w:divBdr>
            <w:top w:val="none" w:sz="0" w:space="0" w:color="auto"/>
            <w:left w:val="none" w:sz="0" w:space="0" w:color="auto"/>
            <w:bottom w:val="none" w:sz="0" w:space="0" w:color="auto"/>
            <w:right w:val="none" w:sz="0" w:space="0" w:color="auto"/>
          </w:divBdr>
          <w:divsChild>
            <w:div w:id="2120098278">
              <w:marLeft w:val="0"/>
              <w:marRight w:val="0"/>
              <w:marTop w:val="0"/>
              <w:marBottom w:val="0"/>
              <w:divBdr>
                <w:top w:val="none" w:sz="0" w:space="0" w:color="auto"/>
                <w:left w:val="none" w:sz="0" w:space="0" w:color="auto"/>
                <w:bottom w:val="none" w:sz="0" w:space="0" w:color="auto"/>
                <w:right w:val="none" w:sz="0" w:space="0" w:color="auto"/>
              </w:divBdr>
              <w:divsChild>
                <w:div w:id="1892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3699">
      <w:bodyDiv w:val="1"/>
      <w:marLeft w:val="0"/>
      <w:marRight w:val="0"/>
      <w:marTop w:val="0"/>
      <w:marBottom w:val="0"/>
      <w:divBdr>
        <w:top w:val="none" w:sz="0" w:space="0" w:color="auto"/>
        <w:left w:val="none" w:sz="0" w:space="0" w:color="auto"/>
        <w:bottom w:val="none" w:sz="0" w:space="0" w:color="auto"/>
        <w:right w:val="none" w:sz="0" w:space="0" w:color="auto"/>
      </w:divBdr>
      <w:divsChild>
        <w:div w:id="915285939">
          <w:marLeft w:val="0"/>
          <w:marRight w:val="0"/>
          <w:marTop w:val="0"/>
          <w:marBottom w:val="0"/>
          <w:divBdr>
            <w:top w:val="none" w:sz="0" w:space="0" w:color="auto"/>
            <w:left w:val="none" w:sz="0" w:space="0" w:color="auto"/>
            <w:bottom w:val="none" w:sz="0" w:space="0" w:color="auto"/>
            <w:right w:val="none" w:sz="0" w:space="0" w:color="auto"/>
          </w:divBdr>
          <w:divsChild>
            <w:div w:id="531502490">
              <w:marLeft w:val="0"/>
              <w:marRight w:val="0"/>
              <w:marTop w:val="0"/>
              <w:marBottom w:val="0"/>
              <w:divBdr>
                <w:top w:val="none" w:sz="0" w:space="0" w:color="auto"/>
                <w:left w:val="none" w:sz="0" w:space="0" w:color="auto"/>
                <w:bottom w:val="none" w:sz="0" w:space="0" w:color="auto"/>
                <w:right w:val="none" w:sz="0" w:space="0" w:color="auto"/>
              </w:divBdr>
              <w:divsChild>
                <w:div w:id="506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1333">
      <w:bodyDiv w:val="1"/>
      <w:marLeft w:val="0"/>
      <w:marRight w:val="0"/>
      <w:marTop w:val="0"/>
      <w:marBottom w:val="0"/>
      <w:divBdr>
        <w:top w:val="none" w:sz="0" w:space="0" w:color="auto"/>
        <w:left w:val="none" w:sz="0" w:space="0" w:color="auto"/>
        <w:bottom w:val="none" w:sz="0" w:space="0" w:color="auto"/>
        <w:right w:val="none" w:sz="0" w:space="0" w:color="auto"/>
      </w:divBdr>
      <w:divsChild>
        <w:div w:id="1646936052">
          <w:marLeft w:val="0"/>
          <w:marRight w:val="0"/>
          <w:marTop w:val="0"/>
          <w:marBottom w:val="0"/>
          <w:divBdr>
            <w:top w:val="none" w:sz="0" w:space="0" w:color="auto"/>
            <w:left w:val="none" w:sz="0" w:space="0" w:color="auto"/>
            <w:bottom w:val="none" w:sz="0" w:space="0" w:color="auto"/>
            <w:right w:val="none" w:sz="0" w:space="0" w:color="auto"/>
          </w:divBdr>
          <w:divsChild>
            <w:div w:id="1511286827">
              <w:marLeft w:val="0"/>
              <w:marRight w:val="0"/>
              <w:marTop w:val="0"/>
              <w:marBottom w:val="0"/>
              <w:divBdr>
                <w:top w:val="none" w:sz="0" w:space="0" w:color="auto"/>
                <w:left w:val="none" w:sz="0" w:space="0" w:color="auto"/>
                <w:bottom w:val="none" w:sz="0" w:space="0" w:color="auto"/>
                <w:right w:val="none" w:sz="0" w:space="0" w:color="auto"/>
              </w:divBdr>
              <w:divsChild>
                <w:div w:id="14445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536">
      <w:bodyDiv w:val="1"/>
      <w:marLeft w:val="0"/>
      <w:marRight w:val="0"/>
      <w:marTop w:val="0"/>
      <w:marBottom w:val="0"/>
      <w:divBdr>
        <w:top w:val="none" w:sz="0" w:space="0" w:color="auto"/>
        <w:left w:val="none" w:sz="0" w:space="0" w:color="auto"/>
        <w:bottom w:val="none" w:sz="0" w:space="0" w:color="auto"/>
        <w:right w:val="none" w:sz="0" w:space="0" w:color="auto"/>
      </w:divBdr>
      <w:divsChild>
        <w:div w:id="1502357540">
          <w:marLeft w:val="0"/>
          <w:marRight w:val="0"/>
          <w:marTop w:val="0"/>
          <w:marBottom w:val="0"/>
          <w:divBdr>
            <w:top w:val="none" w:sz="0" w:space="0" w:color="auto"/>
            <w:left w:val="none" w:sz="0" w:space="0" w:color="auto"/>
            <w:bottom w:val="none" w:sz="0" w:space="0" w:color="auto"/>
            <w:right w:val="none" w:sz="0" w:space="0" w:color="auto"/>
          </w:divBdr>
          <w:divsChild>
            <w:div w:id="590965503">
              <w:marLeft w:val="0"/>
              <w:marRight w:val="0"/>
              <w:marTop w:val="0"/>
              <w:marBottom w:val="0"/>
              <w:divBdr>
                <w:top w:val="none" w:sz="0" w:space="0" w:color="auto"/>
                <w:left w:val="none" w:sz="0" w:space="0" w:color="auto"/>
                <w:bottom w:val="none" w:sz="0" w:space="0" w:color="auto"/>
                <w:right w:val="none" w:sz="0" w:space="0" w:color="auto"/>
              </w:divBdr>
              <w:divsChild>
                <w:div w:id="10041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687">
      <w:bodyDiv w:val="1"/>
      <w:marLeft w:val="0"/>
      <w:marRight w:val="0"/>
      <w:marTop w:val="0"/>
      <w:marBottom w:val="0"/>
      <w:divBdr>
        <w:top w:val="none" w:sz="0" w:space="0" w:color="auto"/>
        <w:left w:val="none" w:sz="0" w:space="0" w:color="auto"/>
        <w:bottom w:val="none" w:sz="0" w:space="0" w:color="auto"/>
        <w:right w:val="none" w:sz="0" w:space="0" w:color="auto"/>
      </w:divBdr>
    </w:div>
    <w:div w:id="238828899">
      <w:bodyDiv w:val="1"/>
      <w:marLeft w:val="0"/>
      <w:marRight w:val="0"/>
      <w:marTop w:val="0"/>
      <w:marBottom w:val="0"/>
      <w:divBdr>
        <w:top w:val="none" w:sz="0" w:space="0" w:color="auto"/>
        <w:left w:val="none" w:sz="0" w:space="0" w:color="auto"/>
        <w:bottom w:val="none" w:sz="0" w:space="0" w:color="auto"/>
        <w:right w:val="none" w:sz="0" w:space="0" w:color="auto"/>
      </w:divBdr>
    </w:div>
    <w:div w:id="248004645">
      <w:bodyDiv w:val="1"/>
      <w:marLeft w:val="0"/>
      <w:marRight w:val="0"/>
      <w:marTop w:val="0"/>
      <w:marBottom w:val="0"/>
      <w:divBdr>
        <w:top w:val="none" w:sz="0" w:space="0" w:color="auto"/>
        <w:left w:val="none" w:sz="0" w:space="0" w:color="auto"/>
        <w:bottom w:val="none" w:sz="0" w:space="0" w:color="auto"/>
        <w:right w:val="none" w:sz="0" w:space="0" w:color="auto"/>
      </w:divBdr>
      <w:divsChild>
        <w:div w:id="814297485">
          <w:marLeft w:val="0"/>
          <w:marRight w:val="0"/>
          <w:marTop w:val="0"/>
          <w:marBottom w:val="0"/>
          <w:divBdr>
            <w:top w:val="none" w:sz="0" w:space="0" w:color="auto"/>
            <w:left w:val="none" w:sz="0" w:space="0" w:color="auto"/>
            <w:bottom w:val="none" w:sz="0" w:space="0" w:color="auto"/>
            <w:right w:val="none" w:sz="0" w:space="0" w:color="auto"/>
          </w:divBdr>
          <w:divsChild>
            <w:div w:id="153378026">
              <w:marLeft w:val="0"/>
              <w:marRight w:val="0"/>
              <w:marTop w:val="0"/>
              <w:marBottom w:val="0"/>
              <w:divBdr>
                <w:top w:val="none" w:sz="0" w:space="0" w:color="auto"/>
                <w:left w:val="none" w:sz="0" w:space="0" w:color="auto"/>
                <w:bottom w:val="none" w:sz="0" w:space="0" w:color="auto"/>
                <w:right w:val="none" w:sz="0" w:space="0" w:color="auto"/>
              </w:divBdr>
              <w:divsChild>
                <w:div w:id="16194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8031">
      <w:bodyDiv w:val="1"/>
      <w:marLeft w:val="0"/>
      <w:marRight w:val="0"/>
      <w:marTop w:val="0"/>
      <w:marBottom w:val="0"/>
      <w:divBdr>
        <w:top w:val="none" w:sz="0" w:space="0" w:color="auto"/>
        <w:left w:val="none" w:sz="0" w:space="0" w:color="auto"/>
        <w:bottom w:val="none" w:sz="0" w:space="0" w:color="auto"/>
        <w:right w:val="none" w:sz="0" w:space="0" w:color="auto"/>
      </w:divBdr>
      <w:divsChild>
        <w:div w:id="1470055778">
          <w:marLeft w:val="0"/>
          <w:marRight w:val="0"/>
          <w:marTop w:val="0"/>
          <w:marBottom w:val="0"/>
          <w:divBdr>
            <w:top w:val="none" w:sz="0" w:space="0" w:color="auto"/>
            <w:left w:val="none" w:sz="0" w:space="0" w:color="auto"/>
            <w:bottom w:val="none" w:sz="0" w:space="0" w:color="auto"/>
            <w:right w:val="none" w:sz="0" w:space="0" w:color="auto"/>
          </w:divBdr>
          <w:divsChild>
            <w:div w:id="88477939">
              <w:marLeft w:val="0"/>
              <w:marRight w:val="0"/>
              <w:marTop w:val="0"/>
              <w:marBottom w:val="0"/>
              <w:divBdr>
                <w:top w:val="none" w:sz="0" w:space="0" w:color="auto"/>
                <w:left w:val="none" w:sz="0" w:space="0" w:color="auto"/>
                <w:bottom w:val="none" w:sz="0" w:space="0" w:color="auto"/>
                <w:right w:val="none" w:sz="0" w:space="0" w:color="auto"/>
              </w:divBdr>
              <w:divsChild>
                <w:div w:id="6490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2089">
          <w:marLeft w:val="0"/>
          <w:marRight w:val="0"/>
          <w:marTop w:val="0"/>
          <w:marBottom w:val="0"/>
          <w:divBdr>
            <w:top w:val="none" w:sz="0" w:space="0" w:color="auto"/>
            <w:left w:val="none" w:sz="0" w:space="0" w:color="auto"/>
            <w:bottom w:val="none" w:sz="0" w:space="0" w:color="auto"/>
            <w:right w:val="none" w:sz="0" w:space="0" w:color="auto"/>
          </w:divBdr>
          <w:divsChild>
            <w:div w:id="1812745566">
              <w:marLeft w:val="0"/>
              <w:marRight w:val="0"/>
              <w:marTop w:val="0"/>
              <w:marBottom w:val="0"/>
              <w:divBdr>
                <w:top w:val="none" w:sz="0" w:space="0" w:color="auto"/>
                <w:left w:val="none" w:sz="0" w:space="0" w:color="auto"/>
                <w:bottom w:val="none" w:sz="0" w:space="0" w:color="auto"/>
                <w:right w:val="none" w:sz="0" w:space="0" w:color="auto"/>
              </w:divBdr>
              <w:divsChild>
                <w:div w:id="14722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8517">
      <w:bodyDiv w:val="1"/>
      <w:marLeft w:val="0"/>
      <w:marRight w:val="0"/>
      <w:marTop w:val="0"/>
      <w:marBottom w:val="0"/>
      <w:divBdr>
        <w:top w:val="none" w:sz="0" w:space="0" w:color="auto"/>
        <w:left w:val="none" w:sz="0" w:space="0" w:color="auto"/>
        <w:bottom w:val="none" w:sz="0" w:space="0" w:color="auto"/>
        <w:right w:val="none" w:sz="0" w:space="0" w:color="auto"/>
      </w:divBdr>
    </w:div>
    <w:div w:id="275909957">
      <w:bodyDiv w:val="1"/>
      <w:marLeft w:val="0"/>
      <w:marRight w:val="0"/>
      <w:marTop w:val="0"/>
      <w:marBottom w:val="0"/>
      <w:divBdr>
        <w:top w:val="none" w:sz="0" w:space="0" w:color="auto"/>
        <w:left w:val="none" w:sz="0" w:space="0" w:color="auto"/>
        <w:bottom w:val="none" w:sz="0" w:space="0" w:color="auto"/>
        <w:right w:val="none" w:sz="0" w:space="0" w:color="auto"/>
      </w:divBdr>
      <w:divsChild>
        <w:div w:id="124667856">
          <w:marLeft w:val="0"/>
          <w:marRight w:val="0"/>
          <w:marTop w:val="0"/>
          <w:marBottom w:val="0"/>
          <w:divBdr>
            <w:top w:val="none" w:sz="0" w:space="0" w:color="auto"/>
            <w:left w:val="none" w:sz="0" w:space="0" w:color="auto"/>
            <w:bottom w:val="none" w:sz="0" w:space="0" w:color="auto"/>
            <w:right w:val="none" w:sz="0" w:space="0" w:color="auto"/>
          </w:divBdr>
          <w:divsChild>
            <w:div w:id="1399473694">
              <w:marLeft w:val="0"/>
              <w:marRight w:val="0"/>
              <w:marTop w:val="0"/>
              <w:marBottom w:val="0"/>
              <w:divBdr>
                <w:top w:val="none" w:sz="0" w:space="0" w:color="auto"/>
                <w:left w:val="none" w:sz="0" w:space="0" w:color="auto"/>
                <w:bottom w:val="none" w:sz="0" w:space="0" w:color="auto"/>
                <w:right w:val="none" w:sz="0" w:space="0" w:color="auto"/>
              </w:divBdr>
              <w:divsChild>
                <w:div w:id="518544566">
                  <w:marLeft w:val="0"/>
                  <w:marRight w:val="0"/>
                  <w:marTop w:val="0"/>
                  <w:marBottom w:val="0"/>
                  <w:divBdr>
                    <w:top w:val="none" w:sz="0" w:space="0" w:color="auto"/>
                    <w:left w:val="none" w:sz="0" w:space="0" w:color="auto"/>
                    <w:bottom w:val="none" w:sz="0" w:space="0" w:color="auto"/>
                    <w:right w:val="none" w:sz="0" w:space="0" w:color="auto"/>
                  </w:divBdr>
                  <w:divsChild>
                    <w:div w:id="2755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0807">
      <w:bodyDiv w:val="1"/>
      <w:marLeft w:val="0"/>
      <w:marRight w:val="0"/>
      <w:marTop w:val="0"/>
      <w:marBottom w:val="0"/>
      <w:divBdr>
        <w:top w:val="none" w:sz="0" w:space="0" w:color="auto"/>
        <w:left w:val="none" w:sz="0" w:space="0" w:color="auto"/>
        <w:bottom w:val="none" w:sz="0" w:space="0" w:color="auto"/>
        <w:right w:val="none" w:sz="0" w:space="0" w:color="auto"/>
      </w:divBdr>
      <w:divsChild>
        <w:div w:id="602152692">
          <w:marLeft w:val="0"/>
          <w:marRight w:val="0"/>
          <w:marTop w:val="0"/>
          <w:marBottom w:val="0"/>
          <w:divBdr>
            <w:top w:val="none" w:sz="0" w:space="0" w:color="auto"/>
            <w:left w:val="none" w:sz="0" w:space="0" w:color="auto"/>
            <w:bottom w:val="none" w:sz="0" w:space="0" w:color="auto"/>
            <w:right w:val="none" w:sz="0" w:space="0" w:color="auto"/>
          </w:divBdr>
          <w:divsChild>
            <w:div w:id="275987634">
              <w:marLeft w:val="0"/>
              <w:marRight w:val="0"/>
              <w:marTop w:val="0"/>
              <w:marBottom w:val="0"/>
              <w:divBdr>
                <w:top w:val="none" w:sz="0" w:space="0" w:color="auto"/>
                <w:left w:val="none" w:sz="0" w:space="0" w:color="auto"/>
                <w:bottom w:val="none" w:sz="0" w:space="0" w:color="auto"/>
                <w:right w:val="none" w:sz="0" w:space="0" w:color="auto"/>
              </w:divBdr>
              <w:divsChild>
                <w:div w:id="2685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5674">
      <w:bodyDiv w:val="1"/>
      <w:marLeft w:val="0"/>
      <w:marRight w:val="0"/>
      <w:marTop w:val="0"/>
      <w:marBottom w:val="0"/>
      <w:divBdr>
        <w:top w:val="none" w:sz="0" w:space="0" w:color="auto"/>
        <w:left w:val="none" w:sz="0" w:space="0" w:color="auto"/>
        <w:bottom w:val="none" w:sz="0" w:space="0" w:color="auto"/>
        <w:right w:val="none" w:sz="0" w:space="0" w:color="auto"/>
      </w:divBdr>
      <w:divsChild>
        <w:div w:id="1811752916">
          <w:marLeft w:val="0"/>
          <w:marRight w:val="0"/>
          <w:marTop w:val="0"/>
          <w:marBottom w:val="0"/>
          <w:divBdr>
            <w:top w:val="none" w:sz="0" w:space="0" w:color="auto"/>
            <w:left w:val="none" w:sz="0" w:space="0" w:color="auto"/>
            <w:bottom w:val="none" w:sz="0" w:space="0" w:color="auto"/>
            <w:right w:val="none" w:sz="0" w:space="0" w:color="auto"/>
          </w:divBdr>
          <w:divsChild>
            <w:div w:id="645550642">
              <w:marLeft w:val="0"/>
              <w:marRight w:val="0"/>
              <w:marTop w:val="0"/>
              <w:marBottom w:val="0"/>
              <w:divBdr>
                <w:top w:val="none" w:sz="0" w:space="0" w:color="auto"/>
                <w:left w:val="none" w:sz="0" w:space="0" w:color="auto"/>
                <w:bottom w:val="none" w:sz="0" w:space="0" w:color="auto"/>
                <w:right w:val="none" w:sz="0" w:space="0" w:color="auto"/>
              </w:divBdr>
              <w:divsChild>
                <w:div w:id="8625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7572">
      <w:bodyDiv w:val="1"/>
      <w:marLeft w:val="0"/>
      <w:marRight w:val="0"/>
      <w:marTop w:val="0"/>
      <w:marBottom w:val="0"/>
      <w:divBdr>
        <w:top w:val="none" w:sz="0" w:space="0" w:color="auto"/>
        <w:left w:val="none" w:sz="0" w:space="0" w:color="auto"/>
        <w:bottom w:val="none" w:sz="0" w:space="0" w:color="auto"/>
        <w:right w:val="none" w:sz="0" w:space="0" w:color="auto"/>
      </w:divBdr>
      <w:divsChild>
        <w:div w:id="1748989984">
          <w:marLeft w:val="0"/>
          <w:marRight w:val="0"/>
          <w:marTop w:val="0"/>
          <w:marBottom w:val="0"/>
          <w:divBdr>
            <w:top w:val="none" w:sz="0" w:space="0" w:color="auto"/>
            <w:left w:val="none" w:sz="0" w:space="0" w:color="auto"/>
            <w:bottom w:val="none" w:sz="0" w:space="0" w:color="auto"/>
            <w:right w:val="none" w:sz="0" w:space="0" w:color="auto"/>
          </w:divBdr>
          <w:divsChild>
            <w:div w:id="1961909477">
              <w:marLeft w:val="0"/>
              <w:marRight w:val="0"/>
              <w:marTop w:val="0"/>
              <w:marBottom w:val="0"/>
              <w:divBdr>
                <w:top w:val="none" w:sz="0" w:space="0" w:color="auto"/>
                <w:left w:val="none" w:sz="0" w:space="0" w:color="auto"/>
                <w:bottom w:val="none" w:sz="0" w:space="0" w:color="auto"/>
                <w:right w:val="none" w:sz="0" w:space="0" w:color="auto"/>
              </w:divBdr>
              <w:divsChild>
                <w:div w:id="19750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0987">
      <w:bodyDiv w:val="1"/>
      <w:marLeft w:val="0"/>
      <w:marRight w:val="0"/>
      <w:marTop w:val="0"/>
      <w:marBottom w:val="0"/>
      <w:divBdr>
        <w:top w:val="none" w:sz="0" w:space="0" w:color="auto"/>
        <w:left w:val="none" w:sz="0" w:space="0" w:color="auto"/>
        <w:bottom w:val="none" w:sz="0" w:space="0" w:color="auto"/>
        <w:right w:val="none" w:sz="0" w:space="0" w:color="auto"/>
      </w:divBdr>
    </w:div>
    <w:div w:id="471798532">
      <w:bodyDiv w:val="1"/>
      <w:marLeft w:val="0"/>
      <w:marRight w:val="0"/>
      <w:marTop w:val="0"/>
      <w:marBottom w:val="0"/>
      <w:divBdr>
        <w:top w:val="none" w:sz="0" w:space="0" w:color="auto"/>
        <w:left w:val="none" w:sz="0" w:space="0" w:color="auto"/>
        <w:bottom w:val="none" w:sz="0" w:space="0" w:color="auto"/>
        <w:right w:val="none" w:sz="0" w:space="0" w:color="auto"/>
      </w:divBdr>
      <w:divsChild>
        <w:div w:id="1274047642">
          <w:marLeft w:val="0"/>
          <w:marRight w:val="0"/>
          <w:marTop w:val="0"/>
          <w:marBottom w:val="0"/>
          <w:divBdr>
            <w:top w:val="none" w:sz="0" w:space="0" w:color="auto"/>
            <w:left w:val="none" w:sz="0" w:space="0" w:color="auto"/>
            <w:bottom w:val="none" w:sz="0" w:space="0" w:color="auto"/>
            <w:right w:val="none" w:sz="0" w:space="0" w:color="auto"/>
          </w:divBdr>
        </w:div>
        <w:div w:id="67189454">
          <w:marLeft w:val="0"/>
          <w:marRight w:val="0"/>
          <w:marTop w:val="0"/>
          <w:marBottom w:val="0"/>
          <w:divBdr>
            <w:top w:val="none" w:sz="0" w:space="0" w:color="auto"/>
            <w:left w:val="none" w:sz="0" w:space="0" w:color="auto"/>
            <w:bottom w:val="none" w:sz="0" w:space="0" w:color="auto"/>
            <w:right w:val="none" w:sz="0" w:space="0" w:color="auto"/>
          </w:divBdr>
        </w:div>
      </w:divsChild>
    </w:div>
    <w:div w:id="476653299">
      <w:bodyDiv w:val="1"/>
      <w:marLeft w:val="0"/>
      <w:marRight w:val="0"/>
      <w:marTop w:val="0"/>
      <w:marBottom w:val="0"/>
      <w:divBdr>
        <w:top w:val="none" w:sz="0" w:space="0" w:color="auto"/>
        <w:left w:val="none" w:sz="0" w:space="0" w:color="auto"/>
        <w:bottom w:val="none" w:sz="0" w:space="0" w:color="auto"/>
        <w:right w:val="none" w:sz="0" w:space="0" w:color="auto"/>
      </w:divBdr>
    </w:div>
    <w:div w:id="480773524">
      <w:bodyDiv w:val="1"/>
      <w:marLeft w:val="0"/>
      <w:marRight w:val="0"/>
      <w:marTop w:val="0"/>
      <w:marBottom w:val="0"/>
      <w:divBdr>
        <w:top w:val="none" w:sz="0" w:space="0" w:color="auto"/>
        <w:left w:val="none" w:sz="0" w:space="0" w:color="auto"/>
        <w:bottom w:val="none" w:sz="0" w:space="0" w:color="auto"/>
        <w:right w:val="none" w:sz="0" w:space="0" w:color="auto"/>
      </w:divBdr>
      <w:divsChild>
        <w:div w:id="558708864">
          <w:marLeft w:val="0"/>
          <w:marRight w:val="0"/>
          <w:marTop w:val="0"/>
          <w:marBottom w:val="0"/>
          <w:divBdr>
            <w:top w:val="none" w:sz="0" w:space="0" w:color="auto"/>
            <w:left w:val="none" w:sz="0" w:space="0" w:color="auto"/>
            <w:bottom w:val="none" w:sz="0" w:space="0" w:color="auto"/>
            <w:right w:val="none" w:sz="0" w:space="0" w:color="auto"/>
          </w:divBdr>
          <w:divsChild>
            <w:div w:id="141655980">
              <w:marLeft w:val="0"/>
              <w:marRight w:val="0"/>
              <w:marTop w:val="0"/>
              <w:marBottom w:val="0"/>
              <w:divBdr>
                <w:top w:val="none" w:sz="0" w:space="0" w:color="auto"/>
                <w:left w:val="none" w:sz="0" w:space="0" w:color="auto"/>
                <w:bottom w:val="none" w:sz="0" w:space="0" w:color="auto"/>
                <w:right w:val="none" w:sz="0" w:space="0" w:color="auto"/>
              </w:divBdr>
              <w:divsChild>
                <w:div w:id="6602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8583">
      <w:bodyDiv w:val="1"/>
      <w:marLeft w:val="0"/>
      <w:marRight w:val="0"/>
      <w:marTop w:val="0"/>
      <w:marBottom w:val="0"/>
      <w:divBdr>
        <w:top w:val="none" w:sz="0" w:space="0" w:color="auto"/>
        <w:left w:val="none" w:sz="0" w:space="0" w:color="auto"/>
        <w:bottom w:val="none" w:sz="0" w:space="0" w:color="auto"/>
        <w:right w:val="none" w:sz="0" w:space="0" w:color="auto"/>
      </w:divBdr>
      <w:divsChild>
        <w:div w:id="1192718141">
          <w:marLeft w:val="0"/>
          <w:marRight w:val="0"/>
          <w:marTop w:val="0"/>
          <w:marBottom w:val="0"/>
          <w:divBdr>
            <w:top w:val="none" w:sz="0" w:space="0" w:color="auto"/>
            <w:left w:val="none" w:sz="0" w:space="0" w:color="auto"/>
            <w:bottom w:val="none" w:sz="0" w:space="0" w:color="auto"/>
            <w:right w:val="none" w:sz="0" w:space="0" w:color="auto"/>
          </w:divBdr>
          <w:divsChild>
            <w:div w:id="998534564">
              <w:marLeft w:val="0"/>
              <w:marRight w:val="0"/>
              <w:marTop w:val="0"/>
              <w:marBottom w:val="0"/>
              <w:divBdr>
                <w:top w:val="none" w:sz="0" w:space="0" w:color="auto"/>
                <w:left w:val="none" w:sz="0" w:space="0" w:color="auto"/>
                <w:bottom w:val="none" w:sz="0" w:space="0" w:color="auto"/>
                <w:right w:val="none" w:sz="0" w:space="0" w:color="auto"/>
              </w:divBdr>
              <w:divsChild>
                <w:div w:id="11214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2348">
      <w:bodyDiv w:val="1"/>
      <w:marLeft w:val="0"/>
      <w:marRight w:val="0"/>
      <w:marTop w:val="0"/>
      <w:marBottom w:val="0"/>
      <w:divBdr>
        <w:top w:val="none" w:sz="0" w:space="0" w:color="auto"/>
        <w:left w:val="none" w:sz="0" w:space="0" w:color="auto"/>
        <w:bottom w:val="none" w:sz="0" w:space="0" w:color="auto"/>
        <w:right w:val="none" w:sz="0" w:space="0" w:color="auto"/>
      </w:divBdr>
      <w:divsChild>
        <w:div w:id="369261057">
          <w:marLeft w:val="0"/>
          <w:marRight w:val="0"/>
          <w:marTop w:val="0"/>
          <w:marBottom w:val="0"/>
          <w:divBdr>
            <w:top w:val="none" w:sz="0" w:space="0" w:color="auto"/>
            <w:left w:val="none" w:sz="0" w:space="0" w:color="auto"/>
            <w:bottom w:val="none" w:sz="0" w:space="0" w:color="auto"/>
            <w:right w:val="none" w:sz="0" w:space="0" w:color="auto"/>
          </w:divBdr>
          <w:divsChild>
            <w:div w:id="1188834037">
              <w:marLeft w:val="0"/>
              <w:marRight w:val="0"/>
              <w:marTop w:val="0"/>
              <w:marBottom w:val="0"/>
              <w:divBdr>
                <w:top w:val="none" w:sz="0" w:space="0" w:color="auto"/>
                <w:left w:val="none" w:sz="0" w:space="0" w:color="auto"/>
                <w:bottom w:val="none" w:sz="0" w:space="0" w:color="auto"/>
                <w:right w:val="none" w:sz="0" w:space="0" w:color="auto"/>
              </w:divBdr>
              <w:divsChild>
                <w:div w:id="907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5423">
      <w:bodyDiv w:val="1"/>
      <w:marLeft w:val="0"/>
      <w:marRight w:val="0"/>
      <w:marTop w:val="0"/>
      <w:marBottom w:val="0"/>
      <w:divBdr>
        <w:top w:val="none" w:sz="0" w:space="0" w:color="auto"/>
        <w:left w:val="none" w:sz="0" w:space="0" w:color="auto"/>
        <w:bottom w:val="none" w:sz="0" w:space="0" w:color="auto"/>
        <w:right w:val="none" w:sz="0" w:space="0" w:color="auto"/>
      </w:divBdr>
    </w:div>
    <w:div w:id="691302275">
      <w:bodyDiv w:val="1"/>
      <w:marLeft w:val="0"/>
      <w:marRight w:val="0"/>
      <w:marTop w:val="0"/>
      <w:marBottom w:val="0"/>
      <w:divBdr>
        <w:top w:val="none" w:sz="0" w:space="0" w:color="auto"/>
        <w:left w:val="none" w:sz="0" w:space="0" w:color="auto"/>
        <w:bottom w:val="none" w:sz="0" w:space="0" w:color="auto"/>
        <w:right w:val="none" w:sz="0" w:space="0" w:color="auto"/>
      </w:divBdr>
      <w:divsChild>
        <w:div w:id="1491484821">
          <w:marLeft w:val="0"/>
          <w:marRight w:val="0"/>
          <w:marTop w:val="0"/>
          <w:marBottom w:val="0"/>
          <w:divBdr>
            <w:top w:val="none" w:sz="0" w:space="0" w:color="auto"/>
            <w:left w:val="none" w:sz="0" w:space="0" w:color="auto"/>
            <w:bottom w:val="none" w:sz="0" w:space="0" w:color="auto"/>
            <w:right w:val="none" w:sz="0" w:space="0" w:color="auto"/>
          </w:divBdr>
          <w:divsChild>
            <w:div w:id="1103379656">
              <w:marLeft w:val="0"/>
              <w:marRight w:val="0"/>
              <w:marTop w:val="0"/>
              <w:marBottom w:val="0"/>
              <w:divBdr>
                <w:top w:val="none" w:sz="0" w:space="0" w:color="auto"/>
                <w:left w:val="none" w:sz="0" w:space="0" w:color="auto"/>
                <w:bottom w:val="none" w:sz="0" w:space="0" w:color="auto"/>
                <w:right w:val="none" w:sz="0" w:space="0" w:color="auto"/>
              </w:divBdr>
              <w:divsChild>
                <w:div w:id="506292133">
                  <w:marLeft w:val="0"/>
                  <w:marRight w:val="0"/>
                  <w:marTop w:val="0"/>
                  <w:marBottom w:val="0"/>
                  <w:divBdr>
                    <w:top w:val="none" w:sz="0" w:space="0" w:color="auto"/>
                    <w:left w:val="none" w:sz="0" w:space="0" w:color="auto"/>
                    <w:bottom w:val="none" w:sz="0" w:space="0" w:color="auto"/>
                    <w:right w:val="none" w:sz="0" w:space="0" w:color="auto"/>
                  </w:divBdr>
                  <w:divsChild>
                    <w:div w:id="12953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91270">
      <w:bodyDiv w:val="1"/>
      <w:marLeft w:val="0"/>
      <w:marRight w:val="0"/>
      <w:marTop w:val="0"/>
      <w:marBottom w:val="0"/>
      <w:divBdr>
        <w:top w:val="none" w:sz="0" w:space="0" w:color="auto"/>
        <w:left w:val="none" w:sz="0" w:space="0" w:color="auto"/>
        <w:bottom w:val="none" w:sz="0" w:space="0" w:color="auto"/>
        <w:right w:val="none" w:sz="0" w:space="0" w:color="auto"/>
      </w:divBdr>
      <w:divsChild>
        <w:div w:id="1654724314">
          <w:marLeft w:val="0"/>
          <w:marRight w:val="0"/>
          <w:marTop w:val="0"/>
          <w:marBottom w:val="0"/>
          <w:divBdr>
            <w:top w:val="none" w:sz="0" w:space="0" w:color="auto"/>
            <w:left w:val="none" w:sz="0" w:space="0" w:color="auto"/>
            <w:bottom w:val="none" w:sz="0" w:space="0" w:color="auto"/>
            <w:right w:val="none" w:sz="0" w:space="0" w:color="auto"/>
          </w:divBdr>
          <w:divsChild>
            <w:div w:id="1665090173">
              <w:marLeft w:val="0"/>
              <w:marRight w:val="0"/>
              <w:marTop w:val="0"/>
              <w:marBottom w:val="0"/>
              <w:divBdr>
                <w:top w:val="none" w:sz="0" w:space="0" w:color="auto"/>
                <w:left w:val="none" w:sz="0" w:space="0" w:color="auto"/>
                <w:bottom w:val="none" w:sz="0" w:space="0" w:color="auto"/>
                <w:right w:val="none" w:sz="0" w:space="0" w:color="auto"/>
              </w:divBdr>
              <w:divsChild>
                <w:div w:id="1921601494">
                  <w:marLeft w:val="0"/>
                  <w:marRight w:val="0"/>
                  <w:marTop w:val="0"/>
                  <w:marBottom w:val="0"/>
                  <w:divBdr>
                    <w:top w:val="none" w:sz="0" w:space="0" w:color="auto"/>
                    <w:left w:val="none" w:sz="0" w:space="0" w:color="auto"/>
                    <w:bottom w:val="none" w:sz="0" w:space="0" w:color="auto"/>
                    <w:right w:val="none" w:sz="0" w:space="0" w:color="auto"/>
                  </w:divBdr>
                  <w:divsChild>
                    <w:div w:id="10240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6979">
      <w:bodyDiv w:val="1"/>
      <w:marLeft w:val="0"/>
      <w:marRight w:val="0"/>
      <w:marTop w:val="0"/>
      <w:marBottom w:val="0"/>
      <w:divBdr>
        <w:top w:val="none" w:sz="0" w:space="0" w:color="auto"/>
        <w:left w:val="none" w:sz="0" w:space="0" w:color="auto"/>
        <w:bottom w:val="none" w:sz="0" w:space="0" w:color="auto"/>
        <w:right w:val="none" w:sz="0" w:space="0" w:color="auto"/>
      </w:divBdr>
      <w:divsChild>
        <w:div w:id="130247915">
          <w:marLeft w:val="0"/>
          <w:marRight w:val="0"/>
          <w:marTop w:val="0"/>
          <w:marBottom w:val="0"/>
          <w:divBdr>
            <w:top w:val="none" w:sz="0" w:space="0" w:color="auto"/>
            <w:left w:val="none" w:sz="0" w:space="0" w:color="auto"/>
            <w:bottom w:val="none" w:sz="0" w:space="0" w:color="auto"/>
            <w:right w:val="none" w:sz="0" w:space="0" w:color="auto"/>
          </w:divBdr>
          <w:divsChild>
            <w:div w:id="585848047">
              <w:marLeft w:val="0"/>
              <w:marRight w:val="0"/>
              <w:marTop w:val="0"/>
              <w:marBottom w:val="0"/>
              <w:divBdr>
                <w:top w:val="none" w:sz="0" w:space="0" w:color="auto"/>
                <w:left w:val="none" w:sz="0" w:space="0" w:color="auto"/>
                <w:bottom w:val="none" w:sz="0" w:space="0" w:color="auto"/>
                <w:right w:val="none" w:sz="0" w:space="0" w:color="auto"/>
              </w:divBdr>
              <w:divsChild>
                <w:div w:id="204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1644">
      <w:bodyDiv w:val="1"/>
      <w:marLeft w:val="0"/>
      <w:marRight w:val="0"/>
      <w:marTop w:val="0"/>
      <w:marBottom w:val="0"/>
      <w:divBdr>
        <w:top w:val="none" w:sz="0" w:space="0" w:color="auto"/>
        <w:left w:val="none" w:sz="0" w:space="0" w:color="auto"/>
        <w:bottom w:val="none" w:sz="0" w:space="0" w:color="auto"/>
        <w:right w:val="none" w:sz="0" w:space="0" w:color="auto"/>
      </w:divBdr>
      <w:divsChild>
        <w:div w:id="630940986">
          <w:marLeft w:val="0"/>
          <w:marRight w:val="0"/>
          <w:marTop w:val="0"/>
          <w:marBottom w:val="0"/>
          <w:divBdr>
            <w:top w:val="none" w:sz="0" w:space="0" w:color="auto"/>
            <w:left w:val="none" w:sz="0" w:space="0" w:color="auto"/>
            <w:bottom w:val="none" w:sz="0" w:space="0" w:color="auto"/>
            <w:right w:val="none" w:sz="0" w:space="0" w:color="auto"/>
          </w:divBdr>
          <w:divsChild>
            <w:div w:id="1659723975">
              <w:marLeft w:val="0"/>
              <w:marRight w:val="0"/>
              <w:marTop w:val="0"/>
              <w:marBottom w:val="0"/>
              <w:divBdr>
                <w:top w:val="none" w:sz="0" w:space="0" w:color="auto"/>
                <w:left w:val="none" w:sz="0" w:space="0" w:color="auto"/>
                <w:bottom w:val="none" w:sz="0" w:space="0" w:color="auto"/>
                <w:right w:val="none" w:sz="0" w:space="0" w:color="auto"/>
              </w:divBdr>
              <w:divsChild>
                <w:div w:id="762452559">
                  <w:marLeft w:val="0"/>
                  <w:marRight w:val="0"/>
                  <w:marTop w:val="0"/>
                  <w:marBottom w:val="0"/>
                  <w:divBdr>
                    <w:top w:val="none" w:sz="0" w:space="0" w:color="auto"/>
                    <w:left w:val="none" w:sz="0" w:space="0" w:color="auto"/>
                    <w:bottom w:val="none" w:sz="0" w:space="0" w:color="auto"/>
                    <w:right w:val="none" w:sz="0" w:space="0" w:color="auto"/>
                  </w:divBdr>
                </w:div>
              </w:divsChild>
            </w:div>
            <w:div w:id="274751522">
              <w:marLeft w:val="0"/>
              <w:marRight w:val="0"/>
              <w:marTop w:val="0"/>
              <w:marBottom w:val="0"/>
              <w:divBdr>
                <w:top w:val="none" w:sz="0" w:space="0" w:color="auto"/>
                <w:left w:val="none" w:sz="0" w:space="0" w:color="auto"/>
                <w:bottom w:val="none" w:sz="0" w:space="0" w:color="auto"/>
                <w:right w:val="none" w:sz="0" w:space="0" w:color="auto"/>
              </w:divBdr>
              <w:divsChild>
                <w:div w:id="1307200262">
                  <w:marLeft w:val="0"/>
                  <w:marRight w:val="0"/>
                  <w:marTop w:val="0"/>
                  <w:marBottom w:val="0"/>
                  <w:divBdr>
                    <w:top w:val="none" w:sz="0" w:space="0" w:color="auto"/>
                    <w:left w:val="none" w:sz="0" w:space="0" w:color="auto"/>
                    <w:bottom w:val="none" w:sz="0" w:space="0" w:color="auto"/>
                    <w:right w:val="none" w:sz="0" w:space="0" w:color="auto"/>
                  </w:divBdr>
                </w:div>
                <w:div w:id="8584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4573">
          <w:marLeft w:val="0"/>
          <w:marRight w:val="0"/>
          <w:marTop w:val="0"/>
          <w:marBottom w:val="0"/>
          <w:divBdr>
            <w:top w:val="none" w:sz="0" w:space="0" w:color="auto"/>
            <w:left w:val="none" w:sz="0" w:space="0" w:color="auto"/>
            <w:bottom w:val="none" w:sz="0" w:space="0" w:color="auto"/>
            <w:right w:val="none" w:sz="0" w:space="0" w:color="auto"/>
          </w:divBdr>
          <w:divsChild>
            <w:div w:id="954747006">
              <w:marLeft w:val="0"/>
              <w:marRight w:val="0"/>
              <w:marTop w:val="0"/>
              <w:marBottom w:val="0"/>
              <w:divBdr>
                <w:top w:val="none" w:sz="0" w:space="0" w:color="auto"/>
                <w:left w:val="none" w:sz="0" w:space="0" w:color="auto"/>
                <w:bottom w:val="none" w:sz="0" w:space="0" w:color="auto"/>
                <w:right w:val="none" w:sz="0" w:space="0" w:color="auto"/>
              </w:divBdr>
              <w:divsChild>
                <w:div w:id="7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4782">
      <w:bodyDiv w:val="1"/>
      <w:marLeft w:val="0"/>
      <w:marRight w:val="0"/>
      <w:marTop w:val="0"/>
      <w:marBottom w:val="0"/>
      <w:divBdr>
        <w:top w:val="none" w:sz="0" w:space="0" w:color="auto"/>
        <w:left w:val="none" w:sz="0" w:space="0" w:color="auto"/>
        <w:bottom w:val="none" w:sz="0" w:space="0" w:color="auto"/>
        <w:right w:val="none" w:sz="0" w:space="0" w:color="auto"/>
      </w:divBdr>
      <w:divsChild>
        <w:div w:id="880898427">
          <w:marLeft w:val="0"/>
          <w:marRight w:val="0"/>
          <w:marTop w:val="0"/>
          <w:marBottom w:val="0"/>
          <w:divBdr>
            <w:top w:val="none" w:sz="0" w:space="0" w:color="auto"/>
            <w:left w:val="none" w:sz="0" w:space="0" w:color="auto"/>
            <w:bottom w:val="none" w:sz="0" w:space="0" w:color="auto"/>
            <w:right w:val="none" w:sz="0" w:space="0" w:color="auto"/>
          </w:divBdr>
          <w:divsChild>
            <w:div w:id="1924485871">
              <w:marLeft w:val="0"/>
              <w:marRight w:val="0"/>
              <w:marTop w:val="0"/>
              <w:marBottom w:val="0"/>
              <w:divBdr>
                <w:top w:val="none" w:sz="0" w:space="0" w:color="auto"/>
                <w:left w:val="none" w:sz="0" w:space="0" w:color="auto"/>
                <w:bottom w:val="none" w:sz="0" w:space="0" w:color="auto"/>
                <w:right w:val="none" w:sz="0" w:space="0" w:color="auto"/>
              </w:divBdr>
              <w:divsChild>
                <w:div w:id="14393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5737">
      <w:bodyDiv w:val="1"/>
      <w:marLeft w:val="0"/>
      <w:marRight w:val="0"/>
      <w:marTop w:val="0"/>
      <w:marBottom w:val="0"/>
      <w:divBdr>
        <w:top w:val="none" w:sz="0" w:space="0" w:color="auto"/>
        <w:left w:val="none" w:sz="0" w:space="0" w:color="auto"/>
        <w:bottom w:val="none" w:sz="0" w:space="0" w:color="auto"/>
        <w:right w:val="none" w:sz="0" w:space="0" w:color="auto"/>
      </w:divBdr>
      <w:divsChild>
        <w:div w:id="1757282342">
          <w:marLeft w:val="0"/>
          <w:marRight w:val="0"/>
          <w:marTop w:val="0"/>
          <w:marBottom w:val="0"/>
          <w:divBdr>
            <w:top w:val="none" w:sz="0" w:space="0" w:color="auto"/>
            <w:left w:val="none" w:sz="0" w:space="0" w:color="auto"/>
            <w:bottom w:val="none" w:sz="0" w:space="0" w:color="auto"/>
            <w:right w:val="none" w:sz="0" w:space="0" w:color="auto"/>
          </w:divBdr>
          <w:divsChild>
            <w:div w:id="1970356131">
              <w:marLeft w:val="0"/>
              <w:marRight w:val="0"/>
              <w:marTop w:val="0"/>
              <w:marBottom w:val="0"/>
              <w:divBdr>
                <w:top w:val="none" w:sz="0" w:space="0" w:color="auto"/>
                <w:left w:val="none" w:sz="0" w:space="0" w:color="auto"/>
                <w:bottom w:val="none" w:sz="0" w:space="0" w:color="auto"/>
                <w:right w:val="none" w:sz="0" w:space="0" w:color="auto"/>
              </w:divBdr>
              <w:divsChild>
                <w:div w:id="2606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11219">
      <w:bodyDiv w:val="1"/>
      <w:marLeft w:val="0"/>
      <w:marRight w:val="0"/>
      <w:marTop w:val="0"/>
      <w:marBottom w:val="0"/>
      <w:divBdr>
        <w:top w:val="none" w:sz="0" w:space="0" w:color="auto"/>
        <w:left w:val="none" w:sz="0" w:space="0" w:color="auto"/>
        <w:bottom w:val="none" w:sz="0" w:space="0" w:color="auto"/>
        <w:right w:val="none" w:sz="0" w:space="0" w:color="auto"/>
      </w:divBdr>
      <w:divsChild>
        <w:div w:id="1887836753">
          <w:marLeft w:val="0"/>
          <w:marRight w:val="0"/>
          <w:marTop w:val="0"/>
          <w:marBottom w:val="0"/>
          <w:divBdr>
            <w:top w:val="none" w:sz="0" w:space="0" w:color="auto"/>
            <w:left w:val="none" w:sz="0" w:space="0" w:color="auto"/>
            <w:bottom w:val="none" w:sz="0" w:space="0" w:color="auto"/>
            <w:right w:val="none" w:sz="0" w:space="0" w:color="auto"/>
          </w:divBdr>
          <w:divsChild>
            <w:div w:id="1490289310">
              <w:marLeft w:val="0"/>
              <w:marRight w:val="0"/>
              <w:marTop w:val="0"/>
              <w:marBottom w:val="0"/>
              <w:divBdr>
                <w:top w:val="none" w:sz="0" w:space="0" w:color="auto"/>
                <w:left w:val="none" w:sz="0" w:space="0" w:color="auto"/>
                <w:bottom w:val="none" w:sz="0" w:space="0" w:color="auto"/>
                <w:right w:val="none" w:sz="0" w:space="0" w:color="auto"/>
              </w:divBdr>
              <w:divsChild>
                <w:div w:id="680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9131">
      <w:bodyDiv w:val="1"/>
      <w:marLeft w:val="0"/>
      <w:marRight w:val="0"/>
      <w:marTop w:val="0"/>
      <w:marBottom w:val="0"/>
      <w:divBdr>
        <w:top w:val="none" w:sz="0" w:space="0" w:color="auto"/>
        <w:left w:val="none" w:sz="0" w:space="0" w:color="auto"/>
        <w:bottom w:val="none" w:sz="0" w:space="0" w:color="auto"/>
        <w:right w:val="none" w:sz="0" w:space="0" w:color="auto"/>
      </w:divBdr>
      <w:divsChild>
        <w:div w:id="181551764">
          <w:marLeft w:val="0"/>
          <w:marRight w:val="0"/>
          <w:marTop w:val="0"/>
          <w:marBottom w:val="0"/>
          <w:divBdr>
            <w:top w:val="none" w:sz="0" w:space="0" w:color="auto"/>
            <w:left w:val="none" w:sz="0" w:space="0" w:color="auto"/>
            <w:bottom w:val="none" w:sz="0" w:space="0" w:color="auto"/>
            <w:right w:val="none" w:sz="0" w:space="0" w:color="auto"/>
          </w:divBdr>
          <w:divsChild>
            <w:div w:id="1609775398">
              <w:marLeft w:val="0"/>
              <w:marRight w:val="0"/>
              <w:marTop w:val="0"/>
              <w:marBottom w:val="0"/>
              <w:divBdr>
                <w:top w:val="none" w:sz="0" w:space="0" w:color="auto"/>
                <w:left w:val="none" w:sz="0" w:space="0" w:color="auto"/>
                <w:bottom w:val="none" w:sz="0" w:space="0" w:color="auto"/>
                <w:right w:val="none" w:sz="0" w:space="0" w:color="auto"/>
              </w:divBdr>
              <w:divsChild>
                <w:div w:id="10363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384">
      <w:bodyDiv w:val="1"/>
      <w:marLeft w:val="0"/>
      <w:marRight w:val="0"/>
      <w:marTop w:val="0"/>
      <w:marBottom w:val="0"/>
      <w:divBdr>
        <w:top w:val="none" w:sz="0" w:space="0" w:color="auto"/>
        <w:left w:val="none" w:sz="0" w:space="0" w:color="auto"/>
        <w:bottom w:val="none" w:sz="0" w:space="0" w:color="auto"/>
        <w:right w:val="none" w:sz="0" w:space="0" w:color="auto"/>
      </w:divBdr>
      <w:divsChild>
        <w:div w:id="1675381857">
          <w:marLeft w:val="0"/>
          <w:marRight w:val="0"/>
          <w:marTop w:val="0"/>
          <w:marBottom w:val="0"/>
          <w:divBdr>
            <w:top w:val="none" w:sz="0" w:space="0" w:color="auto"/>
            <w:left w:val="none" w:sz="0" w:space="0" w:color="auto"/>
            <w:bottom w:val="none" w:sz="0" w:space="0" w:color="auto"/>
            <w:right w:val="none" w:sz="0" w:space="0" w:color="auto"/>
          </w:divBdr>
          <w:divsChild>
            <w:div w:id="1334070437">
              <w:marLeft w:val="0"/>
              <w:marRight w:val="0"/>
              <w:marTop w:val="0"/>
              <w:marBottom w:val="0"/>
              <w:divBdr>
                <w:top w:val="none" w:sz="0" w:space="0" w:color="auto"/>
                <w:left w:val="none" w:sz="0" w:space="0" w:color="auto"/>
                <w:bottom w:val="none" w:sz="0" w:space="0" w:color="auto"/>
                <w:right w:val="none" w:sz="0" w:space="0" w:color="auto"/>
              </w:divBdr>
              <w:divsChild>
                <w:div w:id="18062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1896">
      <w:bodyDiv w:val="1"/>
      <w:marLeft w:val="0"/>
      <w:marRight w:val="0"/>
      <w:marTop w:val="0"/>
      <w:marBottom w:val="0"/>
      <w:divBdr>
        <w:top w:val="none" w:sz="0" w:space="0" w:color="auto"/>
        <w:left w:val="none" w:sz="0" w:space="0" w:color="auto"/>
        <w:bottom w:val="none" w:sz="0" w:space="0" w:color="auto"/>
        <w:right w:val="none" w:sz="0" w:space="0" w:color="auto"/>
      </w:divBdr>
      <w:divsChild>
        <w:div w:id="1328747603">
          <w:marLeft w:val="0"/>
          <w:marRight w:val="0"/>
          <w:marTop w:val="0"/>
          <w:marBottom w:val="0"/>
          <w:divBdr>
            <w:top w:val="none" w:sz="0" w:space="0" w:color="auto"/>
            <w:left w:val="none" w:sz="0" w:space="0" w:color="auto"/>
            <w:bottom w:val="none" w:sz="0" w:space="0" w:color="auto"/>
            <w:right w:val="none" w:sz="0" w:space="0" w:color="auto"/>
          </w:divBdr>
          <w:divsChild>
            <w:div w:id="81604813">
              <w:marLeft w:val="0"/>
              <w:marRight w:val="0"/>
              <w:marTop w:val="0"/>
              <w:marBottom w:val="0"/>
              <w:divBdr>
                <w:top w:val="none" w:sz="0" w:space="0" w:color="auto"/>
                <w:left w:val="none" w:sz="0" w:space="0" w:color="auto"/>
                <w:bottom w:val="none" w:sz="0" w:space="0" w:color="auto"/>
                <w:right w:val="none" w:sz="0" w:space="0" w:color="auto"/>
              </w:divBdr>
              <w:divsChild>
                <w:div w:id="18757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5133">
      <w:bodyDiv w:val="1"/>
      <w:marLeft w:val="0"/>
      <w:marRight w:val="0"/>
      <w:marTop w:val="0"/>
      <w:marBottom w:val="0"/>
      <w:divBdr>
        <w:top w:val="none" w:sz="0" w:space="0" w:color="auto"/>
        <w:left w:val="none" w:sz="0" w:space="0" w:color="auto"/>
        <w:bottom w:val="none" w:sz="0" w:space="0" w:color="auto"/>
        <w:right w:val="none" w:sz="0" w:space="0" w:color="auto"/>
      </w:divBdr>
      <w:divsChild>
        <w:div w:id="36510400">
          <w:marLeft w:val="0"/>
          <w:marRight w:val="0"/>
          <w:marTop w:val="0"/>
          <w:marBottom w:val="0"/>
          <w:divBdr>
            <w:top w:val="none" w:sz="0" w:space="0" w:color="auto"/>
            <w:left w:val="none" w:sz="0" w:space="0" w:color="auto"/>
            <w:bottom w:val="none" w:sz="0" w:space="0" w:color="auto"/>
            <w:right w:val="none" w:sz="0" w:space="0" w:color="auto"/>
          </w:divBdr>
          <w:divsChild>
            <w:div w:id="1449157235">
              <w:marLeft w:val="0"/>
              <w:marRight w:val="0"/>
              <w:marTop w:val="0"/>
              <w:marBottom w:val="0"/>
              <w:divBdr>
                <w:top w:val="none" w:sz="0" w:space="0" w:color="auto"/>
                <w:left w:val="none" w:sz="0" w:space="0" w:color="auto"/>
                <w:bottom w:val="none" w:sz="0" w:space="0" w:color="auto"/>
                <w:right w:val="none" w:sz="0" w:space="0" w:color="auto"/>
              </w:divBdr>
              <w:divsChild>
                <w:div w:id="589116855">
                  <w:marLeft w:val="0"/>
                  <w:marRight w:val="0"/>
                  <w:marTop w:val="0"/>
                  <w:marBottom w:val="0"/>
                  <w:divBdr>
                    <w:top w:val="none" w:sz="0" w:space="0" w:color="auto"/>
                    <w:left w:val="none" w:sz="0" w:space="0" w:color="auto"/>
                    <w:bottom w:val="none" w:sz="0" w:space="0" w:color="auto"/>
                    <w:right w:val="none" w:sz="0" w:space="0" w:color="auto"/>
                  </w:divBdr>
                  <w:divsChild>
                    <w:div w:id="18091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67600">
      <w:bodyDiv w:val="1"/>
      <w:marLeft w:val="0"/>
      <w:marRight w:val="0"/>
      <w:marTop w:val="0"/>
      <w:marBottom w:val="0"/>
      <w:divBdr>
        <w:top w:val="none" w:sz="0" w:space="0" w:color="auto"/>
        <w:left w:val="none" w:sz="0" w:space="0" w:color="auto"/>
        <w:bottom w:val="none" w:sz="0" w:space="0" w:color="auto"/>
        <w:right w:val="none" w:sz="0" w:space="0" w:color="auto"/>
      </w:divBdr>
    </w:div>
    <w:div w:id="1021131984">
      <w:bodyDiv w:val="1"/>
      <w:marLeft w:val="0"/>
      <w:marRight w:val="0"/>
      <w:marTop w:val="0"/>
      <w:marBottom w:val="0"/>
      <w:divBdr>
        <w:top w:val="none" w:sz="0" w:space="0" w:color="auto"/>
        <w:left w:val="none" w:sz="0" w:space="0" w:color="auto"/>
        <w:bottom w:val="none" w:sz="0" w:space="0" w:color="auto"/>
        <w:right w:val="none" w:sz="0" w:space="0" w:color="auto"/>
      </w:divBdr>
      <w:divsChild>
        <w:div w:id="653337347">
          <w:marLeft w:val="0"/>
          <w:marRight w:val="0"/>
          <w:marTop w:val="0"/>
          <w:marBottom w:val="0"/>
          <w:divBdr>
            <w:top w:val="none" w:sz="0" w:space="0" w:color="auto"/>
            <w:left w:val="none" w:sz="0" w:space="0" w:color="auto"/>
            <w:bottom w:val="none" w:sz="0" w:space="0" w:color="auto"/>
            <w:right w:val="none" w:sz="0" w:space="0" w:color="auto"/>
          </w:divBdr>
          <w:divsChild>
            <w:div w:id="668680588">
              <w:marLeft w:val="0"/>
              <w:marRight w:val="0"/>
              <w:marTop w:val="0"/>
              <w:marBottom w:val="0"/>
              <w:divBdr>
                <w:top w:val="none" w:sz="0" w:space="0" w:color="auto"/>
                <w:left w:val="none" w:sz="0" w:space="0" w:color="auto"/>
                <w:bottom w:val="none" w:sz="0" w:space="0" w:color="auto"/>
                <w:right w:val="none" w:sz="0" w:space="0" w:color="auto"/>
              </w:divBdr>
              <w:divsChild>
                <w:div w:id="2828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8589">
      <w:bodyDiv w:val="1"/>
      <w:marLeft w:val="0"/>
      <w:marRight w:val="0"/>
      <w:marTop w:val="0"/>
      <w:marBottom w:val="0"/>
      <w:divBdr>
        <w:top w:val="none" w:sz="0" w:space="0" w:color="auto"/>
        <w:left w:val="none" w:sz="0" w:space="0" w:color="auto"/>
        <w:bottom w:val="none" w:sz="0" w:space="0" w:color="auto"/>
        <w:right w:val="none" w:sz="0" w:space="0" w:color="auto"/>
      </w:divBdr>
      <w:divsChild>
        <w:div w:id="156725938">
          <w:marLeft w:val="0"/>
          <w:marRight w:val="0"/>
          <w:marTop w:val="0"/>
          <w:marBottom w:val="0"/>
          <w:divBdr>
            <w:top w:val="none" w:sz="0" w:space="0" w:color="auto"/>
            <w:left w:val="none" w:sz="0" w:space="0" w:color="auto"/>
            <w:bottom w:val="none" w:sz="0" w:space="0" w:color="auto"/>
            <w:right w:val="none" w:sz="0" w:space="0" w:color="auto"/>
          </w:divBdr>
          <w:divsChild>
            <w:div w:id="1707682532">
              <w:marLeft w:val="0"/>
              <w:marRight w:val="0"/>
              <w:marTop w:val="0"/>
              <w:marBottom w:val="0"/>
              <w:divBdr>
                <w:top w:val="none" w:sz="0" w:space="0" w:color="auto"/>
                <w:left w:val="none" w:sz="0" w:space="0" w:color="auto"/>
                <w:bottom w:val="none" w:sz="0" w:space="0" w:color="auto"/>
                <w:right w:val="none" w:sz="0" w:space="0" w:color="auto"/>
              </w:divBdr>
              <w:divsChild>
                <w:div w:id="18836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8957">
      <w:bodyDiv w:val="1"/>
      <w:marLeft w:val="0"/>
      <w:marRight w:val="0"/>
      <w:marTop w:val="0"/>
      <w:marBottom w:val="0"/>
      <w:divBdr>
        <w:top w:val="none" w:sz="0" w:space="0" w:color="auto"/>
        <w:left w:val="none" w:sz="0" w:space="0" w:color="auto"/>
        <w:bottom w:val="none" w:sz="0" w:space="0" w:color="auto"/>
        <w:right w:val="none" w:sz="0" w:space="0" w:color="auto"/>
      </w:divBdr>
    </w:div>
    <w:div w:id="1054964604">
      <w:bodyDiv w:val="1"/>
      <w:marLeft w:val="0"/>
      <w:marRight w:val="0"/>
      <w:marTop w:val="0"/>
      <w:marBottom w:val="0"/>
      <w:divBdr>
        <w:top w:val="none" w:sz="0" w:space="0" w:color="auto"/>
        <w:left w:val="none" w:sz="0" w:space="0" w:color="auto"/>
        <w:bottom w:val="none" w:sz="0" w:space="0" w:color="auto"/>
        <w:right w:val="none" w:sz="0" w:space="0" w:color="auto"/>
      </w:divBdr>
      <w:divsChild>
        <w:div w:id="577401759">
          <w:marLeft w:val="0"/>
          <w:marRight w:val="0"/>
          <w:marTop w:val="0"/>
          <w:marBottom w:val="0"/>
          <w:divBdr>
            <w:top w:val="none" w:sz="0" w:space="0" w:color="auto"/>
            <w:left w:val="none" w:sz="0" w:space="0" w:color="auto"/>
            <w:bottom w:val="none" w:sz="0" w:space="0" w:color="auto"/>
            <w:right w:val="none" w:sz="0" w:space="0" w:color="auto"/>
          </w:divBdr>
          <w:divsChild>
            <w:div w:id="131487124">
              <w:marLeft w:val="0"/>
              <w:marRight w:val="0"/>
              <w:marTop w:val="0"/>
              <w:marBottom w:val="0"/>
              <w:divBdr>
                <w:top w:val="none" w:sz="0" w:space="0" w:color="auto"/>
                <w:left w:val="none" w:sz="0" w:space="0" w:color="auto"/>
                <w:bottom w:val="none" w:sz="0" w:space="0" w:color="auto"/>
                <w:right w:val="none" w:sz="0" w:space="0" w:color="auto"/>
              </w:divBdr>
              <w:divsChild>
                <w:div w:id="6538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7472">
      <w:bodyDiv w:val="1"/>
      <w:marLeft w:val="0"/>
      <w:marRight w:val="0"/>
      <w:marTop w:val="0"/>
      <w:marBottom w:val="0"/>
      <w:divBdr>
        <w:top w:val="none" w:sz="0" w:space="0" w:color="auto"/>
        <w:left w:val="none" w:sz="0" w:space="0" w:color="auto"/>
        <w:bottom w:val="none" w:sz="0" w:space="0" w:color="auto"/>
        <w:right w:val="none" w:sz="0" w:space="0" w:color="auto"/>
      </w:divBdr>
    </w:div>
    <w:div w:id="1067071007">
      <w:bodyDiv w:val="1"/>
      <w:marLeft w:val="0"/>
      <w:marRight w:val="0"/>
      <w:marTop w:val="0"/>
      <w:marBottom w:val="0"/>
      <w:divBdr>
        <w:top w:val="none" w:sz="0" w:space="0" w:color="auto"/>
        <w:left w:val="none" w:sz="0" w:space="0" w:color="auto"/>
        <w:bottom w:val="none" w:sz="0" w:space="0" w:color="auto"/>
        <w:right w:val="none" w:sz="0" w:space="0" w:color="auto"/>
      </w:divBdr>
      <w:divsChild>
        <w:div w:id="1015038902">
          <w:marLeft w:val="0"/>
          <w:marRight w:val="0"/>
          <w:marTop w:val="0"/>
          <w:marBottom w:val="0"/>
          <w:divBdr>
            <w:top w:val="none" w:sz="0" w:space="0" w:color="auto"/>
            <w:left w:val="none" w:sz="0" w:space="0" w:color="auto"/>
            <w:bottom w:val="none" w:sz="0" w:space="0" w:color="auto"/>
            <w:right w:val="none" w:sz="0" w:space="0" w:color="auto"/>
          </w:divBdr>
          <w:divsChild>
            <w:div w:id="147786501">
              <w:marLeft w:val="0"/>
              <w:marRight w:val="0"/>
              <w:marTop w:val="0"/>
              <w:marBottom w:val="0"/>
              <w:divBdr>
                <w:top w:val="none" w:sz="0" w:space="0" w:color="auto"/>
                <w:left w:val="none" w:sz="0" w:space="0" w:color="auto"/>
                <w:bottom w:val="none" w:sz="0" w:space="0" w:color="auto"/>
                <w:right w:val="none" w:sz="0" w:space="0" w:color="auto"/>
              </w:divBdr>
              <w:divsChild>
                <w:div w:id="297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01239">
      <w:bodyDiv w:val="1"/>
      <w:marLeft w:val="0"/>
      <w:marRight w:val="0"/>
      <w:marTop w:val="0"/>
      <w:marBottom w:val="0"/>
      <w:divBdr>
        <w:top w:val="none" w:sz="0" w:space="0" w:color="auto"/>
        <w:left w:val="none" w:sz="0" w:space="0" w:color="auto"/>
        <w:bottom w:val="none" w:sz="0" w:space="0" w:color="auto"/>
        <w:right w:val="none" w:sz="0" w:space="0" w:color="auto"/>
      </w:divBdr>
      <w:divsChild>
        <w:div w:id="432824522">
          <w:marLeft w:val="0"/>
          <w:marRight w:val="0"/>
          <w:marTop w:val="0"/>
          <w:marBottom w:val="0"/>
          <w:divBdr>
            <w:top w:val="none" w:sz="0" w:space="0" w:color="auto"/>
            <w:left w:val="none" w:sz="0" w:space="0" w:color="auto"/>
            <w:bottom w:val="none" w:sz="0" w:space="0" w:color="auto"/>
            <w:right w:val="none" w:sz="0" w:space="0" w:color="auto"/>
          </w:divBdr>
          <w:divsChild>
            <w:div w:id="1983390890">
              <w:marLeft w:val="0"/>
              <w:marRight w:val="0"/>
              <w:marTop w:val="0"/>
              <w:marBottom w:val="0"/>
              <w:divBdr>
                <w:top w:val="none" w:sz="0" w:space="0" w:color="auto"/>
                <w:left w:val="none" w:sz="0" w:space="0" w:color="auto"/>
                <w:bottom w:val="none" w:sz="0" w:space="0" w:color="auto"/>
                <w:right w:val="none" w:sz="0" w:space="0" w:color="auto"/>
              </w:divBdr>
              <w:divsChild>
                <w:div w:id="2384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8051">
      <w:bodyDiv w:val="1"/>
      <w:marLeft w:val="0"/>
      <w:marRight w:val="0"/>
      <w:marTop w:val="0"/>
      <w:marBottom w:val="0"/>
      <w:divBdr>
        <w:top w:val="none" w:sz="0" w:space="0" w:color="auto"/>
        <w:left w:val="none" w:sz="0" w:space="0" w:color="auto"/>
        <w:bottom w:val="none" w:sz="0" w:space="0" w:color="auto"/>
        <w:right w:val="none" w:sz="0" w:space="0" w:color="auto"/>
      </w:divBdr>
      <w:divsChild>
        <w:div w:id="1685671313">
          <w:marLeft w:val="0"/>
          <w:marRight w:val="0"/>
          <w:marTop w:val="0"/>
          <w:marBottom w:val="0"/>
          <w:divBdr>
            <w:top w:val="none" w:sz="0" w:space="0" w:color="auto"/>
            <w:left w:val="none" w:sz="0" w:space="0" w:color="auto"/>
            <w:bottom w:val="none" w:sz="0" w:space="0" w:color="auto"/>
            <w:right w:val="none" w:sz="0" w:space="0" w:color="auto"/>
          </w:divBdr>
          <w:divsChild>
            <w:div w:id="1076853174">
              <w:marLeft w:val="0"/>
              <w:marRight w:val="0"/>
              <w:marTop w:val="0"/>
              <w:marBottom w:val="0"/>
              <w:divBdr>
                <w:top w:val="none" w:sz="0" w:space="0" w:color="auto"/>
                <w:left w:val="none" w:sz="0" w:space="0" w:color="auto"/>
                <w:bottom w:val="none" w:sz="0" w:space="0" w:color="auto"/>
                <w:right w:val="none" w:sz="0" w:space="0" w:color="auto"/>
              </w:divBdr>
              <w:divsChild>
                <w:div w:id="11141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0117">
      <w:bodyDiv w:val="1"/>
      <w:marLeft w:val="0"/>
      <w:marRight w:val="0"/>
      <w:marTop w:val="0"/>
      <w:marBottom w:val="0"/>
      <w:divBdr>
        <w:top w:val="none" w:sz="0" w:space="0" w:color="auto"/>
        <w:left w:val="none" w:sz="0" w:space="0" w:color="auto"/>
        <w:bottom w:val="none" w:sz="0" w:space="0" w:color="auto"/>
        <w:right w:val="none" w:sz="0" w:space="0" w:color="auto"/>
      </w:divBdr>
      <w:divsChild>
        <w:div w:id="722827891">
          <w:marLeft w:val="0"/>
          <w:marRight w:val="0"/>
          <w:marTop w:val="0"/>
          <w:marBottom w:val="0"/>
          <w:divBdr>
            <w:top w:val="none" w:sz="0" w:space="0" w:color="auto"/>
            <w:left w:val="none" w:sz="0" w:space="0" w:color="auto"/>
            <w:bottom w:val="none" w:sz="0" w:space="0" w:color="auto"/>
            <w:right w:val="none" w:sz="0" w:space="0" w:color="auto"/>
          </w:divBdr>
          <w:divsChild>
            <w:div w:id="79986214">
              <w:marLeft w:val="0"/>
              <w:marRight w:val="0"/>
              <w:marTop w:val="0"/>
              <w:marBottom w:val="0"/>
              <w:divBdr>
                <w:top w:val="none" w:sz="0" w:space="0" w:color="auto"/>
                <w:left w:val="none" w:sz="0" w:space="0" w:color="auto"/>
                <w:bottom w:val="none" w:sz="0" w:space="0" w:color="auto"/>
                <w:right w:val="none" w:sz="0" w:space="0" w:color="auto"/>
              </w:divBdr>
              <w:divsChild>
                <w:div w:id="8920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1324">
      <w:bodyDiv w:val="1"/>
      <w:marLeft w:val="0"/>
      <w:marRight w:val="0"/>
      <w:marTop w:val="0"/>
      <w:marBottom w:val="0"/>
      <w:divBdr>
        <w:top w:val="none" w:sz="0" w:space="0" w:color="auto"/>
        <w:left w:val="none" w:sz="0" w:space="0" w:color="auto"/>
        <w:bottom w:val="none" w:sz="0" w:space="0" w:color="auto"/>
        <w:right w:val="none" w:sz="0" w:space="0" w:color="auto"/>
      </w:divBdr>
      <w:divsChild>
        <w:div w:id="2068992134">
          <w:marLeft w:val="0"/>
          <w:marRight w:val="0"/>
          <w:marTop w:val="0"/>
          <w:marBottom w:val="0"/>
          <w:divBdr>
            <w:top w:val="none" w:sz="0" w:space="0" w:color="auto"/>
            <w:left w:val="none" w:sz="0" w:space="0" w:color="auto"/>
            <w:bottom w:val="none" w:sz="0" w:space="0" w:color="auto"/>
            <w:right w:val="none" w:sz="0" w:space="0" w:color="auto"/>
          </w:divBdr>
          <w:divsChild>
            <w:div w:id="303312012">
              <w:marLeft w:val="0"/>
              <w:marRight w:val="0"/>
              <w:marTop w:val="0"/>
              <w:marBottom w:val="0"/>
              <w:divBdr>
                <w:top w:val="none" w:sz="0" w:space="0" w:color="auto"/>
                <w:left w:val="none" w:sz="0" w:space="0" w:color="auto"/>
                <w:bottom w:val="none" w:sz="0" w:space="0" w:color="auto"/>
                <w:right w:val="none" w:sz="0" w:space="0" w:color="auto"/>
              </w:divBdr>
              <w:divsChild>
                <w:div w:id="857694459">
                  <w:marLeft w:val="0"/>
                  <w:marRight w:val="0"/>
                  <w:marTop w:val="0"/>
                  <w:marBottom w:val="0"/>
                  <w:divBdr>
                    <w:top w:val="none" w:sz="0" w:space="0" w:color="auto"/>
                    <w:left w:val="none" w:sz="0" w:space="0" w:color="auto"/>
                    <w:bottom w:val="none" w:sz="0" w:space="0" w:color="auto"/>
                    <w:right w:val="none" w:sz="0" w:space="0" w:color="auto"/>
                  </w:divBdr>
                  <w:divsChild>
                    <w:div w:id="16577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52236">
      <w:bodyDiv w:val="1"/>
      <w:marLeft w:val="0"/>
      <w:marRight w:val="0"/>
      <w:marTop w:val="0"/>
      <w:marBottom w:val="0"/>
      <w:divBdr>
        <w:top w:val="none" w:sz="0" w:space="0" w:color="auto"/>
        <w:left w:val="none" w:sz="0" w:space="0" w:color="auto"/>
        <w:bottom w:val="none" w:sz="0" w:space="0" w:color="auto"/>
        <w:right w:val="none" w:sz="0" w:space="0" w:color="auto"/>
      </w:divBdr>
      <w:divsChild>
        <w:div w:id="711731795">
          <w:marLeft w:val="0"/>
          <w:marRight w:val="0"/>
          <w:marTop w:val="0"/>
          <w:marBottom w:val="0"/>
          <w:divBdr>
            <w:top w:val="none" w:sz="0" w:space="0" w:color="auto"/>
            <w:left w:val="none" w:sz="0" w:space="0" w:color="auto"/>
            <w:bottom w:val="none" w:sz="0" w:space="0" w:color="auto"/>
            <w:right w:val="none" w:sz="0" w:space="0" w:color="auto"/>
          </w:divBdr>
          <w:divsChild>
            <w:div w:id="137382111">
              <w:marLeft w:val="0"/>
              <w:marRight w:val="0"/>
              <w:marTop w:val="0"/>
              <w:marBottom w:val="0"/>
              <w:divBdr>
                <w:top w:val="none" w:sz="0" w:space="0" w:color="auto"/>
                <w:left w:val="none" w:sz="0" w:space="0" w:color="auto"/>
                <w:bottom w:val="none" w:sz="0" w:space="0" w:color="auto"/>
                <w:right w:val="none" w:sz="0" w:space="0" w:color="auto"/>
              </w:divBdr>
              <w:divsChild>
                <w:div w:id="7294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sChild>
        <w:div w:id="704909111">
          <w:marLeft w:val="0"/>
          <w:marRight w:val="0"/>
          <w:marTop w:val="0"/>
          <w:marBottom w:val="0"/>
          <w:divBdr>
            <w:top w:val="none" w:sz="0" w:space="0" w:color="auto"/>
            <w:left w:val="none" w:sz="0" w:space="0" w:color="auto"/>
            <w:bottom w:val="none" w:sz="0" w:space="0" w:color="auto"/>
            <w:right w:val="none" w:sz="0" w:space="0" w:color="auto"/>
          </w:divBdr>
          <w:divsChild>
            <w:div w:id="1599175386">
              <w:marLeft w:val="0"/>
              <w:marRight w:val="0"/>
              <w:marTop w:val="0"/>
              <w:marBottom w:val="0"/>
              <w:divBdr>
                <w:top w:val="none" w:sz="0" w:space="0" w:color="auto"/>
                <w:left w:val="none" w:sz="0" w:space="0" w:color="auto"/>
                <w:bottom w:val="none" w:sz="0" w:space="0" w:color="auto"/>
                <w:right w:val="none" w:sz="0" w:space="0" w:color="auto"/>
              </w:divBdr>
              <w:divsChild>
                <w:div w:id="671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774">
      <w:bodyDiv w:val="1"/>
      <w:marLeft w:val="0"/>
      <w:marRight w:val="0"/>
      <w:marTop w:val="0"/>
      <w:marBottom w:val="0"/>
      <w:divBdr>
        <w:top w:val="none" w:sz="0" w:space="0" w:color="auto"/>
        <w:left w:val="none" w:sz="0" w:space="0" w:color="auto"/>
        <w:bottom w:val="none" w:sz="0" w:space="0" w:color="auto"/>
        <w:right w:val="none" w:sz="0" w:space="0" w:color="auto"/>
      </w:divBdr>
      <w:divsChild>
        <w:div w:id="1528634885">
          <w:marLeft w:val="0"/>
          <w:marRight w:val="0"/>
          <w:marTop w:val="0"/>
          <w:marBottom w:val="0"/>
          <w:divBdr>
            <w:top w:val="none" w:sz="0" w:space="0" w:color="auto"/>
            <w:left w:val="none" w:sz="0" w:space="0" w:color="auto"/>
            <w:bottom w:val="none" w:sz="0" w:space="0" w:color="auto"/>
            <w:right w:val="none" w:sz="0" w:space="0" w:color="auto"/>
          </w:divBdr>
          <w:divsChild>
            <w:div w:id="701783249">
              <w:marLeft w:val="0"/>
              <w:marRight w:val="0"/>
              <w:marTop w:val="0"/>
              <w:marBottom w:val="0"/>
              <w:divBdr>
                <w:top w:val="none" w:sz="0" w:space="0" w:color="auto"/>
                <w:left w:val="none" w:sz="0" w:space="0" w:color="auto"/>
                <w:bottom w:val="none" w:sz="0" w:space="0" w:color="auto"/>
                <w:right w:val="none" w:sz="0" w:space="0" w:color="auto"/>
              </w:divBdr>
              <w:divsChild>
                <w:div w:id="20111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0452">
      <w:bodyDiv w:val="1"/>
      <w:marLeft w:val="0"/>
      <w:marRight w:val="0"/>
      <w:marTop w:val="0"/>
      <w:marBottom w:val="0"/>
      <w:divBdr>
        <w:top w:val="none" w:sz="0" w:space="0" w:color="auto"/>
        <w:left w:val="none" w:sz="0" w:space="0" w:color="auto"/>
        <w:bottom w:val="none" w:sz="0" w:space="0" w:color="auto"/>
        <w:right w:val="none" w:sz="0" w:space="0" w:color="auto"/>
      </w:divBdr>
      <w:divsChild>
        <w:div w:id="1361589717">
          <w:marLeft w:val="0"/>
          <w:marRight w:val="0"/>
          <w:marTop w:val="0"/>
          <w:marBottom w:val="0"/>
          <w:divBdr>
            <w:top w:val="none" w:sz="0" w:space="0" w:color="auto"/>
            <w:left w:val="none" w:sz="0" w:space="0" w:color="auto"/>
            <w:bottom w:val="none" w:sz="0" w:space="0" w:color="auto"/>
            <w:right w:val="none" w:sz="0" w:space="0" w:color="auto"/>
          </w:divBdr>
          <w:divsChild>
            <w:div w:id="520896795">
              <w:marLeft w:val="0"/>
              <w:marRight w:val="0"/>
              <w:marTop w:val="0"/>
              <w:marBottom w:val="0"/>
              <w:divBdr>
                <w:top w:val="none" w:sz="0" w:space="0" w:color="auto"/>
                <w:left w:val="none" w:sz="0" w:space="0" w:color="auto"/>
                <w:bottom w:val="none" w:sz="0" w:space="0" w:color="auto"/>
                <w:right w:val="none" w:sz="0" w:space="0" w:color="auto"/>
              </w:divBdr>
              <w:divsChild>
                <w:div w:id="1308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9278">
      <w:bodyDiv w:val="1"/>
      <w:marLeft w:val="0"/>
      <w:marRight w:val="0"/>
      <w:marTop w:val="0"/>
      <w:marBottom w:val="0"/>
      <w:divBdr>
        <w:top w:val="none" w:sz="0" w:space="0" w:color="auto"/>
        <w:left w:val="none" w:sz="0" w:space="0" w:color="auto"/>
        <w:bottom w:val="none" w:sz="0" w:space="0" w:color="auto"/>
        <w:right w:val="none" w:sz="0" w:space="0" w:color="auto"/>
      </w:divBdr>
      <w:divsChild>
        <w:div w:id="430931799">
          <w:marLeft w:val="0"/>
          <w:marRight w:val="0"/>
          <w:marTop w:val="0"/>
          <w:marBottom w:val="0"/>
          <w:divBdr>
            <w:top w:val="none" w:sz="0" w:space="0" w:color="auto"/>
            <w:left w:val="none" w:sz="0" w:space="0" w:color="auto"/>
            <w:bottom w:val="none" w:sz="0" w:space="0" w:color="auto"/>
            <w:right w:val="none" w:sz="0" w:space="0" w:color="auto"/>
          </w:divBdr>
          <w:divsChild>
            <w:div w:id="342708567">
              <w:marLeft w:val="0"/>
              <w:marRight w:val="0"/>
              <w:marTop w:val="0"/>
              <w:marBottom w:val="0"/>
              <w:divBdr>
                <w:top w:val="none" w:sz="0" w:space="0" w:color="auto"/>
                <w:left w:val="none" w:sz="0" w:space="0" w:color="auto"/>
                <w:bottom w:val="none" w:sz="0" w:space="0" w:color="auto"/>
                <w:right w:val="none" w:sz="0" w:space="0" w:color="auto"/>
              </w:divBdr>
              <w:divsChild>
                <w:div w:id="436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3062">
      <w:bodyDiv w:val="1"/>
      <w:marLeft w:val="0"/>
      <w:marRight w:val="0"/>
      <w:marTop w:val="0"/>
      <w:marBottom w:val="0"/>
      <w:divBdr>
        <w:top w:val="none" w:sz="0" w:space="0" w:color="auto"/>
        <w:left w:val="none" w:sz="0" w:space="0" w:color="auto"/>
        <w:bottom w:val="none" w:sz="0" w:space="0" w:color="auto"/>
        <w:right w:val="none" w:sz="0" w:space="0" w:color="auto"/>
      </w:divBdr>
    </w:div>
    <w:div w:id="1391612033">
      <w:bodyDiv w:val="1"/>
      <w:marLeft w:val="0"/>
      <w:marRight w:val="0"/>
      <w:marTop w:val="0"/>
      <w:marBottom w:val="0"/>
      <w:divBdr>
        <w:top w:val="none" w:sz="0" w:space="0" w:color="auto"/>
        <w:left w:val="none" w:sz="0" w:space="0" w:color="auto"/>
        <w:bottom w:val="none" w:sz="0" w:space="0" w:color="auto"/>
        <w:right w:val="none" w:sz="0" w:space="0" w:color="auto"/>
      </w:divBdr>
      <w:divsChild>
        <w:div w:id="392318560">
          <w:marLeft w:val="0"/>
          <w:marRight w:val="0"/>
          <w:marTop w:val="0"/>
          <w:marBottom w:val="0"/>
          <w:divBdr>
            <w:top w:val="none" w:sz="0" w:space="0" w:color="auto"/>
            <w:left w:val="none" w:sz="0" w:space="0" w:color="auto"/>
            <w:bottom w:val="none" w:sz="0" w:space="0" w:color="auto"/>
            <w:right w:val="none" w:sz="0" w:space="0" w:color="auto"/>
          </w:divBdr>
          <w:divsChild>
            <w:div w:id="566381774">
              <w:marLeft w:val="0"/>
              <w:marRight w:val="0"/>
              <w:marTop w:val="0"/>
              <w:marBottom w:val="0"/>
              <w:divBdr>
                <w:top w:val="none" w:sz="0" w:space="0" w:color="auto"/>
                <w:left w:val="none" w:sz="0" w:space="0" w:color="auto"/>
                <w:bottom w:val="none" w:sz="0" w:space="0" w:color="auto"/>
                <w:right w:val="none" w:sz="0" w:space="0" w:color="auto"/>
              </w:divBdr>
              <w:divsChild>
                <w:div w:id="1505972529">
                  <w:marLeft w:val="0"/>
                  <w:marRight w:val="0"/>
                  <w:marTop w:val="0"/>
                  <w:marBottom w:val="0"/>
                  <w:divBdr>
                    <w:top w:val="none" w:sz="0" w:space="0" w:color="auto"/>
                    <w:left w:val="none" w:sz="0" w:space="0" w:color="auto"/>
                    <w:bottom w:val="none" w:sz="0" w:space="0" w:color="auto"/>
                    <w:right w:val="none" w:sz="0" w:space="0" w:color="auto"/>
                  </w:divBdr>
                  <w:divsChild>
                    <w:div w:id="238291661">
                      <w:marLeft w:val="0"/>
                      <w:marRight w:val="0"/>
                      <w:marTop w:val="0"/>
                      <w:marBottom w:val="0"/>
                      <w:divBdr>
                        <w:top w:val="none" w:sz="0" w:space="0" w:color="auto"/>
                        <w:left w:val="none" w:sz="0" w:space="0" w:color="auto"/>
                        <w:bottom w:val="none" w:sz="0" w:space="0" w:color="auto"/>
                        <w:right w:val="none" w:sz="0" w:space="0" w:color="auto"/>
                      </w:divBdr>
                    </w:div>
                  </w:divsChild>
                </w:div>
                <w:div w:id="834806897">
                  <w:marLeft w:val="0"/>
                  <w:marRight w:val="0"/>
                  <w:marTop w:val="0"/>
                  <w:marBottom w:val="0"/>
                  <w:divBdr>
                    <w:top w:val="none" w:sz="0" w:space="0" w:color="auto"/>
                    <w:left w:val="none" w:sz="0" w:space="0" w:color="auto"/>
                    <w:bottom w:val="none" w:sz="0" w:space="0" w:color="auto"/>
                    <w:right w:val="none" w:sz="0" w:space="0" w:color="auto"/>
                  </w:divBdr>
                  <w:divsChild>
                    <w:div w:id="1385833296">
                      <w:marLeft w:val="0"/>
                      <w:marRight w:val="0"/>
                      <w:marTop w:val="0"/>
                      <w:marBottom w:val="0"/>
                      <w:divBdr>
                        <w:top w:val="none" w:sz="0" w:space="0" w:color="auto"/>
                        <w:left w:val="none" w:sz="0" w:space="0" w:color="auto"/>
                        <w:bottom w:val="none" w:sz="0" w:space="0" w:color="auto"/>
                        <w:right w:val="none" w:sz="0" w:space="0" w:color="auto"/>
                      </w:divBdr>
                    </w:div>
                    <w:div w:id="12813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7649">
      <w:bodyDiv w:val="1"/>
      <w:marLeft w:val="0"/>
      <w:marRight w:val="0"/>
      <w:marTop w:val="0"/>
      <w:marBottom w:val="0"/>
      <w:divBdr>
        <w:top w:val="none" w:sz="0" w:space="0" w:color="auto"/>
        <w:left w:val="none" w:sz="0" w:space="0" w:color="auto"/>
        <w:bottom w:val="none" w:sz="0" w:space="0" w:color="auto"/>
        <w:right w:val="none" w:sz="0" w:space="0" w:color="auto"/>
      </w:divBdr>
      <w:divsChild>
        <w:div w:id="2144348358">
          <w:marLeft w:val="0"/>
          <w:marRight w:val="0"/>
          <w:marTop w:val="0"/>
          <w:marBottom w:val="0"/>
          <w:divBdr>
            <w:top w:val="none" w:sz="0" w:space="0" w:color="auto"/>
            <w:left w:val="none" w:sz="0" w:space="0" w:color="auto"/>
            <w:bottom w:val="none" w:sz="0" w:space="0" w:color="auto"/>
            <w:right w:val="none" w:sz="0" w:space="0" w:color="auto"/>
          </w:divBdr>
          <w:divsChild>
            <w:div w:id="1967539745">
              <w:marLeft w:val="0"/>
              <w:marRight w:val="0"/>
              <w:marTop w:val="0"/>
              <w:marBottom w:val="0"/>
              <w:divBdr>
                <w:top w:val="none" w:sz="0" w:space="0" w:color="auto"/>
                <w:left w:val="none" w:sz="0" w:space="0" w:color="auto"/>
                <w:bottom w:val="none" w:sz="0" w:space="0" w:color="auto"/>
                <w:right w:val="none" w:sz="0" w:space="0" w:color="auto"/>
              </w:divBdr>
              <w:divsChild>
                <w:div w:id="12640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68364">
      <w:bodyDiv w:val="1"/>
      <w:marLeft w:val="0"/>
      <w:marRight w:val="0"/>
      <w:marTop w:val="0"/>
      <w:marBottom w:val="0"/>
      <w:divBdr>
        <w:top w:val="none" w:sz="0" w:space="0" w:color="auto"/>
        <w:left w:val="none" w:sz="0" w:space="0" w:color="auto"/>
        <w:bottom w:val="none" w:sz="0" w:space="0" w:color="auto"/>
        <w:right w:val="none" w:sz="0" w:space="0" w:color="auto"/>
      </w:divBdr>
      <w:divsChild>
        <w:div w:id="1949240455">
          <w:marLeft w:val="0"/>
          <w:marRight w:val="0"/>
          <w:marTop w:val="0"/>
          <w:marBottom w:val="0"/>
          <w:divBdr>
            <w:top w:val="none" w:sz="0" w:space="0" w:color="auto"/>
            <w:left w:val="none" w:sz="0" w:space="0" w:color="auto"/>
            <w:bottom w:val="none" w:sz="0" w:space="0" w:color="auto"/>
            <w:right w:val="none" w:sz="0" w:space="0" w:color="auto"/>
          </w:divBdr>
        </w:div>
        <w:div w:id="577449426">
          <w:marLeft w:val="0"/>
          <w:marRight w:val="0"/>
          <w:marTop w:val="0"/>
          <w:marBottom w:val="0"/>
          <w:divBdr>
            <w:top w:val="none" w:sz="0" w:space="0" w:color="auto"/>
            <w:left w:val="none" w:sz="0" w:space="0" w:color="auto"/>
            <w:bottom w:val="none" w:sz="0" w:space="0" w:color="auto"/>
            <w:right w:val="none" w:sz="0" w:space="0" w:color="auto"/>
          </w:divBdr>
        </w:div>
        <w:div w:id="1899391591">
          <w:marLeft w:val="0"/>
          <w:marRight w:val="0"/>
          <w:marTop w:val="0"/>
          <w:marBottom w:val="0"/>
          <w:divBdr>
            <w:top w:val="none" w:sz="0" w:space="0" w:color="auto"/>
            <w:left w:val="none" w:sz="0" w:space="0" w:color="auto"/>
            <w:bottom w:val="none" w:sz="0" w:space="0" w:color="auto"/>
            <w:right w:val="none" w:sz="0" w:space="0" w:color="auto"/>
          </w:divBdr>
        </w:div>
        <w:div w:id="449865417">
          <w:marLeft w:val="0"/>
          <w:marRight w:val="0"/>
          <w:marTop w:val="0"/>
          <w:marBottom w:val="0"/>
          <w:divBdr>
            <w:top w:val="none" w:sz="0" w:space="0" w:color="auto"/>
            <w:left w:val="none" w:sz="0" w:space="0" w:color="auto"/>
            <w:bottom w:val="none" w:sz="0" w:space="0" w:color="auto"/>
            <w:right w:val="none" w:sz="0" w:space="0" w:color="auto"/>
          </w:divBdr>
        </w:div>
        <w:div w:id="1486313855">
          <w:marLeft w:val="0"/>
          <w:marRight w:val="0"/>
          <w:marTop w:val="0"/>
          <w:marBottom w:val="0"/>
          <w:divBdr>
            <w:top w:val="none" w:sz="0" w:space="0" w:color="auto"/>
            <w:left w:val="none" w:sz="0" w:space="0" w:color="auto"/>
            <w:bottom w:val="none" w:sz="0" w:space="0" w:color="auto"/>
            <w:right w:val="none" w:sz="0" w:space="0" w:color="auto"/>
          </w:divBdr>
        </w:div>
        <w:div w:id="2137017723">
          <w:marLeft w:val="0"/>
          <w:marRight w:val="0"/>
          <w:marTop w:val="0"/>
          <w:marBottom w:val="0"/>
          <w:divBdr>
            <w:top w:val="none" w:sz="0" w:space="0" w:color="auto"/>
            <w:left w:val="none" w:sz="0" w:space="0" w:color="auto"/>
            <w:bottom w:val="none" w:sz="0" w:space="0" w:color="auto"/>
            <w:right w:val="none" w:sz="0" w:space="0" w:color="auto"/>
          </w:divBdr>
        </w:div>
        <w:div w:id="63188377">
          <w:marLeft w:val="0"/>
          <w:marRight w:val="0"/>
          <w:marTop w:val="0"/>
          <w:marBottom w:val="0"/>
          <w:divBdr>
            <w:top w:val="none" w:sz="0" w:space="0" w:color="auto"/>
            <w:left w:val="none" w:sz="0" w:space="0" w:color="auto"/>
            <w:bottom w:val="none" w:sz="0" w:space="0" w:color="auto"/>
            <w:right w:val="none" w:sz="0" w:space="0" w:color="auto"/>
          </w:divBdr>
        </w:div>
      </w:divsChild>
    </w:div>
    <w:div w:id="1439838732">
      <w:bodyDiv w:val="1"/>
      <w:marLeft w:val="0"/>
      <w:marRight w:val="0"/>
      <w:marTop w:val="0"/>
      <w:marBottom w:val="0"/>
      <w:divBdr>
        <w:top w:val="none" w:sz="0" w:space="0" w:color="auto"/>
        <w:left w:val="none" w:sz="0" w:space="0" w:color="auto"/>
        <w:bottom w:val="none" w:sz="0" w:space="0" w:color="auto"/>
        <w:right w:val="none" w:sz="0" w:space="0" w:color="auto"/>
      </w:divBdr>
    </w:div>
    <w:div w:id="1453285084">
      <w:bodyDiv w:val="1"/>
      <w:marLeft w:val="0"/>
      <w:marRight w:val="0"/>
      <w:marTop w:val="0"/>
      <w:marBottom w:val="0"/>
      <w:divBdr>
        <w:top w:val="none" w:sz="0" w:space="0" w:color="auto"/>
        <w:left w:val="none" w:sz="0" w:space="0" w:color="auto"/>
        <w:bottom w:val="none" w:sz="0" w:space="0" w:color="auto"/>
        <w:right w:val="none" w:sz="0" w:space="0" w:color="auto"/>
      </w:divBdr>
      <w:divsChild>
        <w:div w:id="406607957">
          <w:marLeft w:val="0"/>
          <w:marRight w:val="0"/>
          <w:marTop w:val="0"/>
          <w:marBottom w:val="0"/>
          <w:divBdr>
            <w:top w:val="none" w:sz="0" w:space="0" w:color="auto"/>
            <w:left w:val="none" w:sz="0" w:space="0" w:color="auto"/>
            <w:bottom w:val="none" w:sz="0" w:space="0" w:color="auto"/>
            <w:right w:val="none" w:sz="0" w:space="0" w:color="auto"/>
          </w:divBdr>
        </w:div>
      </w:divsChild>
    </w:div>
    <w:div w:id="1629630819">
      <w:bodyDiv w:val="1"/>
      <w:marLeft w:val="0"/>
      <w:marRight w:val="0"/>
      <w:marTop w:val="0"/>
      <w:marBottom w:val="0"/>
      <w:divBdr>
        <w:top w:val="none" w:sz="0" w:space="0" w:color="auto"/>
        <w:left w:val="none" w:sz="0" w:space="0" w:color="auto"/>
        <w:bottom w:val="none" w:sz="0" w:space="0" w:color="auto"/>
        <w:right w:val="none" w:sz="0" w:space="0" w:color="auto"/>
      </w:divBdr>
      <w:divsChild>
        <w:div w:id="1508250488">
          <w:marLeft w:val="0"/>
          <w:marRight w:val="0"/>
          <w:marTop w:val="0"/>
          <w:marBottom w:val="0"/>
          <w:divBdr>
            <w:top w:val="none" w:sz="0" w:space="0" w:color="auto"/>
            <w:left w:val="none" w:sz="0" w:space="0" w:color="auto"/>
            <w:bottom w:val="none" w:sz="0" w:space="0" w:color="auto"/>
            <w:right w:val="none" w:sz="0" w:space="0" w:color="auto"/>
          </w:divBdr>
          <w:divsChild>
            <w:div w:id="837499877">
              <w:marLeft w:val="0"/>
              <w:marRight w:val="0"/>
              <w:marTop w:val="0"/>
              <w:marBottom w:val="0"/>
              <w:divBdr>
                <w:top w:val="none" w:sz="0" w:space="0" w:color="auto"/>
                <w:left w:val="none" w:sz="0" w:space="0" w:color="auto"/>
                <w:bottom w:val="none" w:sz="0" w:space="0" w:color="auto"/>
                <w:right w:val="none" w:sz="0" w:space="0" w:color="auto"/>
              </w:divBdr>
              <w:divsChild>
                <w:div w:id="307441398">
                  <w:marLeft w:val="0"/>
                  <w:marRight w:val="0"/>
                  <w:marTop w:val="0"/>
                  <w:marBottom w:val="0"/>
                  <w:divBdr>
                    <w:top w:val="none" w:sz="0" w:space="0" w:color="auto"/>
                    <w:left w:val="none" w:sz="0" w:space="0" w:color="auto"/>
                    <w:bottom w:val="none" w:sz="0" w:space="0" w:color="auto"/>
                    <w:right w:val="none" w:sz="0" w:space="0" w:color="auto"/>
                  </w:divBdr>
                  <w:divsChild>
                    <w:div w:id="19465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0780">
      <w:bodyDiv w:val="1"/>
      <w:marLeft w:val="0"/>
      <w:marRight w:val="0"/>
      <w:marTop w:val="0"/>
      <w:marBottom w:val="0"/>
      <w:divBdr>
        <w:top w:val="none" w:sz="0" w:space="0" w:color="auto"/>
        <w:left w:val="none" w:sz="0" w:space="0" w:color="auto"/>
        <w:bottom w:val="none" w:sz="0" w:space="0" w:color="auto"/>
        <w:right w:val="none" w:sz="0" w:space="0" w:color="auto"/>
      </w:divBdr>
      <w:divsChild>
        <w:div w:id="1441803536">
          <w:marLeft w:val="0"/>
          <w:marRight w:val="0"/>
          <w:marTop w:val="0"/>
          <w:marBottom w:val="0"/>
          <w:divBdr>
            <w:top w:val="none" w:sz="0" w:space="0" w:color="auto"/>
            <w:left w:val="none" w:sz="0" w:space="0" w:color="auto"/>
            <w:bottom w:val="none" w:sz="0" w:space="0" w:color="auto"/>
            <w:right w:val="none" w:sz="0" w:space="0" w:color="auto"/>
          </w:divBdr>
          <w:divsChild>
            <w:div w:id="26878453">
              <w:marLeft w:val="0"/>
              <w:marRight w:val="0"/>
              <w:marTop w:val="0"/>
              <w:marBottom w:val="0"/>
              <w:divBdr>
                <w:top w:val="none" w:sz="0" w:space="0" w:color="auto"/>
                <w:left w:val="none" w:sz="0" w:space="0" w:color="auto"/>
                <w:bottom w:val="none" w:sz="0" w:space="0" w:color="auto"/>
                <w:right w:val="none" w:sz="0" w:space="0" w:color="auto"/>
              </w:divBdr>
              <w:divsChild>
                <w:div w:id="25185355">
                  <w:marLeft w:val="0"/>
                  <w:marRight w:val="0"/>
                  <w:marTop w:val="0"/>
                  <w:marBottom w:val="0"/>
                  <w:divBdr>
                    <w:top w:val="none" w:sz="0" w:space="0" w:color="auto"/>
                    <w:left w:val="none" w:sz="0" w:space="0" w:color="auto"/>
                    <w:bottom w:val="none" w:sz="0" w:space="0" w:color="auto"/>
                    <w:right w:val="none" w:sz="0" w:space="0" w:color="auto"/>
                  </w:divBdr>
                  <w:divsChild>
                    <w:div w:id="20402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93200">
      <w:bodyDiv w:val="1"/>
      <w:marLeft w:val="0"/>
      <w:marRight w:val="0"/>
      <w:marTop w:val="0"/>
      <w:marBottom w:val="0"/>
      <w:divBdr>
        <w:top w:val="none" w:sz="0" w:space="0" w:color="auto"/>
        <w:left w:val="none" w:sz="0" w:space="0" w:color="auto"/>
        <w:bottom w:val="none" w:sz="0" w:space="0" w:color="auto"/>
        <w:right w:val="none" w:sz="0" w:space="0" w:color="auto"/>
      </w:divBdr>
      <w:divsChild>
        <w:div w:id="633146568">
          <w:marLeft w:val="0"/>
          <w:marRight w:val="0"/>
          <w:marTop w:val="0"/>
          <w:marBottom w:val="0"/>
          <w:divBdr>
            <w:top w:val="none" w:sz="0" w:space="0" w:color="auto"/>
            <w:left w:val="none" w:sz="0" w:space="0" w:color="auto"/>
            <w:bottom w:val="none" w:sz="0" w:space="0" w:color="auto"/>
            <w:right w:val="none" w:sz="0" w:space="0" w:color="auto"/>
          </w:divBdr>
          <w:divsChild>
            <w:div w:id="949820772">
              <w:marLeft w:val="0"/>
              <w:marRight w:val="0"/>
              <w:marTop w:val="0"/>
              <w:marBottom w:val="0"/>
              <w:divBdr>
                <w:top w:val="none" w:sz="0" w:space="0" w:color="auto"/>
                <w:left w:val="none" w:sz="0" w:space="0" w:color="auto"/>
                <w:bottom w:val="none" w:sz="0" w:space="0" w:color="auto"/>
                <w:right w:val="none" w:sz="0" w:space="0" w:color="auto"/>
              </w:divBdr>
              <w:divsChild>
                <w:div w:id="821310412">
                  <w:marLeft w:val="0"/>
                  <w:marRight w:val="0"/>
                  <w:marTop w:val="0"/>
                  <w:marBottom w:val="0"/>
                  <w:divBdr>
                    <w:top w:val="none" w:sz="0" w:space="0" w:color="auto"/>
                    <w:left w:val="none" w:sz="0" w:space="0" w:color="auto"/>
                    <w:bottom w:val="none" w:sz="0" w:space="0" w:color="auto"/>
                    <w:right w:val="none" w:sz="0" w:space="0" w:color="auto"/>
                  </w:divBdr>
                  <w:divsChild>
                    <w:div w:id="20533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00991">
      <w:bodyDiv w:val="1"/>
      <w:marLeft w:val="0"/>
      <w:marRight w:val="0"/>
      <w:marTop w:val="0"/>
      <w:marBottom w:val="0"/>
      <w:divBdr>
        <w:top w:val="none" w:sz="0" w:space="0" w:color="auto"/>
        <w:left w:val="none" w:sz="0" w:space="0" w:color="auto"/>
        <w:bottom w:val="none" w:sz="0" w:space="0" w:color="auto"/>
        <w:right w:val="none" w:sz="0" w:space="0" w:color="auto"/>
      </w:divBdr>
      <w:divsChild>
        <w:div w:id="735668044">
          <w:marLeft w:val="0"/>
          <w:marRight w:val="0"/>
          <w:marTop w:val="0"/>
          <w:marBottom w:val="0"/>
          <w:divBdr>
            <w:top w:val="none" w:sz="0" w:space="0" w:color="auto"/>
            <w:left w:val="none" w:sz="0" w:space="0" w:color="auto"/>
            <w:bottom w:val="none" w:sz="0" w:space="0" w:color="auto"/>
            <w:right w:val="none" w:sz="0" w:space="0" w:color="auto"/>
          </w:divBdr>
          <w:divsChild>
            <w:div w:id="2091806462">
              <w:marLeft w:val="0"/>
              <w:marRight w:val="0"/>
              <w:marTop w:val="0"/>
              <w:marBottom w:val="0"/>
              <w:divBdr>
                <w:top w:val="none" w:sz="0" w:space="0" w:color="auto"/>
                <w:left w:val="none" w:sz="0" w:space="0" w:color="auto"/>
                <w:bottom w:val="none" w:sz="0" w:space="0" w:color="auto"/>
                <w:right w:val="none" w:sz="0" w:space="0" w:color="auto"/>
              </w:divBdr>
              <w:divsChild>
                <w:div w:id="9923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5543">
      <w:bodyDiv w:val="1"/>
      <w:marLeft w:val="0"/>
      <w:marRight w:val="0"/>
      <w:marTop w:val="0"/>
      <w:marBottom w:val="0"/>
      <w:divBdr>
        <w:top w:val="none" w:sz="0" w:space="0" w:color="auto"/>
        <w:left w:val="none" w:sz="0" w:space="0" w:color="auto"/>
        <w:bottom w:val="none" w:sz="0" w:space="0" w:color="auto"/>
        <w:right w:val="none" w:sz="0" w:space="0" w:color="auto"/>
      </w:divBdr>
      <w:divsChild>
        <w:div w:id="308168845">
          <w:marLeft w:val="0"/>
          <w:marRight w:val="0"/>
          <w:marTop w:val="0"/>
          <w:marBottom w:val="0"/>
          <w:divBdr>
            <w:top w:val="none" w:sz="0" w:space="0" w:color="auto"/>
            <w:left w:val="none" w:sz="0" w:space="0" w:color="auto"/>
            <w:bottom w:val="none" w:sz="0" w:space="0" w:color="auto"/>
            <w:right w:val="none" w:sz="0" w:space="0" w:color="auto"/>
          </w:divBdr>
          <w:divsChild>
            <w:div w:id="1290891379">
              <w:marLeft w:val="0"/>
              <w:marRight w:val="0"/>
              <w:marTop w:val="0"/>
              <w:marBottom w:val="0"/>
              <w:divBdr>
                <w:top w:val="none" w:sz="0" w:space="0" w:color="auto"/>
                <w:left w:val="none" w:sz="0" w:space="0" w:color="auto"/>
                <w:bottom w:val="none" w:sz="0" w:space="0" w:color="auto"/>
                <w:right w:val="none" w:sz="0" w:space="0" w:color="auto"/>
              </w:divBdr>
              <w:divsChild>
                <w:div w:id="10754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7850">
      <w:bodyDiv w:val="1"/>
      <w:marLeft w:val="0"/>
      <w:marRight w:val="0"/>
      <w:marTop w:val="0"/>
      <w:marBottom w:val="0"/>
      <w:divBdr>
        <w:top w:val="none" w:sz="0" w:space="0" w:color="auto"/>
        <w:left w:val="none" w:sz="0" w:space="0" w:color="auto"/>
        <w:bottom w:val="none" w:sz="0" w:space="0" w:color="auto"/>
        <w:right w:val="none" w:sz="0" w:space="0" w:color="auto"/>
      </w:divBdr>
      <w:divsChild>
        <w:div w:id="871067102">
          <w:marLeft w:val="0"/>
          <w:marRight w:val="0"/>
          <w:marTop w:val="0"/>
          <w:marBottom w:val="0"/>
          <w:divBdr>
            <w:top w:val="none" w:sz="0" w:space="0" w:color="auto"/>
            <w:left w:val="none" w:sz="0" w:space="0" w:color="auto"/>
            <w:bottom w:val="none" w:sz="0" w:space="0" w:color="auto"/>
            <w:right w:val="none" w:sz="0" w:space="0" w:color="auto"/>
          </w:divBdr>
          <w:divsChild>
            <w:div w:id="588277148">
              <w:marLeft w:val="0"/>
              <w:marRight w:val="0"/>
              <w:marTop w:val="0"/>
              <w:marBottom w:val="0"/>
              <w:divBdr>
                <w:top w:val="none" w:sz="0" w:space="0" w:color="auto"/>
                <w:left w:val="none" w:sz="0" w:space="0" w:color="auto"/>
                <w:bottom w:val="none" w:sz="0" w:space="0" w:color="auto"/>
                <w:right w:val="none" w:sz="0" w:space="0" w:color="auto"/>
              </w:divBdr>
              <w:divsChild>
                <w:div w:id="20760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7266">
      <w:bodyDiv w:val="1"/>
      <w:marLeft w:val="0"/>
      <w:marRight w:val="0"/>
      <w:marTop w:val="0"/>
      <w:marBottom w:val="0"/>
      <w:divBdr>
        <w:top w:val="none" w:sz="0" w:space="0" w:color="auto"/>
        <w:left w:val="none" w:sz="0" w:space="0" w:color="auto"/>
        <w:bottom w:val="none" w:sz="0" w:space="0" w:color="auto"/>
        <w:right w:val="none" w:sz="0" w:space="0" w:color="auto"/>
      </w:divBdr>
      <w:divsChild>
        <w:div w:id="1765615395">
          <w:marLeft w:val="0"/>
          <w:marRight w:val="0"/>
          <w:marTop w:val="0"/>
          <w:marBottom w:val="0"/>
          <w:divBdr>
            <w:top w:val="none" w:sz="0" w:space="0" w:color="auto"/>
            <w:left w:val="none" w:sz="0" w:space="0" w:color="auto"/>
            <w:bottom w:val="none" w:sz="0" w:space="0" w:color="auto"/>
            <w:right w:val="none" w:sz="0" w:space="0" w:color="auto"/>
          </w:divBdr>
          <w:divsChild>
            <w:div w:id="1828520029">
              <w:marLeft w:val="0"/>
              <w:marRight w:val="0"/>
              <w:marTop w:val="0"/>
              <w:marBottom w:val="0"/>
              <w:divBdr>
                <w:top w:val="none" w:sz="0" w:space="0" w:color="auto"/>
                <w:left w:val="none" w:sz="0" w:space="0" w:color="auto"/>
                <w:bottom w:val="none" w:sz="0" w:space="0" w:color="auto"/>
                <w:right w:val="none" w:sz="0" w:space="0" w:color="auto"/>
              </w:divBdr>
              <w:divsChild>
                <w:div w:id="608895963">
                  <w:marLeft w:val="0"/>
                  <w:marRight w:val="0"/>
                  <w:marTop w:val="0"/>
                  <w:marBottom w:val="0"/>
                  <w:divBdr>
                    <w:top w:val="none" w:sz="0" w:space="0" w:color="auto"/>
                    <w:left w:val="none" w:sz="0" w:space="0" w:color="auto"/>
                    <w:bottom w:val="none" w:sz="0" w:space="0" w:color="auto"/>
                    <w:right w:val="none" w:sz="0" w:space="0" w:color="auto"/>
                  </w:divBdr>
                  <w:divsChild>
                    <w:div w:id="1307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6255">
      <w:bodyDiv w:val="1"/>
      <w:marLeft w:val="0"/>
      <w:marRight w:val="0"/>
      <w:marTop w:val="0"/>
      <w:marBottom w:val="0"/>
      <w:divBdr>
        <w:top w:val="none" w:sz="0" w:space="0" w:color="auto"/>
        <w:left w:val="none" w:sz="0" w:space="0" w:color="auto"/>
        <w:bottom w:val="none" w:sz="0" w:space="0" w:color="auto"/>
        <w:right w:val="none" w:sz="0" w:space="0" w:color="auto"/>
      </w:divBdr>
    </w:div>
    <w:div w:id="2047901027">
      <w:bodyDiv w:val="1"/>
      <w:marLeft w:val="0"/>
      <w:marRight w:val="0"/>
      <w:marTop w:val="0"/>
      <w:marBottom w:val="0"/>
      <w:divBdr>
        <w:top w:val="none" w:sz="0" w:space="0" w:color="auto"/>
        <w:left w:val="none" w:sz="0" w:space="0" w:color="auto"/>
        <w:bottom w:val="none" w:sz="0" w:space="0" w:color="auto"/>
        <w:right w:val="none" w:sz="0" w:space="0" w:color="auto"/>
      </w:divBdr>
    </w:div>
    <w:div w:id="2069913704">
      <w:bodyDiv w:val="1"/>
      <w:marLeft w:val="0"/>
      <w:marRight w:val="0"/>
      <w:marTop w:val="0"/>
      <w:marBottom w:val="0"/>
      <w:divBdr>
        <w:top w:val="none" w:sz="0" w:space="0" w:color="auto"/>
        <w:left w:val="none" w:sz="0" w:space="0" w:color="auto"/>
        <w:bottom w:val="none" w:sz="0" w:space="0" w:color="auto"/>
        <w:right w:val="none" w:sz="0" w:space="0" w:color="auto"/>
      </w:divBdr>
    </w:div>
    <w:div w:id="2104570415">
      <w:bodyDiv w:val="1"/>
      <w:marLeft w:val="0"/>
      <w:marRight w:val="0"/>
      <w:marTop w:val="0"/>
      <w:marBottom w:val="0"/>
      <w:divBdr>
        <w:top w:val="none" w:sz="0" w:space="0" w:color="auto"/>
        <w:left w:val="none" w:sz="0" w:space="0" w:color="auto"/>
        <w:bottom w:val="none" w:sz="0" w:space="0" w:color="auto"/>
        <w:right w:val="none" w:sz="0" w:space="0" w:color="auto"/>
      </w:divBdr>
    </w:div>
    <w:div w:id="2137330867">
      <w:bodyDiv w:val="1"/>
      <w:marLeft w:val="0"/>
      <w:marRight w:val="0"/>
      <w:marTop w:val="0"/>
      <w:marBottom w:val="0"/>
      <w:divBdr>
        <w:top w:val="none" w:sz="0" w:space="0" w:color="auto"/>
        <w:left w:val="none" w:sz="0" w:space="0" w:color="auto"/>
        <w:bottom w:val="none" w:sz="0" w:space="0" w:color="auto"/>
        <w:right w:val="none" w:sz="0" w:space="0" w:color="auto"/>
      </w:divBdr>
      <w:divsChild>
        <w:div w:id="1392536947">
          <w:marLeft w:val="0"/>
          <w:marRight w:val="0"/>
          <w:marTop w:val="0"/>
          <w:marBottom w:val="0"/>
          <w:divBdr>
            <w:top w:val="none" w:sz="0" w:space="0" w:color="auto"/>
            <w:left w:val="none" w:sz="0" w:space="0" w:color="auto"/>
            <w:bottom w:val="none" w:sz="0" w:space="0" w:color="auto"/>
            <w:right w:val="none" w:sz="0" w:space="0" w:color="auto"/>
          </w:divBdr>
          <w:divsChild>
            <w:div w:id="1371805333">
              <w:marLeft w:val="0"/>
              <w:marRight w:val="0"/>
              <w:marTop w:val="0"/>
              <w:marBottom w:val="0"/>
              <w:divBdr>
                <w:top w:val="none" w:sz="0" w:space="0" w:color="auto"/>
                <w:left w:val="none" w:sz="0" w:space="0" w:color="auto"/>
                <w:bottom w:val="none" w:sz="0" w:space="0" w:color="auto"/>
                <w:right w:val="none" w:sz="0" w:space="0" w:color="auto"/>
              </w:divBdr>
              <w:divsChild>
                <w:div w:id="16155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eeting-digital-and-technology-standards-in-schools-and-colleges" TargetMode="External"/><Relationship Id="rId18" Type="http://schemas.openxmlformats.org/officeDocument/2006/relationships/hyperlink" Target="https://www.gov.uk/government/publications/teaching-online-safety-in-schools/teaching-online-safety-in-schools" TargetMode="External"/><Relationship Id="rId26" Type="http://schemas.openxmlformats.org/officeDocument/2006/relationships/hyperlink" Target="https://assets.publishing.service.gov.uk/government/uploads/system/uploads/attachment_data/file/1091132/Searching__Screening_and_Confiscation_guidance_July_2022.pdf" TargetMode="External"/><Relationship Id="rId39" Type="http://schemas.openxmlformats.org/officeDocument/2006/relationships/hyperlink" Target="https://assets.publishing.service.gov.uk/government/uploads/system/uploads/attachment_data/file/1091132/Searching__Screening_and_Confiscation_guidance_July_2022.pdf" TargetMode="External"/><Relationship Id="rId21" Type="http://schemas.openxmlformats.org/officeDocument/2006/relationships/hyperlink" Target="https://www.ncsc.gov.uk/information/cyber-security-training-schools" TargetMode="External"/><Relationship Id="rId34" Type="http://schemas.openxmlformats.org/officeDocument/2006/relationships/hyperlink" Target="https://www.ncsc.gov.uk/information/cyber-security-training-schools" TargetMode="External"/><Relationship Id="rId42" Type="http://schemas.openxmlformats.org/officeDocument/2006/relationships/hyperlink" Target="https://saferrecruitmentconsortium.org/" TargetMode="External"/><Relationship Id="rId47" Type="http://schemas.openxmlformats.org/officeDocument/2006/relationships/footer" Target="footer4.xml"/><Relationship Id="rId50" Type="http://schemas.openxmlformats.org/officeDocument/2006/relationships/hyperlink" Target="https://safeguarding.network/safeguarding-resources/bullying/" TargetMode="External"/><Relationship Id="rId55" Type="http://schemas.openxmlformats.org/officeDocument/2006/relationships/hyperlink" Target="https://www.gov.uk/guidance/meeting-digital-and-technology-standards-in-schools-and-college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91132/Searching__Screening_and_Confiscation_guidance_July_2022.pdf" TargetMode="External"/><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yperlink" Target="https://safeguarding.network/contextual-safeguarding/" TargetMode="External"/><Relationship Id="rId41" Type="http://schemas.openxmlformats.org/officeDocument/2006/relationships/hyperlink" Target="https://www.gov.uk/government/publications/mandatory-reporting-of-female-genital-mutilation-procedural-information/mandatory-reporting-of-female-genital-mutilation-procedural-information-accessible-version" TargetMode="External"/><Relationship Id="rId54" Type="http://schemas.openxmlformats.org/officeDocument/2006/relationships/hyperlink" Target="https://www.gov.uk/guidance/meeting-digital-and-technology-standards-in-schools-and-colle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information/cyber-security-training-schools" TargetMode="External"/><Relationship Id="rId2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2" Type="http://schemas.openxmlformats.org/officeDocument/2006/relationships/hyperlink" Target="https://www.gov.uk/guidance/meeting-digital-and-technology-standards-in-schools-and-colleges" TargetMode="External"/><Relationship Id="rId37" Type="http://schemas.openxmlformats.org/officeDocument/2006/relationships/hyperlink" Target="https://www.gov.uk/guidance/meeting-digital-and-technology-standards-in-schools-and-colleges" TargetMode="External"/><Relationship Id="rId40" Type="http://schemas.openxmlformats.org/officeDocument/2006/relationships/hyperlink" Target="http://safeguarding.link/fgmreporting" TargetMode="External"/><Relationship Id="rId45" Type="http://schemas.openxmlformats.org/officeDocument/2006/relationships/hyperlink" Target="https://www.gov.uk/guidance/meeting-digital-and-technology-standards-in-schools-and-colleges" TargetMode="External"/><Relationship Id="rId53" Type="http://schemas.openxmlformats.org/officeDocument/2006/relationships/hyperlink" Target="https://assets.publishing.service.gov.uk/government/uploads/system/uploads/attachment_data/file/1101597/Behaviour_in_schools_guidance_sept_22.pdf" TargetMode="External"/><Relationship Id="rId5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uidance/meeting-digital-and-technology-standards-in-schools-and-colleges" TargetMode="External"/><Relationship Id="rId28" Type="http://schemas.openxmlformats.org/officeDocument/2006/relationships/hyperlink" Target="https://www.gov.uk/guidance/meeting-digital-and-technology-standards-in-schools-and-colleges" TargetMode="External"/><Relationship Id="rId36" Type="http://schemas.openxmlformats.org/officeDocument/2006/relationships/footer" Target="footer2.xml"/><Relationship Id="rId49" Type="http://schemas.openxmlformats.org/officeDocument/2006/relationships/hyperlink" Target="https://assets.publishing.service.gov.uk/government/uploads/system/uploads/attachment_data/file/1101597/Behaviour_in_schools_guidance_sept_22.pdf" TargetMode="External"/><Relationship Id="rId5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1" Type="http://schemas.openxmlformats.org/officeDocument/2006/relationships/theme" Target="theme/theme1.xml"/><Relationship Id="rId1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9" Type="http://schemas.openxmlformats.org/officeDocument/2006/relationships/hyperlink" Target="https://www.gov.uk/government/publications/review-of-sexual-abuse-in-schools-and-colleges/review-of-sexual-abuse-in-schools-and-colleges" TargetMode="External"/><Relationship Id="rId31" Type="http://schemas.openxmlformats.org/officeDocument/2006/relationships/hyperlink" Target="https://www.gov.uk/guidance/meeting-digital-and-technology-standards-in-schools-and-colleges" TargetMode="External"/><Relationship Id="rId44" Type="http://schemas.openxmlformats.org/officeDocument/2006/relationships/hyperlink" Target="https://www.gov.uk/guidance/meeting-digital-and-technology-standards-in-schools-and-colleges" TargetMode="External"/><Relationship Id="rId52" Type="http://schemas.openxmlformats.org/officeDocument/2006/relationships/hyperlink" Target="https://www.ncsc.gov.uk/information/cyber-security-training-school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csie.orcula.co.uk/home" TargetMode="External"/><Relationship Id="rId14" Type="http://schemas.openxmlformats.org/officeDocument/2006/relationships/hyperlink" Target="https://assets.publishing.service.gov.uk/government/uploads/system/uploads/attachment_data/file/1101597/Behaviour_in_schools_guidance_sept_22.pdf" TargetMode="External"/><Relationship Id="rId22" Type="http://schemas.openxmlformats.org/officeDocument/2006/relationships/hyperlink" Target="https://www.gov.uk/guidance/meeting-digital-and-technology-standards-in-schools-and-colleges" TargetMode="External"/><Relationship Id="rId27" Type="http://schemas.openxmlformats.org/officeDocument/2006/relationships/hyperlink" Target="https://www.gov.uk/guidance/meeting-digital-and-technology-standards-in-schools-and-colleges" TargetMode="External"/><Relationship Id="rId30" Type="http://schemas.openxmlformats.org/officeDocument/2006/relationships/hyperlink" Target="https://www.gov.uk/guidance/meeting-digital-and-technology-standards-in-schools-and-colleges" TargetMode="External"/><Relationship Id="rId35" Type="http://schemas.openxmlformats.org/officeDocument/2006/relationships/footer" Target="footer1.xml"/><Relationship Id="rId43" Type="http://schemas.openxmlformats.org/officeDocument/2006/relationships/hyperlink" Target="https://assets.publishing.service.gov.uk/government/uploads/system/uploads/attachment_data/file/1091132/Searching__Screening_and_Confiscation_guidance_July_2022.pdf" TargetMode="External"/><Relationship Id="rId48" Type="http://schemas.openxmlformats.org/officeDocument/2006/relationships/hyperlink" Target="https://kcsie.orcula.co.uk/home" TargetMode="External"/><Relationship Id="rId56" Type="http://schemas.openxmlformats.org/officeDocument/2006/relationships/hyperlink" Target="https://www.gov.uk/government/publications/keeping-children-safe-in-education--2" TargetMode="External"/><Relationship Id="rId8" Type="http://schemas.openxmlformats.org/officeDocument/2006/relationships/hyperlink" Target="https://www.gov.uk/government/publications/school-inspection-handbook-eif/school-inspection-handbook-for-september-2023" TargetMode="External"/><Relationship Id="rId51" Type="http://schemas.openxmlformats.org/officeDocument/2006/relationships/hyperlink" Target="https://safeguarding.network/safeguarding-resources/bullying/cyberbullying/" TargetMode="External"/><Relationship Id="rId3" Type="http://schemas.openxmlformats.org/officeDocument/2006/relationships/settings" Target="settings.xml"/><Relationship Id="rId12" Type="http://schemas.openxmlformats.org/officeDocument/2006/relationships/hyperlink" Target="https://www.gov.uk/guidance/meeting-digital-and-technology-standards-in-schools-and-colleges" TargetMode="External"/><Relationship Id="rId17" Type="http://schemas.openxmlformats.org/officeDocument/2006/relationships/hyperlink" Target="https://www.saferrecruitmentconsortium.org/_files/ugd/f576a8_0d079cbe69ea458e9e99fe462e447084.pdf" TargetMode="External"/><Relationship Id="rId25" Type="http://schemas.openxmlformats.org/officeDocument/2006/relationships/hyperlink" Target="https://assets.publishing.service.gov.uk/government/uploads/system/uploads/attachment_data/file/1101597/Behaviour_in_schools_guidance_sept_22.pdf" TargetMode="External"/><Relationship Id="rId33" Type="http://schemas.openxmlformats.org/officeDocument/2006/relationships/hyperlink" Target="https://www.gov.uk/guidance/meeting-digital-and-technology-standards-in-schools-and-colleges" TargetMode="External"/><Relationship Id="rId38" Type="http://schemas.openxmlformats.org/officeDocument/2006/relationships/hyperlink" Target="https://www.gov.uk/guidance/meeting-digital-and-technology-standards-in-schools-and-colleges" TargetMode="External"/><Relationship Id="rId46" Type="http://schemas.openxmlformats.org/officeDocument/2006/relationships/footer" Target="footer3.xml"/><Relationship Id="rId5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21666</Words>
  <Characters>123498</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dc:creator>
  <cp:keywords/>
  <dc:description/>
  <cp:lastModifiedBy>Abigail Chand</cp:lastModifiedBy>
  <cp:revision>2</cp:revision>
  <dcterms:created xsi:type="dcterms:W3CDTF">2023-09-21T11:52:00Z</dcterms:created>
  <dcterms:modified xsi:type="dcterms:W3CDTF">2023-09-21T11:52:00Z</dcterms:modified>
</cp:coreProperties>
</file>