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2" w:hanging="4"/>
        <w:rPr>
          <w:rFonts w:ascii="Calibri" w:eastAsia="Calibri" w:hAnsi="Calibri" w:cs="Calibri"/>
          <w:color w:val="0000FF"/>
          <w:sz w:val="36"/>
          <w:szCs w:val="36"/>
        </w:rPr>
      </w:pPr>
      <w:bookmarkStart w:id="0" w:name="_GoBack"/>
      <w:bookmarkEnd w:id="0"/>
    </w:p>
    <w:p w:rsidR="00DC3CFE" w:rsidRDefault="00C253A3">
      <w:pPr>
        <w:widowControl/>
        <w:spacing w:before="120" w:after="120"/>
        <w:ind w:left="1" w:hanging="3"/>
        <w:rPr>
          <w:rFonts w:ascii="Tahoma" w:eastAsia="Tahoma" w:hAnsi="Tahoma" w:cs="Tahoma"/>
          <w:b/>
          <w:sz w:val="28"/>
          <w:szCs w:val="28"/>
        </w:rPr>
      </w:pPr>
      <w:r>
        <w:rPr>
          <w:rFonts w:ascii="Tahoma" w:eastAsia="Tahoma" w:hAnsi="Tahoma" w:cs="Tahoma"/>
          <w:b/>
          <w:sz w:val="28"/>
          <w:szCs w:val="28"/>
        </w:rPr>
        <w:t xml:space="preserve">Job details </w:t>
      </w:r>
    </w:p>
    <w:p w:rsidR="00DC3CFE" w:rsidRDefault="00C253A3">
      <w:pPr>
        <w:widowControl/>
        <w:spacing w:after="120"/>
        <w:ind w:left="0" w:hanging="2"/>
        <w:rPr>
          <w:rFonts w:ascii="Tahoma" w:eastAsia="Tahoma" w:hAnsi="Tahoma" w:cs="Tahoma"/>
          <w:sz w:val="20"/>
          <w:szCs w:val="20"/>
        </w:rPr>
      </w:pPr>
      <w:r>
        <w:rPr>
          <w:rFonts w:ascii="Tahoma" w:eastAsia="Tahoma" w:hAnsi="Tahoma" w:cs="Tahoma"/>
          <w:b/>
          <w:sz w:val="20"/>
          <w:szCs w:val="20"/>
        </w:rPr>
        <w:t xml:space="preserve">Schools: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St Thomas’ (ST) and St Clement &amp; St James (SCSJ) CE Primary Schools who have combined together to form St Thomas’ Federation</w:t>
      </w:r>
    </w:p>
    <w:p w:rsidR="00DC3CFE" w:rsidRDefault="00C253A3">
      <w:pPr>
        <w:widowControl/>
        <w:spacing w:after="120"/>
        <w:ind w:left="0" w:hanging="2"/>
        <w:rPr>
          <w:rFonts w:ascii="Tahoma" w:eastAsia="Tahoma" w:hAnsi="Tahoma" w:cs="Tahoma"/>
          <w:sz w:val="20"/>
          <w:szCs w:val="20"/>
        </w:rPr>
      </w:pPr>
      <w:r>
        <w:rPr>
          <w:rFonts w:ascii="Tahoma" w:eastAsia="Tahoma" w:hAnsi="Tahoma" w:cs="Tahoma"/>
          <w:b/>
          <w:sz w:val="20"/>
          <w:szCs w:val="20"/>
        </w:rPr>
        <w:t>Salary:</w:t>
      </w:r>
      <w:r>
        <w:rPr>
          <w:rFonts w:ascii="Tahoma" w:eastAsia="Tahoma" w:hAnsi="Tahoma" w:cs="Tahoma"/>
          <w:sz w:val="20"/>
          <w:szCs w:val="20"/>
        </w:rPr>
        <w:t xml:space="preserve"> </w:t>
      </w:r>
      <w:r>
        <w:rPr>
          <w:rFonts w:ascii="Tahoma" w:eastAsia="Tahoma" w:hAnsi="Tahoma" w:cs="Tahoma"/>
          <w:sz w:val="20"/>
          <w:szCs w:val="20"/>
        </w:rPr>
        <w:tab/>
        <w:t>M1 to M6</w:t>
      </w:r>
    </w:p>
    <w:p w:rsidR="00DC3CFE" w:rsidRDefault="00C253A3">
      <w:pPr>
        <w:widowControl/>
        <w:spacing w:after="120"/>
        <w:ind w:left="0" w:hanging="2"/>
        <w:rPr>
          <w:rFonts w:ascii="Tahoma" w:eastAsia="Tahoma" w:hAnsi="Tahoma" w:cs="Tahoma"/>
          <w:sz w:val="20"/>
          <w:szCs w:val="20"/>
        </w:rPr>
      </w:pPr>
      <w:r>
        <w:rPr>
          <w:rFonts w:ascii="Tahoma" w:eastAsia="Tahoma" w:hAnsi="Tahoma" w:cs="Tahoma"/>
          <w:b/>
          <w:sz w:val="20"/>
          <w:szCs w:val="20"/>
        </w:rPr>
        <w:t>Contract type:</w:t>
      </w:r>
      <w:r>
        <w:rPr>
          <w:rFonts w:ascii="Tahoma" w:eastAsia="Tahoma" w:hAnsi="Tahoma" w:cs="Tahoma"/>
          <w:sz w:val="20"/>
          <w:szCs w:val="20"/>
        </w:rPr>
        <w:t xml:space="preserve"> </w:t>
      </w:r>
      <w:r>
        <w:rPr>
          <w:rFonts w:ascii="Tahoma" w:eastAsia="Tahoma" w:hAnsi="Tahoma" w:cs="Tahoma"/>
          <w:sz w:val="20"/>
          <w:szCs w:val="20"/>
        </w:rPr>
        <w:tab/>
        <w:t>Full time and temporary for one year in the first instance</w:t>
      </w:r>
    </w:p>
    <w:p w:rsidR="00DC3CFE" w:rsidRDefault="00C253A3">
      <w:pPr>
        <w:widowControl/>
        <w:spacing w:after="120"/>
        <w:ind w:left="0" w:hanging="2"/>
        <w:rPr>
          <w:rFonts w:ascii="Tahoma" w:eastAsia="Tahoma" w:hAnsi="Tahoma" w:cs="Tahoma"/>
          <w:b/>
          <w:sz w:val="28"/>
          <w:szCs w:val="28"/>
        </w:rPr>
      </w:pPr>
      <w:r>
        <w:rPr>
          <w:rFonts w:ascii="Tahoma" w:eastAsia="Tahoma" w:hAnsi="Tahoma" w:cs="Tahoma"/>
          <w:b/>
          <w:sz w:val="20"/>
          <w:szCs w:val="20"/>
        </w:rPr>
        <w:t>Reporting to:</w:t>
      </w:r>
      <w:r>
        <w:rPr>
          <w:rFonts w:ascii="Tahoma" w:eastAsia="Tahoma" w:hAnsi="Tahoma" w:cs="Tahoma"/>
          <w:sz w:val="20"/>
          <w:szCs w:val="20"/>
        </w:rPr>
        <w:t xml:space="preserve"> </w:t>
      </w:r>
      <w:r>
        <w:rPr>
          <w:rFonts w:ascii="Tahoma" w:eastAsia="Tahoma" w:hAnsi="Tahoma" w:cs="Tahoma"/>
          <w:sz w:val="20"/>
          <w:szCs w:val="20"/>
        </w:rPr>
        <w:tab/>
        <w:t>Executive head teacher</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1" w:hanging="3"/>
        <w:jc w:val="both"/>
        <w:rPr>
          <w:rFonts w:ascii="Calibri" w:eastAsia="Calibri" w:hAnsi="Calibri" w:cs="Calibri"/>
          <w:b/>
          <w:sz w:val="26"/>
          <w:szCs w:val="26"/>
        </w:rPr>
      </w:pPr>
    </w:p>
    <w:p w:rsidR="00DC3CFE" w:rsidRDefault="00C253A3">
      <w:pPr>
        <w:widowControl/>
        <w:shd w:val="clear" w:color="auto" w:fill="F2F2F2"/>
        <w:ind w:left="1" w:hanging="3"/>
        <w:rPr>
          <w:rFonts w:ascii="Tahoma" w:eastAsia="Tahoma" w:hAnsi="Tahoma" w:cs="Tahoma"/>
          <w:b/>
          <w:sz w:val="28"/>
          <w:szCs w:val="28"/>
        </w:rPr>
      </w:pPr>
      <w:r>
        <w:rPr>
          <w:rFonts w:ascii="Tahoma" w:eastAsia="Tahoma" w:hAnsi="Tahoma" w:cs="Tahoma"/>
          <w:b/>
          <w:sz w:val="28"/>
          <w:szCs w:val="28"/>
        </w:rPr>
        <w:t>Main Purpose of Job</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1" w:hanging="3"/>
        <w:jc w:val="both"/>
        <w:rPr>
          <w:rFonts w:ascii="Calibri" w:eastAsia="Calibri" w:hAnsi="Calibri" w:cs="Calibri"/>
          <w:b/>
          <w:sz w:val="26"/>
          <w:szCs w:val="26"/>
        </w:rPr>
      </w:pPr>
    </w:p>
    <w:p w:rsidR="00DC3CFE" w:rsidRDefault="00C253A3">
      <w:pPr>
        <w:numPr>
          <w:ilvl w:val="0"/>
          <w:numId w:val="4"/>
        </w:num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jc w:val="both"/>
        <w:rPr>
          <w:rFonts w:ascii="Tahoma" w:eastAsia="Tahoma" w:hAnsi="Tahoma" w:cs="Tahoma"/>
          <w:b/>
          <w:sz w:val="22"/>
          <w:szCs w:val="22"/>
        </w:rPr>
      </w:pPr>
      <w:r>
        <w:rPr>
          <w:rFonts w:ascii="Tahoma" w:eastAsia="Tahoma" w:hAnsi="Tahoma" w:cs="Tahoma"/>
          <w:b/>
          <w:sz w:val="22"/>
          <w:szCs w:val="22"/>
        </w:rPr>
        <w:t>To secure high academic achievement for all pupils through effective teaching</w:t>
      </w:r>
    </w:p>
    <w:p w:rsidR="00DC3CFE" w:rsidRDefault="00C253A3">
      <w:pPr>
        <w:numPr>
          <w:ilvl w:val="0"/>
          <w:numId w:val="4"/>
        </w:num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jc w:val="both"/>
        <w:rPr>
          <w:rFonts w:ascii="Tahoma" w:eastAsia="Tahoma" w:hAnsi="Tahoma" w:cs="Tahoma"/>
          <w:b/>
          <w:sz w:val="22"/>
          <w:szCs w:val="22"/>
        </w:rPr>
      </w:pPr>
      <w:r>
        <w:rPr>
          <w:rFonts w:ascii="Tahoma" w:eastAsia="Tahoma" w:hAnsi="Tahoma" w:cs="Tahoma"/>
          <w:b/>
          <w:sz w:val="22"/>
          <w:szCs w:val="22"/>
        </w:rPr>
        <w:t xml:space="preserve">To assist all pupils to develop our core values </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jc w:val="both"/>
        <w:rPr>
          <w:rFonts w:ascii="Tahoma" w:eastAsia="Tahoma" w:hAnsi="Tahoma" w:cs="Tahoma"/>
          <w:b/>
          <w:sz w:val="22"/>
          <w:szCs w:val="22"/>
        </w:rPr>
      </w:pPr>
    </w:p>
    <w:p w:rsidR="00DC3CFE" w:rsidRDefault="00C253A3">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jc w:val="both"/>
        <w:rPr>
          <w:rFonts w:ascii="Tahoma" w:eastAsia="Tahoma" w:hAnsi="Tahoma" w:cs="Tahoma"/>
          <w:sz w:val="22"/>
          <w:szCs w:val="22"/>
        </w:rPr>
      </w:pPr>
      <w:r>
        <w:rPr>
          <w:rFonts w:ascii="Tahoma" w:eastAsia="Tahoma" w:hAnsi="Tahoma" w:cs="Tahoma"/>
          <w:sz w:val="22"/>
          <w:szCs w:val="22"/>
        </w:rPr>
        <w:t>Class teachers are accountable for the academic and personal develop</w:t>
      </w:r>
      <w:r>
        <w:rPr>
          <w:rFonts w:ascii="Tahoma" w:eastAsia="Tahoma" w:hAnsi="Tahoma" w:cs="Tahoma"/>
          <w:sz w:val="22"/>
          <w:szCs w:val="22"/>
        </w:rPr>
        <w:t>ment progress of the children they teach during an academic year.</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color w:val="0000FF"/>
          <w:sz w:val="22"/>
          <w:szCs w:val="22"/>
        </w:rPr>
      </w:pPr>
    </w:p>
    <w:p w:rsidR="00DC3CFE" w:rsidRDefault="00C253A3">
      <w:pPr>
        <w:tabs>
          <w:tab w:val="center" w:pos="4657"/>
        </w:tabs>
        <w:ind w:left="0" w:hanging="2"/>
        <w:rPr>
          <w:rFonts w:ascii="Tahoma" w:eastAsia="Tahoma" w:hAnsi="Tahoma" w:cs="Tahoma"/>
          <w:b/>
          <w:sz w:val="22"/>
          <w:szCs w:val="22"/>
        </w:rPr>
      </w:pPr>
      <w:r>
        <w:rPr>
          <w:rFonts w:ascii="Tahoma" w:eastAsia="Tahoma" w:hAnsi="Tahoma" w:cs="Tahoma"/>
          <w:b/>
          <w:sz w:val="22"/>
          <w:szCs w:val="22"/>
        </w:rPr>
        <w:t>Personal qualities required</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very high expectations</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a commitment to ongoing professional learning</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prepared to put in the hours to get the job done</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organised and thorough – a strong attention to detail</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resilient</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 xml:space="preserve">emotionally intelligent </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creative and innovative</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flexible</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a strong team player</w:t>
      </w:r>
    </w:p>
    <w:p w:rsidR="00DC3CFE" w:rsidRDefault="00C253A3">
      <w:pPr>
        <w:numPr>
          <w:ilvl w:val="0"/>
          <w:numId w:val="6"/>
        </w:numPr>
        <w:tabs>
          <w:tab w:val="center" w:pos="4657"/>
        </w:tabs>
        <w:ind w:left="0" w:hanging="2"/>
        <w:rPr>
          <w:rFonts w:ascii="Tahoma" w:eastAsia="Tahoma" w:hAnsi="Tahoma" w:cs="Tahoma"/>
          <w:sz w:val="22"/>
          <w:szCs w:val="22"/>
        </w:rPr>
      </w:pPr>
      <w:r>
        <w:rPr>
          <w:rFonts w:ascii="Tahoma" w:eastAsia="Tahoma" w:hAnsi="Tahoma" w:cs="Tahoma"/>
          <w:sz w:val="22"/>
          <w:szCs w:val="22"/>
        </w:rPr>
        <w:t>able to listen, reflect and seek advice.</w:t>
      </w:r>
    </w:p>
    <w:p w:rsidR="00DC3CFE" w:rsidRDefault="00DC3CFE">
      <w:pPr>
        <w:tabs>
          <w:tab w:val="center" w:pos="4657"/>
        </w:tabs>
        <w:ind w:left="0" w:hanging="2"/>
        <w:rPr>
          <w:rFonts w:ascii="Tahoma" w:eastAsia="Tahoma" w:hAnsi="Tahoma" w:cs="Tahoma"/>
          <w:sz w:val="22"/>
          <w:szCs w:val="22"/>
        </w:rPr>
      </w:pPr>
    </w:p>
    <w:p w:rsidR="00DC3CFE" w:rsidRDefault="00C253A3">
      <w:pPr>
        <w:tabs>
          <w:tab w:val="center" w:pos="4657"/>
        </w:tabs>
        <w:ind w:left="0" w:hanging="2"/>
        <w:rPr>
          <w:rFonts w:ascii="Tahoma" w:eastAsia="Tahoma" w:hAnsi="Tahoma" w:cs="Tahoma"/>
          <w:sz w:val="22"/>
          <w:szCs w:val="22"/>
        </w:rPr>
      </w:pPr>
      <w:r>
        <w:rPr>
          <w:rFonts w:ascii="Tahoma" w:eastAsia="Tahoma" w:hAnsi="Tahoma" w:cs="Tahoma"/>
          <w:sz w:val="22"/>
          <w:szCs w:val="22"/>
        </w:rPr>
        <w:t>To carry out the duties of a school teacher as set out in the School Te</w:t>
      </w:r>
      <w:r>
        <w:rPr>
          <w:rFonts w:ascii="Tahoma" w:eastAsia="Tahoma" w:hAnsi="Tahoma" w:cs="Tahoma"/>
          <w:sz w:val="22"/>
          <w:szCs w:val="22"/>
        </w:rPr>
        <w:t>achers' Pay and Conditions document.</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p>
    <w:p w:rsidR="00DC3CFE" w:rsidRDefault="00C253A3">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b/>
          <w:sz w:val="22"/>
          <w:szCs w:val="22"/>
        </w:rPr>
      </w:pPr>
      <w:r>
        <w:rPr>
          <w:rFonts w:ascii="Tahoma" w:eastAsia="Tahoma" w:hAnsi="Tahoma" w:cs="Tahoma"/>
          <w:b/>
          <w:sz w:val="22"/>
          <w:szCs w:val="22"/>
        </w:rPr>
        <w:t>1. Promote the Christian Ethos and School Aims</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promote the Christian ethos of the school.</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ensure that the ethos reflects the agreed aims, principles of learning and our policy on equal opportunities</w:t>
      </w:r>
      <w:r>
        <w:rPr>
          <w:rFonts w:ascii="Tahoma" w:eastAsia="Tahoma" w:hAnsi="Tahoma" w:cs="Tahoma"/>
          <w:sz w:val="22"/>
          <w:szCs w:val="22"/>
        </w:rPr>
        <w:t xml:space="preserve"> in order to p</w:t>
      </w:r>
      <w:r>
        <w:rPr>
          <w:rFonts w:ascii="Tahoma" w:eastAsia="Tahoma" w:hAnsi="Tahoma" w:cs="Tahoma"/>
          <w:sz w:val="22"/>
          <w:szCs w:val="22"/>
        </w:rPr>
        <w:t>romote the general progress and well-being of each child.</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maintain good order and discipline among the pupils and safeguard their health &amp; safety both on school premises and on authorised school activities elsewhere.</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foster good relationships with st</w:t>
      </w:r>
      <w:r>
        <w:rPr>
          <w:rFonts w:ascii="Tahoma" w:eastAsia="Tahoma" w:hAnsi="Tahoma" w:cs="Tahoma"/>
          <w:sz w:val="22"/>
          <w:szCs w:val="22"/>
        </w:rPr>
        <w:t>aff, children, parents, governors and the local community.</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have high expectations of yourself and of the children.</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p>
    <w:p w:rsidR="00DC3CFE" w:rsidRDefault="00C253A3">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b/>
          <w:sz w:val="22"/>
          <w:szCs w:val="22"/>
        </w:rPr>
      </w:pPr>
      <w:r>
        <w:rPr>
          <w:rFonts w:ascii="Tahoma" w:eastAsia="Tahoma" w:hAnsi="Tahoma" w:cs="Tahoma"/>
          <w:b/>
          <w:sz w:val="22"/>
          <w:szCs w:val="22"/>
        </w:rPr>
        <w:t>2. Teaching Responsibilities</w:t>
      </w:r>
    </w:p>
    <w:p w:rsidR="00DC3CFE" w:rsidRDefault="00C253A3">
      <w:pPr>
        <w:numPr>
          <w:ilvl w:val="0"/>
          <w:numId w:val="3"/>
        </w:numPr>
        <w:tabs>
          <w:tab w:val="left" w:pos="-720"/>
          <w:tab w:val="left" w:pos="0"/>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To teach the pupils assigned to you, according to their educational needs. This will be done in accordance with the school and LA &amp; Diocesan policies and the requirements of the National Curriculum, or EYFS curriculum</w:t>
      </w:r>
    </w:p>
    <w:p w:rsidR="00DC3CFE" w:rsidRDefault="00C253A3">
      <w:pPr>
        <w:numPr>
          <w:ilvl w:val="0"/>
          <w:numId w:val="3"/>
        </w:num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 xml:space="preserve">To plan programmes of </w:t>
      </w:r>
      <w:r>
        <w:rPr>
          <w:rFonts w:ascii="Tahoma" w:eastAsia="Tahoma" w:hAnsi="Tahoma" w:cs="Tahoma"/>
          <w:sz w:val="22"/>
          <w:szCs w:val="22"/>
        </w:rPr>
        <w:t>study</w:t>
      </w:r>
      <w:r>
        <w:rPr>
          <w:rFonts w:ascii="Tahoma" w:eastAsia="Tahoma" w:hAnsi="Tahoma" w:cs="Tahoma"/>
          <w:sz w:val="22"/>
          <w:szCs w:val="22"/>
        </w:rPr>
        <w:t xml:space="preserve"> at appropr</w:t>
      </w:r>
      <w:r>
        <w:rPr>
          <w:rFonts w:ascii="Tahoma" w:eastAsia="Tahoma" w:hAnsi="Tahoma" w:cs="Tahoma"/>
          <w:sz w:val="22"/>
          <w:szCs w:val="22"/>
        </w:rPr>
        <w:t xml:space="preserve">iate levels to match the </w:t>
      </w:r>
      <w:r>
        <w:rPr>
          <w:rFonts w:ascii="Tahoma" w:eastAsia="Tahoma" w:hAnsi="Tahoma" w:cs="Tahoma"/>
          <w:sz w:val="22"/>
          <w:szCs w:val="22"/>
        </w:rPr>
        <w:t xml:space="preserve">current attainment </w:t>
      </w:r>
      <w:r>
        <w:rPr>
          <w:rFonts w:ascii="Tahoma" w:eastAsia="Tahoma" w:hAnsi="Tahoma" w:cs="Tahoma"/>
          <w:sz w:val="22"/>
          <w:szCs w:val="22"/>
        </w:rPr>
        <w:t>of the children.</w:t>
      </w:r>
    </w:p>
    <w:p w:rsidR="00DC3CFE" w:rsidRDefault="00C253A3">
      <w:pPr>
        <w:numPr>
          <w:ilvl w:val="0"/>
          <w:numId w:val="3"/>
        </w:num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To plan and prepare lessons.</w:t>
      </w:r>
    </w:p>
    <w:p w:rsidR="00DC3CFE" w:rsidRDefault="00C253A3">
      <w:pPr>
        <w:numPr>
          <w:ilvl w:val="0"/>
          <w:numId w:val="3"/>
        </w:num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lastRenderedPageBreak/>
        <w:t>To assess, record and report on the development, progress and attainment of pupils</w:t>
      </w:r>
    </w:p>
    <w:p w:rsidR="00DC3CFE" w:rsidRDefault="00C253A3">
      <w:pPr>
        <w:numPr>
          <w:ilvl w:val="0"/>
          <w:numId w:val="3"/>
        </w:num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To provide a stimulating learning environment.</w:t>
      </w:r>
    </w:p>
    <w:p w:rsidR="00DC3CFE" w:rsidRDefault="00C253A3">
      <w:pPr>
        <w:numPr>
          <w:ilvl w:val="0"/>
          <w:numId w:val="3"/>
        </w:num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To ensure that classrooms are tidy, well organised and maintained and to give time to this each week.</w:t>
      </w:r>
    </w:p>
    <w:p w:rsidR="00DC3CFE" w:rsidRDefault="00C253A3">
      <w:pPr>
        <w:numPr>
          <w:ilvl w:val="0"/>
          <w:numId w:val="3"/>
        </w:num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To ensure that equipment and supplies are carefully used, stored and maintained on a daily basis</w:t>
      </w:r>
      <w:r>
        <w:rPr>
          <w:rFonts w:ascii="Tahoma" w:eastAsia="Tahoma" w:hAnsi="Tahoma" w:cs="Tahoma"/>
          <w:sz w:val="22"/>
          <w:szCs w:val="22"/>
        </w:rPr>
        <w:t>. All r</w:t>
      </w:r>
      <w:r>
        <w:rPr>
          <w:rFonts w:ascii="Tahoma" w:eastAsia="Tahoma" w:hAnsi="Tahoma" w:cs="Tahoma"/>
          <w:sz w:val="22"/>
          <w:szCs w:val="22"/>
        </w:rPr>
        <w:t xml:space="preserve">esources </w:t>
      </w:r>
      <w:r>
        <w:rPr>
          <w:rFonts w:ascii="Tahoma" w:eastAsia="Tahoma" w:hAnsi="Tahoma" w:cs="Tahoma"/>
          <w:sz w:val="22"/>
          <w:szCs w:val="22"/>
        </w:rPr>
        <w:t>should be</w:t>
      </w:r>
      <w:r>
        <w:rPr>
          <w:rFonts w:ascii="Tahoma" w:eastAsia="Tahoma" w:hAnsi="Tahoma" w:cs="Tahoma"/>
          <w:sz w:val="22"/>
          <w:szCs w:val="22"/>
        </w:rPr>
        <w:t xml:space="preserve"> carefully labelled and have thei</w:t>
      </w:r>
      <w:r>
        <w:rPr>
          <w:rFonts w:ascii="Tahoma" w:eastAsia="Tahoma" w:hAnsi="Tahoma" w:cs="Tahoma"/>
          <w:sz w:val="22"/>
          <w:szCs w:val="22"/>
        </w:rPr>
        <w:t>r own place.</w:t>
      </w:r>
    </w:p>
    <w:p w:rsidR="00DC3CFE" w:rsidRDefault="00C253A3">
      <w:pPr>
        <w:numPr>
          <w:ilvl w:val="0"/>
          <w:numId w:val="3"/>
        </w:numPr>
        <w:tabs>
          <w:tab w:val="left" w:pos="-720"/>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To liaise with parents, support staff and outside agencies regarding the education of children for whom you are responsible and to participate in meetings with them as required.</w:t>
      </w:r>
    </w:p>
    <w:p w:rsidR="00DC3CFE" w:rsidRDefault="00C253A3">
      <w:pPr>
        <w:numPr>
          <w:ilvl w:val="0"/>
          <w:numId w:val="3"/>
        </w:numPr>
        <w:tabs>
          <w:tab w:val="left" w:pos="-720"/>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To leave clear instructions and prepared work for supply cover wh</w:t>
      </w:r>
      <w:r>
        <w:rPr>
          <w:rFonts w:ascii="Tahoma" w:eastAsia="Tahoma" w:hAnsi="Tahoma" w:cs="Tahoma"/>
          <w:sz w:val="22"/>
          <w:szCs w:val="22"/>
        </w:rPr>
        <w:t>en absent.</w:t>
      </w:r>
    </w:p>
    <w:p w:rsidR="00DC3CFE" w:rsidRDefault="00C253A3">
      <w:pPr>
        <w:numPr>
          <w:ilvl w:val="0"/>
          <w:numId w:val="3"/>
        </w:numPr>
        <w:tabs>
          <w:tab w:val="left" w:pos="-720"/>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 xml:space="preserve">To review </w:t>
      </w:r>
      <w:r>
        <w:rPr>
          <w:rFonts w:ascii="Tahoma" w:eastAsia="Tahoma" w:hAnsi="Tahoma" w:cs="Tahoma"/>
          <w:sz w:val="22"/>
          <w:szCs w:val="22"/>
        </w:rPr>
        <w:t xml:space="preserve">and evaluate regularly your </w:t>
      </w:r>
      <w:r>
        <w:rPr>
          <w:rFonts w:ascii="Tahoma" w:eastAsia="Tahoma" w:hAnsi="Tahoma" w:cs="Tahoma"/>
          <w:sz w:val="22"/>
          <w:szCs w:val="22"/>
        </w:rPr>
        <w:t xml:space="preserve">methods of teaching and programmes of </w:t>
      </w:r>
      <w:r>
        <w:rPr>
          <w:rFonts w:ascii="Tahoma" w:eastAsia="Tahoma" w:hAnsi="Tahoma" w:cs="Tahoma"/>
          <w:sz w:val="22"/>
          <w:szCs w:val="22"/>
        </w:rPr>
        <w:t>study</w:t>
      </w:r>
      <w:r>
        <w:rPr>
          <w:rFonts w:ascii="Tahoma" w:eastAsia="Tahoma" w:hAnsi="Tahoma" w:cs="Tahoma"/>
          <w:sz w:val="22"/>
          <w:szCs w:val="22"/>
        </w:rPr>
        <w:t>.</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p>
    <w:p w:rsidR="00DC3CFE" w:rsidRDefault="00C253A3">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b/>
          <w:sz w:val="22"/>
          <w:szCs w:val="22"/>
        </w:rPr>
      </w:pPr>
      <w:r>
        <w:rPr>
          <w:rFonts w:ascii="Tahoma" w:eastAsia="Tahoma" w:hAnsi="Tahoma" w:cs="Tahoma"/>
          <w:b/>
          <w:sz w:val="22"/>
          <w:szCs w:val="22"/>
        </w:rPr>
        <w:t>3. General Responsibilities</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be aware of school policies and to implement them.</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undertake playtime duties as directed.</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register the attendance of pupils.</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follow the health and safety and safeguarding policies of the school.</w:t>
      </w:r>
    </w:p>
    <w:p w:rsidR="00DC3CFE" w:rsidRDefault="00DC3CFE">
      <w:pPr>
        <w:numPr>
          <w:ilvl w:val="0"/>
          <w:numId w:val="3"/>
        </w:numPr>
        <w:tabs>
          <w:tab w:val="left" w:pos="-720"/>
        </w:tabs>
        <w:ind w:left="0" w:hanging="2"/>
        <w:rPr>
          <w:rFonts w:ascii="Tahoma" w:eastAsia="Tahoma" w:hAnsi="Tahoma" w:cs="Tahoma"/>
          <w:sz w:val="22"/>
          <w:szCs w:val="22"/>
        </w:rPr>
      </w:pP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cover for absent colleagues.</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leave clear instructions for wet play times and have necessary resources to hand.</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ensure that all children are led in an orderly and safe manner in any movement a</w:t>
      </w:r>
      <w:r>
        <w:rPr>
          <w:rFonts w:ascii="Tahoma" w:eastAsia="Tahoma" w:hAnsi="Tahoma" w:cs="Tahoma"/>
          <w:sz w:val="22"/>
          <w:szCs w:val="22"/>
        </w:rPr>
        <w:t>round</w:t>
      </w:r>
      <w:r>
        <w:rPr>
          <w:rFonts w:ascii="Tahoma" w:eastAsia="Tahoma" w:hAnsi="Tahoma" w:cs="Tahoma"/>
          <w:sz w:val="22"/>
          <w:szCs w:val="22"/>
        </w:rPr>
        <w:t xml:space="preserve"> the school, or on visits.</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p>
    <w:p w:rsidR="00DC3CFE" w:rsidRDefault="00C253A3">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b/>
          <w:sz w:val="22"/>
          <w:szCs w:val="22"/>
        </w:rPr>
      </w:pPr>
      <w:r>
        <w:rPr>
          <w:rFonts w:ascii="Tahoma" w:eastAsia="Tahoma" w:hAnsi="Tahoma" w:cs="Tahoma"/>
          <w:b/>
          <w:sz w:val="22"/>
          <w:szCs w:val="22"/>
        </w:rPr>
        <w:t>4. Professional Development</w:t>
      </w:r>
    </w:p>
    <w:p w:rsidR="00DC3CFE" w:rsidRDefault="00C253A3">
      <w:pPr>
        <w:numPr>
          <w:ilvl w:val="0"/>
          <w:numId w:val="3"/>
        </w:numPr>
        <w:tabs>
          <w:tab w:val="left" w:pos="-720"/>
        </w:tabs>
        <w:ind w:left="0" w:hanging="2"/>
        <w:rPr>
          <w:rFonts w:ascii="Tahoma" w:eastAsia="Tahoma" w:hAnsi="Tahoma" w:cs="Tahoma"/>
          <w:sz w:val="22"/>
          <w:szCs w:val="22"/>
        </w:rPr>
      </w:pPr>
      <w:r>
        <w:rPr>
          <w:rFonts w:ascii="Tahoma" w:eastAsia="Tahoma" w:hAnsi="Tahoma" w:cs="Tahoma"/>
          <w:sz w:val="22"/>
          <w:szCs w:val="22"/>
        </w:rPr>
        <w:t>To undertake further training and continuing professional development (CPD) in order to develop your skills as a</w:t>
      </w:r>
      <w:r>
        <w:rPr>
          <w:rFonts w:ascii="Tahoma" w:eastAsia="Tahoma" w:hAnsi="Tahoma" w:cs="Tahoma"/>
          <w:sz w:val="22"/>
          <w:szCs w:val="22"/>
        </w:rPr>
        <w:t xml:space="preserve"> teacher (and where appropriate, curriculum leader). </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attend INSET days.</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participate in morning meetings</w:t>
      </w:r>
      <w:r>
        <w:rPr>
          <w:rFonts w:ascii="Tahoma" w:eastAsia="Tahoma" w:hAnsi="Tahoma" w:cs="Tahoma"/>
          <w:sz w:val="22"/>
          <w:szCs w:val="22"/>
        </w:rPr>
        <w:t>;</w:t>
      </w:r>
      <w:r>
        <w:rPr>
          <w:rFonts w:ascii="Tahoma" w:eastAsia="Tahoma" w:hAnsi="Tahoma" w:cs="Tahoma"/>
          <w:sz w:val="22"/>
          <w:szCs w:val="22"/>
        </w:rPr>
        <w:t xml:space="preserve"> twilight CPD meetings; other staff meetings</w:t>
      </w:r>
      <w:r>
        <w:rPr>
          <w:rFonts w:ascii="Tahoma" w:eastAsia="Tahoma" w:hAnsi="Tahoma" w:cs="Tahoma"/>
          <w:sz w:val="22"/>
          <w:szCs w:val="22"/>
        </w:rPr>
        <w:t>;</w:t>
      </w:r>
      <w:r>
        <w:rPr>
          <w:rFonts w:ascii="Tahoma" w:eastAsia="Tahoma" w:hAnsi="Tahoma" w:cs="Tahoma"/>
          <w:sz w:val="22"/>
          <w:szCs w:val="22"/>
        </w:rPr>
        <w:t xml:space="preserve"> key stage meetings and working party meetings.</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participate in arrangements within an agreed fram</w:t>
      </w:r>
      <w:r>
        <w:rPr>
          <w:rFonts w:ascii="Tahoma" w:eastAsia="Tahoma" w:hAnsi="Tahoma" w:cs="Tahoma"/>
          <w:sz w:val="22"/>
          <w:szCs w:val="22"/>
        </w:rPr>
        <w:t>ework for performance management.</w:t>
      </w:r>
    </w:p>
    <w:p w:rsidR="00DC3CFE" w:rsidRDefault="00C253A3">
      <w:pPr>
        <w:numPr>
          <w:ilvl w:val="0"/>
          <w:numId w:val="3"/>
        </w:numPr>
        <w:tabs>
          <w:tab w:val="left" w:pos="-720"/>
        </w:tabs>
        <w:ind w:left="0" w:hanging="2"/>
        <w:rPr>
          <w:rFonts w:ascii="Tahoma" w:eastAsia="Tahoma" w:hAnsi="Tahoma" w:cs="Tahoma"/>
          <w:sz w:val="22"/>
          <w:szCs w:val="22"/>
        </w:rPr>
      </w:pPr>
      <w:r>
        <w:rPr>
          <w:rFonts w:ascii="Tahoma" w:eastAsia="Tahoma" w:hAnsi="Tahoma" w:cs="Tahoma"/>
          <w:sz w:val="22"/>
          <w:szCs w:val="22"/>
        </w:rPr>
        <w:t>To contribute, as appropriate, towards the professional development of other teachers and non-teaching staff, including the induction of new teachers</w:t>
      </w:r>
      <w:r>
        <w:rPr>
          <w:rFonts w:ascii="Tahoma" w:eastAsia="Tahoma" w:hAnsi="Tahoma" w:cs="Tahoma"/>
          <w:sz w:val="22"/>
          <w:szCs w:val="22"/>
        </w:rPr>
        <w:t xml:space="preserve"> and</w:t>
      </w:r>
      <w:r>
        <w:rPr>
          <w:rFonts w:ascii="Tahoma" w:eastAsia="Tahoma" w:hAnsi="Tahoma" w:cs="Tahoma"/>
          <w:sz w:val="22"/>
          <w:szCs w:val="22"/>
        </w:rPr>
        <w:t xml:space="preserve"> student teachers.</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p>
    <w:p w:rsidR="00DC3CFE" w:rsidRDefault="00C253A3">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b/>
          <w:sz w:val="22"/>
          <w:szCs w:val="22"/>
        </w:rPr>
      </w:pPr>
      <w:r>
        <w:rPr>
          <w:rFonts w:ascii="Tahoma" w:eastAsia="Tahoma" w:hAnsi="Tahoma" w:cs="Tahoma"/>
          <w:b/>
          <w:sz w:val="22"/>
          <w:szCs w:val="22"/>
        </w:rPr>
        <w:t xml:space="preserve">5. Curriculum Area </w:t>
      </w:r>
    </w:p>
    <w:p w:rsidR="00DC3CFE" w:rsidRDefault="00C253A3">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r>
        <w:rPr>
          <w:rFonts w:ascii="Tahoma" w:eastAsia="Tahoma" w:hAnsi="Tahoma" w:cs="Tahoma"/>
          <w:sz w:val="22"/>
          <w:szCs w:val="22"/>
        </w:rPr>
        <w:t>(to be undertaken by all teac</w:t>
      </w:r>
      <w:r>
        <w:rPr>
          <w:rFonts w:ascii="Tahoma" w:eastAsia="Tahoma" w:hAnsi="Tahoma" w:cs="Tahoma"/>
          <w:sz w:val="22"/>
          <w:szCs w:val="22"/>
        </w:rPr>
        <w:t>hers apart from those in their</w:t>
      </w:r>
      <w:r>
        <w:rPr>
          <w:rFonts w:ascii="Tahoma" w:eastAsia="Tahoma" w:hAnsi="Tahoma" w:cs="Tahoma"/>
          <w:sz w:val="22"/>
          <w:szCs w:val="22"/>
        </w:rPr>
        <w:t xml:space="preserve"> first</w:t>
      </w:r>
      <w:r>
        <w:rPr>
          <w:rFonts w:ascii="Tahoma" w:eastAsia="Tahoma" w:hAnsi="Tahoma" w:cs="Tahoma"/>
          <w:sz w:val="22"/>
          <w:szCs w:val="22"/>
        </w:rPr>
        <w:t xml:space="preserve"> year </w:t>
      </w:r>
      <w:r>
        <w:rPr>
          <w:rFonts w:ascii="Tahoma" w:eastAsia="Tahoma" w:hAnsi="Tahoma" w:cs="Tahoma"/>
          <w:sz w:val="22"/>
          <w:szCs w:val="22"/>
        </w:rPr>
        <w:t>on</w:t>
      </w:r>
      <w:r>
        <w:rPr>
          <w:rFonts w:ascii="Tahoma" w:eastAsia="Tahoma" w:hAnsi="Tahoma" w:cs="Tahoma"/>
          <w:sz w:val="22"/>
          <w:szCs w:val="22"/>
        </w:rPr>
        <w:t xml:space="preserve"> the early career framework programme.)</w:t>
      </w:r>
    </w:p>
    <w:p w:rsidR="00DC3CFE" w:rsidRDefault="00DC3CFE">
      <w:pPr>
        <w:tabs>
          <w:tab w:val="left" w:pos="-720"/>
          <w:tab w:val="left" w:pos="1008"/>
          <w:tab w:val="left" w:pos="1872"/>
          <w:tab w:val="left" w:pos="2736"/>
          <w:tab w:val="left" w:pos="3600"/>
          <w:tab w:val="left" w:pos="4464"/>
          <w:tab w:val="left" w:pos="5328"/>
          <w:tab w:val="left" w:pos="6192"/>
          <w:tab w:val="left" w:pos="7056"/>
          <w:tab w:val="left" w:pos="7920"/>
          <w:tab w:val="left" w:pos="8784"/>
        </w:tabs>
        <w:ind w:left="0" w:hanging="2"/>
        <w:rPr>
          <w:rFonts w:ascii="Tahoma" w:eastAsia="Tahoma" w:hAnsi="Tahoma" w:cs="Tahoma"/>
          <w:sz w:val="22"/>
          <w:szCs w:val="22"/>
        </w:rPr>
      </w:pPr>
    </w:p>
    <w:p w:rsidR="00DC3CFE" w:rsidRDefault="00C253A3">
      <w:pPr>
        <w:tabs>
          <w:tab w:val="left" w:pos="-720"/>
        </w:tabs>
        <w:ind w:left="0" w:hanging="2"/>
        <w:rPr>
          <w:rFonts w:ascii="Tahoma" w:eastAsia="Tahoma" w:hAnsi="Tahoma" w:cs="Tahoma"/>
          <w:sz w:val="22"/>
          <w:szCs w:val="22"/>
        </w:rPr>
      </w:pPr>
      <w:r>
        <w:rPr>
          <w:rFonts w:ascii="Tahoma" w:eastAsia="Tahoma" w:hAnsi="Tahoma" w:cs="Tahoma"/>
          <w:sz w:val="22"/>
          <w:szCs w:val="22"/>
        </w:rPr>
        <w:t>To promote quality teaching and learning in a curriculum area through:</w:t>
      </w:r>
    </w:p>
    <w:p w:rsidR="00DC3CFE" w:rsidRDefault="00C253A3">
      <w:pPr>
        <w:numPr>
          <w:ilvl w:val="0"/>
          <w:numId w:val="9"/>
        </w:numPr>
        <w:ind w:left="0" w:hanging="2"/>
        <w:rPr>
          <w:rFonts w:ascii="Tahoma" w:eastAsia="Tahoma" w:hAnsi="Tahoma" w:cs="Tahoma"/>
          <w:sz w:val="22"/>
          <w:szCs w:val="22"/>
        </w:rPr>
      </w:pPr>
      <w:r>
        <w:rPr>
          <w:rFonts w:ascii="Tahoma" w:eastAsia="Tahoma" w:hAnsi="Tahoma" w:cs="Tahoma"/>
          <w:sz w:val="22"/>
          <w:szCs w:val="22"/>
        </w:rPr>
        <w:t>Developing a clear vision</w:t>
      </w:r>
    </w:p>
    <w:p w:rsidR="00DC3CFE" w:rsidRDefault="00C253A3">
      <w:pPr>
        <w:numPr>
          <w:ilvl w:val="0"/>
          <w:numId w:val="9"/>
        </w:numPr>
        <w:tabs>
          <w:tab w:val="left" w:pos="-720"/>
        </w:tabs>
        <w:ind w:left="0" w:hanging="2"/>
        <w:rPr>
          <w:rFonts w:ascii="Tahoma" w:eastAsia="Tahoma" w:hAnsi="Tahoma" w:cs="Tahoma"/>
          <w:sz w:val="22"/>
          <w:szCs w:val="22"/>
        </w:rPr>
      </w:pPr>
      <w:r>
        <w:rPr>
          <w:rFonts w:ascii="Tahoma" w:eastAsia="Tahoma" w:hAnsi="Tahoma" w:cs="Tahoma"/>
          <w:sz w:val="22"/>
          <w:szCs w:val="22"/>
        </w:rPr>
        <w:t>Improving planning and assessment</w:t>
      </w:r>
    </w:p>
    <w:p w:rsidR="00DC3CFE" w:rsidRDefault="00C253A3">
      <w:pPr>
        <w:numPr>
          <w:ilvl w:val="0"/>
          <w:numId w:val="9"/>
        </w:numPr>
        <w:tabs>
          <w:tab w:val="left" w:pos="-720"/>
        </w:tabs>
        <w:ind w:left="0" w:hanging="2"/>
        <w:rPr>
          <w:rFonts w:ascii="Tahoma" w:eastAsia="Tahoma" w:hAnsi="Tahoma" w:cs="Tahoma"/>
          <w:sz w:val="22"/>
          <w:szCs w:val="22"/>
        </w:rPr>
      </w:pPr>
      <w:r>
        <w:rPr>
          <w:rFonts w:ascii="Tahoma" w:eastAsia="Tahoma" w:hAnsi="Tahoma" w:cs="Tahoma"/>
          <w:sz w:val="22"/>
          <w:szCs w:val="22"/>
        </w:rPr>
        <w:t>Delivering INSET/workshops</w:t>
      </w:r>
    </w:p>
    <w:p w:rsidR="00DC3CFE" w:rsidRDefault="00C253A3">
      <w:pPr>
        <w:numPr>
          <w:ilvl w:val="0"/>
          <w:numId w:val="9"/>
        </w:numPr>
        <w:tabs>
          <w:tab w:val="left" w:pos="-720"/>
        </w:tabs>
        <w:ind w:left="0" w:hanging="2"/>
        <w:rPr>
          <w:rFonts w:ascii="Tahoma" w:eastAsia="Tahoma" w:hAnsi="Tahoma" w:cs="Tahoma"/>
          <w:sz w:val="22"/>
          <w:szCs w:val="22"/>
        </w:rPr>
      </w:pPr>
      <w:r>
        <w:rPr>
          <w:rFonts w:ascii="Tahoma" w:eastAsia="Tahoma" w:hAnsi="Tahoma" w:cs="Tahoma"/>
          <w:sz w:val="22"/>
          <w:szCs w:val="22"/>
        </w:rPr>
        <w:t>Monitoring and evaluating attainment, progression and breadth of study</w:t>
      </w:r>
    </w:p>
    <w:p w:rsidR="00DC3CFE" w:rsidRDefault="00C253A3">
      <w:pPr>
        <w:numPr>
          <w:ilvl w:val="0"/>
          <w:numId w:val="9"/>
        </w:numPr>
        <w:tabs>
          <w:tab w:val="left" w:pos="-720"/>
        </w:tabs>
        <w:ind w:left="0" w:hanging="2"/>
        <w:rPr>
          <w:rFonts w:ascii="Tahoma" w:eastAsia="Tahoma" w:hAnsi="Tahoma" w:cs="Tahoma"/>
          <w:sz w:val="22"/>
          <w:szCs w:val="22"/>
        </w:rPr>
      </w:pPr>
      <w:r>
        <w:rPr>
          <w:rFonts w:ascii="Tahoma" w:eastAsia="Tahoma" w:hAnsi="Tahoma" w:cs="Tahoma"/>
          <w:sz w:val="22"/>
          <w:szCs w:val="22"/>
        </w:rPr>
        <w:t>Keeping parents and Governors informed</w:t>
      </w:r>
    </w:p>
    <w:p w:rsidR="00DC3CFE" w:rsidRDefault="00C253A3">
      <w:pPr>
        <w:numPr>
          <w:ilvl w:val="0"/>
          <w:numId w:val="9"/>
        </w:numPr>
        <w:tabs>
          <w:tab w:val="left" w:pos="-720"/>
        </w:tabs>
        <w:ind w:left="0" w:hanging="2"/>
        <w:rPr>
          <w:rFonts w:ascii="Tahoma" w:eastAsia="Tahoma" w:hAnsi="Tahoma" w:cs="Tahoma"/>
          <w:sz w:val="22"/>
          <w:szCs w:val="22"/>
        </w:rPr>
      </w:pPr>
      <w:r>
        <w:rPr>
          <w:rFonts w:ascii="Tahoma" w:eastAsia="Tahoma" w:hAnsi="Tahoma" w:cs="Tahoma"/>
          <w:sz w:val="22"/>
          <w:szCs w:val="22"/>
        </w:rPr>
        <w:t>Supporting teachers in curriculum delivery</w:t>
      </w:r>
    </w:p>
    <w:p w:rsidR="00DC3CFE" w:rsidRDefault="00C253A3">
      <w:pPr>
        <w:numPr>
          <w:ilvl w:val="0"/>
          <w:numId w:val="9"/>
        </w:numPr>
        <w:tabs>
          <w:tab w:val="left" w:pos="-720"/>
        </w:tabs>
        <w:ind w:left="0" w:hanging="2"/>
        <w:rPr>
          <w:rFonts w:ascii="Tahoma" w:eastAsia="Tahoma" w:hAnsi="Tahoma" w:cs="Tahoma"/>
          <w:sz w:val="22"/>
          <w:szCs w:val="22"/>
        </w:rPr>
      </w:pPr>
      <w:r>
        <w:rPr>
          <w:rFonts w:ascii="Tahoma" w:eastAsia="Tahoma" w:hAnsi="Tahoma" w:cs="Tahoma"/>
          <w:sz w:val="22"/>
          <w:szCs w:val="22"/>
        </w:rPr>
        <w:t xml:space="preserve">Improving resourcing for your curriculum area, including books, equipment and software          </w:t>
      </w:r>
    </w:p>
    <w:p w:rsidR="00DC3CFE" w:rsidRDefault="00DC3CFE">
      <w:pPr>
        <w:tabs>
          <w:tab w:val="left" w:pos="-720"/>
        </w:tabs>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 xml:space="preserve">To be responsible for an area of the curriculum including: </w:t>
      </w:r>
      <w:r>
        <w:rPr>
          <w:rFonts w:ascii="Tahoma" w:eastAsia="Tahoma" w:hAnsi="Tahoma" w:cs="Tahoma"/>
          <w:sz w:val="22"/>
          <w:szCs w:val="22"/>
        </w:rPr>
        <w:tab/>
      </w:r>
    </w:p>
    <w:p w:rsidR="00DC3CFE" w:rsidRDefault="00C253A3">
      <w:pPr>
        <w:numPr>
          <w:ilvl w:val="0"/>
          <w:numId w:val="3"/>
        </w:numPr>
        <w:tabs>
          <w:tab w:val="left" w:pos="-720"/>
        </w:tabs>
        <w:ind w:left="0" w:hanging="2"/>
        <w:rPr>
          <w:rFonts w:ascii="Tahoma" w:eastAsia="Tahoma" w:hAnsi="Tahoma" w:cs="Tahoma"/>
          <w:sz w:val="22"/>
          <w:szCs w:val="22"/>
        </w:rPr>
      </w:pPr>
      <w:r>
        <w:rPr>
          <w:rFonts w:ascii="Tahoma" w:eastAsia="Tahoma" w:hAnsi="Tahoma" w:cs="Tahoma"/>
          <w:sz w:val="22"/>
          <w:szCs w:val="22"/>
        </w:rPr>
        <w:t>advising colleagues</w:t>
      </w:r>
    </w:p>
    <w:p w:rsidR="00DC3CFE" w:rsidRDefault="00C253A3">
      <w:pPr>
        <w:numPr>
          <w:ilvl w:val="0"/>
          <w:numId w:val="3"/>
        </w:numPr>
        <w:tabs>
          <w:tab w:val="left" w:pos="-720"/>
        </w:tabs>
        <w:ind w:left="0" w:hanging="2"/>
        <w:rPr>
          <w:rFonts w:ascii="Tahoma" w:eastAsia="Tahoma" w:hAnsi="Tahoma" w:cs="Tahoma"/>
          <w:sz w:val="22"/>
          <w:szCs w:val="22"/>
        </w:rPr>
      </w:pPr>
      <w:r>
        <w:rPr>
          <w:rFonts w:ascii="Tahoma" w:eastAsia="Tahoma" w:hAnsi="Tahoma" w:cs="Tahoma"/>
          <w:sz w:val="22"/>
          <w:szCs w:val="22"/>
        </w:rPr>
        <w:t>attending leaders</w:t>
      </w:r>
      <w:r>
        <w:rPr>
          <w:rFonts w:ascii="Tahoma" w:eastAsia="Tahoma" w:hAnsi="Tahoma" w:cs="Tahoma"/>
          <w:sz w:val="22"/>
          <w:szCs w:val="22"/>
        </w:rPr>
        <w:t>’</w:t>
      </w:r>
      <w:r>
        <w:rPr>
          <w:rFonts w:ascii="Tahoma" w:eastAsia="Tahoma" w:hAnsi="Tahoma" w:cs="Tahoma"/>
          <w:sz w:val="22"/>
          <w:szCs w:val="22"/>
        </w:rPr>
        <w:t xml:space="preserve"> meetings</w:t>
      </w:r>
    </w:p>
    <w:p w:rsidR="00DC3CFE" w:rsidRDefault="00C253A3">
      <w:pPr>
        <w:numPr>
          <w:ilvl w:val="0"/>
          <w:numId w:val="3"/>
        </w:numPr>
        <w:ind w:left="0" w:hanging="2"/>
        <w:rPr>
          <w:rFonts w:ascii="Tahoma" w:eastAsia="Tahoma" w:hAnsi="Tahoma" w:cs="Tahoma"/>
          <w:sz w:val="22"/>
          <w:szCs w:val="22"/>
        </w:rPr>
      </w:pPr>
      <w:r>
        <w:rPr>
          <w:rFonts w:ascii="Tahoma" w:eastAsia="Tahoma" w:hAnsi="Tahoma" w:cs="Tahoma"/>
          <w:sz w:val="22"/>
          <w:szCs w:val="22"/>
        </w:rPr>
        <w:t>To carry out an annual audit of needs and draw up a spending plan for your curriculum area and to carry out purchasing in line with the school’s or</w:t>
      </w:r>
      <w:r>
        <w:rPr>
          <w:rFonts w:ascii="Tahoma" w:eastAsia="Tahoma" w:hAnsi="Tahoma" w:cs="Tahoma"/>
          <w:sz w:val="22"/>
          <w:szCs w:val="22"/>
        </w:rPr>
        <w:t>dering procedures.</w:t>
      </w:r>
    </w:p>
    <w:p w:rsidR="00DC3CFE" w:rsidRDefault="00C253A3">
      <w:pPr>
        <w:numPr>
          <w:ilvl w:val="0"/>
          <w:numId w:val="3"/>
        </w:numPr>
        <w:tabs>
          <w:tab w:val="left" w:pos="-720"/>
        </w:tabs>
        <w:ind w:left="0" w:hanging="2"/>
        <w:rPr>
          <w:rFonts w:ascii="Tahoma" w:eastAsia="Tahoma" w:hAnsi="Tahoma" w:cs="Tahoma"/>
          <w:sz w:val="22"/>
          <w:szCs w:val="22"/>
        </w:rPr>
      </w:pPr>
      <w:r>
        <w:rPr>
          <w:rFonts w:ascii="Tahoma" w:eastAsia="Tahoma" w:hAnsi="Tahoma" w:cs="Tahoma"/>
          <w:sz w:val="22"/>
          <w:szCs w:val="22"/>
        </w:rPr>
        <w:t xml:space="preserve">To implement the action plan for your own curriculum area </w:t>
      </w:r>
    </w:p>
    <w:p w:rsidR="00DC3CFE" w:rsidRDefault="00DC3CFE">
      <w:pPr>
        <w:tabs>
          <w:tab w:val="left" w:pos="-720"/>
        </w:tabs>
        <w:ind w:left="0" w:hanging="2"/>
        <w:rPr>
          <w:rFonts w:ascii="Calibri" w:eastAsia="Calibri" w:hAnsi="Calibri" w:cs="Calibri"/>
        </w:rPr>
      </w:pPr>
    </w:p>
    <w:p w:rsidR="00DC3CFE" w:rsidRDefault="00C253A3">
      <w:pPr>
        <w:widowControl/>
        <w:spacing w:line="360" w:lineRule="auto"/>
        <w:ind w:left="0" w:hanging="2"/>
        <w:rPr>
          <w:rFonts w:ascii="Tahoma" w:eastAsia="Tahoma" w:hAnsi="Tahoma" w:cs="Tahoma"/>
          <w:b/>
          <w:sz w:val="22"/>
          <w:szCs w:val="22"/>
        </w:rPr>
      </w:pPr>
      <w:r>
        <w:br w:type="page"/>
      </w:r>
    </w:p>
    <w:p w:rsidR="00DC3CFE" w:rsidRDefault="00C253A3">
      <w:pPr>
        <w:widowControl/>
        <w:spacing w:line="360" w:lineRule="auto"/>
        <w:ind w:left="0" w:hanging="2"/>
        <w:rPr>
          <w:rFonts w:ascii="Tahoma" w:eastAsia="Tahoma" w:hAnsi="Tahoma" w:cs="Tahoma"/>
          <w:b/>
          <w:sz w:val="22"/>
          <w:szCs w:val="22"/>
        </w:rPr>
      </w:pPr>
      <w:r>
        <w:rPr>
          <w:rFonts w:ascii="Tahoma" w:eastAsia="Tahoma" w:hAnsi="Tahoma" w:cs="Tahoma"/>
          <w:b/>
          <w:sz w:val="22"/>
          <w:szCs w:val="22"/>
        </w:rPr>
        <w:lastRenderedPageBreak/>
        <w:t>Other</w:t>
      </w:r>
    </w:p>
    <w:p w:rsidR="00DC3CFE" w:rsidRDefault="00C253A3">
      <w:pPr>
        <w:widowControl/>
        <w:numPr>
          <w:ilvl w:val="0"/>
          <w:numId w:val="1"/>
        </w:numPr>
        <w:spacing w:line="276" w:lineRule="auto"/>
        <w:ind w:left="0" w:hanging="2"/>
        <w:rPr>
          <w:rFonts w:ascii="Tahoma" w:eastAsia="Tahoma" w:hAnsi="Tahoma" w:cs="Tahoma"/>
          <w:sz w:val="20"/>
          <w:szCs w:val="20"/>
        </w:rPr>
      </w:pPr>
      <w:r>
        <w:rPr>
          <w:rFonts w:ascii="Tahoma" w:eastAsia="Tahoma" w:hAnsi="Tahoma" w:cs="Tahoma"/>
          <w:sz w:val="20"/>
          <w:szCs w:val="20"/>
        </w:rPr>
        <w:t>Undertake such other duties as the executive headteacher and head of school from time to time may direc</w:t>
      </w:r>
      <w:r>
        <w:rPr>
          <w:rFonts w:ascii="Tahoma" w:eastAsia="Tahoma" w:hAnsi="Tahoma" w:cs="Tahoma"/>
          <w:sz w:val="22"/>
          <w:szCs w:val="22"/>
        </w:rPr>
        <w:t xml:space="preserve">t </w:t>
      </w:r>
    </w:p>
    <w:p w:rsidR="00DC3CFE" w:rsidRDefault="00DC3CFE">
      <w:pPr>
        <w:widowControl/>
        <w:spacing w:after="120"/>
        <w:ind w:left="0" w:hanging="2"/>
        <w:rPr>
          <w:rFonts w:ascii="Tahoma" w:eastAsia="Tahoma" w:hAnsi="Tahoma" w:cs="Tahoma"/>
          <w:sz w:val="20"/>
          <w:szCs w:val="20"/>
        </w:rPr>
      </w:pPr>
    </w:p>
    <w:p w:rsidR="00DC3CFE" w:rsidRDefault="00C253A3">
      <w:pPr>
        <w:widowControl/>
        <w:ind w:left="0" w:hanging="2"/>
        <w:rPr>
          <w:rFonts w:ascii="Tahoma" w:eastAsia="Tahoma" w:hAnsi="Tahoma" w:cs="Tahoma"/>
          <w:i/>
          <w:sz w:val="22"/>
          <w:szCs w:val="22"/>
        </w:rPr>
      </w:pPr>
      <w:r>
        <w:rPr>
          <w:rFonts w:ascii="Tahoma" w:eastAsia="Tahoma" w:hAnsi="Tahoma" w:cs="Tahoma"/>
          <w:i/>
          <w:sz w:val="22"/>
          <w:szCs w:val="22"/>
        </w:rPr>
        <w:t>All members of staff are expected to take responsibility for t</w:t>
      </w:r>
      <w:r>
        <w:rPr>
          <w:rFonts w:ascii="Tahoma" w:eastAsia="Tahoma" w:hAnsi="Tahoma" w:cs="Tahoma"/>
          <w:i/>
          <w:sz w:val="22"/>
          <w:szCs w:val="22"/>
        </w:rPr>
        <w:t xml:space="preserve">heir work, encourage and accept feedback from colleagues and line managers and respond to or adapt to change as required. We expect all members of staff to continue to learn and develop as professionals, attending relevant training to update knowledge and </w:t>
      </w:r>
      <w:r>
        <w:rPr>
          <w:rFonts w:ascii="Tahoma" w:eastAsia="Tahoma" w:hAnsi="Tahoma" w:cs="Tahoma"/>
          <w:i/>
          <w:sz w:val="22"/>
          <w:szCs w:val="22"/>
        </w:rPr>
        <w:t>skills, enhancing qualifications and engaging in the performance management process.</w:t>
      </w:r>
    </w:p>
    <w:p w:rsidR="00DC3CFE" w:rsidRDefault="00DC3CFE">
      <w:pPr>
        <w:widowControl/>
        <w:ind w:left="0" w:hanging="2"/>
        <w:rPr>
          <w:rFonts w:ascii="Tahoma" w:eastAsia="Tahoma" w:hAnsi="Tahoma" w:cs="Tahoma"/>
          <w:i/>
          <w:sz w:val="22"/>
          <w:szCs w:val="22"/>
        </w:rPr>
      </w:pPr>
    </w:p>
    <w:p w:rsidR="00DC3CFE" w:rsidRDefault="00C253A3">
      <w:pPr>
        <w:widowControl/>
        <w:spacing w:after="120"/>
        <w:ind w:left="0" w:hanging="2"/>
        <w:rPr>
          <w:rFonts w:ascii="Tahoma" w:eastAsia="Tahoma" w:hAnsi="Tahoma" w:cs="Tahoma"/>
          <w:i/>
          <w:sz w:val="22"/>
          <w:szCs w:val="22"/>
        </w:rPr>
      </w:pPr>
      <w:r>
        <w:rPr>
          <w:rFonts w:ascii="Tahoma" w:eastAsia="Tahoma" w:hAnsi="Tahoma" w:cs="Tahoma"/>
          <w:i/>
          <w:sz w:val="22"/>
          <w:szCs w:val="22"/>
        </w:rPr>
        <w:t>Please note that this list of duties is illustrative of the general nature and level of responsibility of the role. It is not a comprehensive list of all tasks involved i</w:t>
      </w:r>
      <w:r>
        <w:rPr>
          <w:rFonts w:ascii="Tahoma" w:eastAsia="Tahoma" w:hAnsi="Tahoma" w:cs="Tahoma"/>
          <w:i/>
          <w:sz w:val="22"/>
          <w:szCs w:val="22"/>
        </w:rPr>
        <w:t>n this role. The post holder may be required to do other duties appropriate to the level of the role, as directed by the executive head teacher.</w:t>
      </w:r>
    </w:p>
    <w:p w:rsidR="00DC3CFE" w:rsidRDefault="00DC3CFE">
      <w:pPr>
        <w:tabs>
          <w:tab w:val="left" w:pos="-720"/>
        </w:tabs>
        <w:ind w:left="0" w:hanging="2"/>
        <w:rPr>
          <w:rFonts w:ascii="Calibri" w:eastAsia="Calibri" w:hAnsi="Calibri" w:cs="Calibri"/>
        </w:rPr>
      </w:pPr>
    </w:p>
    <w:p w:rsidR="00DC3CFE" w:rsidRDefault="00DC3CFE">
      <w:pPr>
        <w:tabs>
          <w:tab w:val="left" w:pos="-720"/>
        </w:tabs>
        <w:ind w:left="0" w:hanging="2"/>
        <w:rPr>
          <w:rFonts w:ascii="Calibri" w:eastAsia="Calibri" w:hAnsi="Calibri" w:cs="Calibri"/>
        </w:rPr>
      </w:pPr>
    </w:p>
    <w:p w:rsidR="00DC3CFE" w:rsidRDefault="00DC3CFE">
      <w:pPr>
        <w:widowControl/>
        <w:ind w:left="2" w:hanging="4"/>
        <w:rPr>
          <w:rFonts w:ascii="Calibri" w:eastAsia="Calibri" w:hAnsi="Calibri" w:cs="Calibri"/>
          <w:color w:val="1155CC"/>
          <w:sz w:val="36"/>
          <w:szCs w:val="36"/>
        </w:rPr>
      </w:pPr>
      <w:bookmarkStart w:id="1" w:name="_heading=h.2yyhqrmwrmm2" w:colFirst="0" w:colLast="0"/>
      <w:bookmarkEnd w:id="1"/>
    </w:p>
    <w:p w:rsidR="00DC3CFE" w:rsidRDefault="00C253A3">
      <w:pPr>
        <w:widowControl/>
        <w:shd w:val="clear" w:color="auto" w:fill="F2F2F2"/>
        <w:ind w:left="1" w:hanging="3"/>
        <w:rPr>
          <w:rFonts w:ascii="Tahoma" w:eastAsia="Tahoma" w:hAnsi="Tahoma" w:cs="Tahoma"/>
          <w:b/>
          <w:color w:val="12263F"/>
        </w:rPr>
      </w:pPr>
      <w:r>
        <w:rPr>
          <w:rFonts w:ascii="Tahoma" w:eastAsia="Tahoma" w:hAnsi="Tahoma" w:cs="Tahoma"/>
          <w:b/>
          <w:sz w:val="28"/>
          <w:szCs w:val="28"/>
        </w:rPr>
        <w:t>Person specification for Class Teacher</w:t>
      </w:r>
    </w:p>
    <w:p w:rsidR="00DC3CFE" w:rsidRDefault="00DC3CFE">
      <w:pPr>
        <w:widowControl/>
        <w:ind w:left="2" w:hanging="4"/>
        <w:rPr>
          <w:rFonts w:ascii="Tahoma" w:eastAsia="Tahoma" w:hAnsi="Tahoma" w:cs="Tahoma"/>
          <w:b/>
          <w:sz w:val="36"/>
          <w:szCs w:val="36"/>
        </w:rPr>
      </w:pPr>
    </w:p>
    <w:tbl>
      <w:tblPr>
        <w:tblStyle w:val="a"/>
        <w:tblW w:w="9637" w:type="dxa"/>
        <w:tblBorders>
          <w:top w:val="nil"/>
          <w:left w:val="nil"/>
          <w:bottom w:val="nil"/>
          <w:right w:val="nil"/>
          <w:insideH w:val="nil"/>
          <w:insideV w:val="nil"/>
        </w:tblBorders>
        <w:tblLayout w:type="fixed"/>
        <w:tblLook w:val="0600" w:firstRow="0" w:lastRow="0" w:firstColumn="0" w:lastColumn="0" w:noHBand="1" w:noVBand="1"/>
      </w:tblPr>
      <w:tblGrid>
        <w:gridCol w:w="1581"/>
        <w:gridCol w:w="5780"/>
        <w:gridCol w:w="2276"/>
      </w:tblGrid>
      <w:tr w:rsidR="00DC3CFE">
        <w:trPr>
          <w:trHeight w:val="1115"/>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CRITERIA</w:t>
            </w:r>
          </w:p>
        </w:tc>
        <w:tc>
          <w:tcPr>
            <w:tcW w:w="57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QUALITIES</w:t>
            </w:r>
          </w:p>
        </w:tc>
        <w:tc>
          <w:tcPr>
            <w:tcW w:w="2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0"/>
                <w:szCs w:val="20"/>
              </w:rPr>
            </w:pPr>
            <w:r>
              <w:rPr>
                <w:rFonts w:ascii="Tahoma" w:eastAsia="Tahoma" w:hAnsi="Tahoma" w:cs="Tahoma"/>
                <w:b/>
                <w:sz w:val="20"/>
                <w:szCs w:val="20"/>
              </w:rPr>
              <w:t>METHOD OF ASSESSMENT</w:t>
            </w:r>
          </w:p>
          <w:p w:rsidR="00DC3CFE" w:rsidRDefault="00C253A3">
            <w:pPr>
              <w:ind w:left="0" w:hanging="2"/>
              <w:rPr>
                <w:rFonts w:ascii="Tahoma" w:eastAsia="Tahoma" w:hAnsi="Tahoma" w:cs="Tahoma"/>
                <w:sz w:val="20"/>
                <w:szCs w:val="20"/>
              </w:rPr>
            </w:pPr>
            <w:r>
              <w:rPr>
                <w:rFonts w:ascii="Tahoma" w:eastAsia="Tahoma" w:hAnsi="Tahoma" w:cs="Tahoma"/>
                <w:sz w:val="20"/>
                <w:szCs w:val="20"/>
              </w:rPr>
              <w:t xml:space="preserve">Application (A) </w:t>
            </w:r>
          </w:p>
          <w:p w:rsidR="00DC3CFE" w:rsidRDefault="00C253A3">
            <w:pPr>
              <w:ind w:left="0" w:hanging="2"/>
              <w:rPr>
                <w:rFonts w:ascii="Tahoma" w:eastAsia="Tahoma" w:hAnsi="Tahoma" w:cs="Tahoma"/>
                <w:sz w:val="20"/>
                <w:szCs w:val="20"/>
              </w:rPr>
            </w:pPr>
            <w:r>
              <w:rPr>
                <w:rFonts w:ascii="Tahoma" w:eastAsia="Tahoma" w:hAnsi="Tahoma" w:cs="Tahoma"/>
                <w:sz w:val="20"/>
                <w:szCs w:val="20"/>
              </w:rPr>
              <w:t xml:space="preserve">Reference (R) </w:t>
            </w:r>
          </w:p>
          <w:p w:rsidR="00DC3CFE" w:rsidRDefault="00C253A3">
            <w:pPr>
              <w:ind w:left="0" w:hanging="2"/>
              <w:rPr>
                <w:rFonts w:ascii="Tahoma" w:eastAsia="Tahoma" w:hAnsi="Tahoma" w:cs="Tahoma"/>
                <w:sz w:val="20"/>
                <w:szCs w:val="20"/>
              </w:rPr>
            </w:pPr>
            <w:r>
              <w:rPr>
                <w:rFonts w:ascii="Tahoma" w:eastAsia="Tahoma" w:hAnsi="Tahoma" w:cs="Tahoma"/>
                <w:sz w:val="20"/>
                <w:szCs w:val="20"/>
              </w:rPr>
              <w:t xml:space="preserve">Interview (I) </w:t>
            </w:r>
          </w:p>
          <w:p w:rsidR="00DC3CFE" w:rsidRDefault="00C253A3">
            <w:pPr>
              <w:ind w:left="0" w:hanging="2"/>
              <w:rPr>
                <w:rFonts w:ascii="Tahoma" w:eastAsia="Tahoma" w:hAnsi="Tahoma" w:cs="Tahoma"/>
                <w:sz w:val="20"/>
                <w:szCs w:val="20"/>
              </w:rPr>
            </w:pPr>
            <w:r>
              <w:rPr>
                <w:rFonts w:ascii="Tahoma" w:eastAsia="Tahoma" w:hAnsi="Tahoma" w:cs="Tahoma"/>
                <w:sz w:val="20"/>
                <w:szCs w:val="20"/>
              </w:rPr>
              <w:t>Observation (O)</w:t>
            </w:r>
          </w:p>
        </w:tc>
      </w:tr>
      <w:tr w:rsidR="00DC3CFE">
        <w:trPr>
          <w:trHeight w:val="1550"/>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Qualifications and Training</w:t>
            </w:r>
          </w:p>
        </w:tc>
        <w:tc>
          <w:tcPr>
            <w:tcW w:w="5779" w:type="dxa"/>
            <w:tcBorders>
              <w:top w:val="nil"/>
              <w:left w:val="nil"/>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Essential</w:t>
            </w:r>
          </w:p>
          <w:p w:rsidR="00DC3CFE" w:rsidRDefault="00C253A3">
            <w:pPr>
              <w:widowControl/>
              <w:numPr>
                <w:ilvl w:val="0"/>
                <w:numId w:val="2"/>
              </w:numPr>
              <w:spacing w:before="240"/>
              <w:ind w:left="0" w:hanging="2"/>
              <w:rPr>
                <w:rFonts w:ascii="Tahoma" w:eastAsia="Tahoma" w:hAnsi="Tahoma" w:cs="Tahoma"/>
                <w:sz w:val="22"/>
                <w:szCs w:val="22"/>
              </w:rPr>
            </w:pPr>
            <w:r>
              <w:rPr>
                <w:rFonts w:ascii="Tahoma" w:eastAsia="Tahoma" w:hAnsi="Tahoma" w:cs="Tahoma"/>
                <w:sz w:val="22"/>
                <w:szCs w:val="22"/>
              </w:rPr>
              <w:t>Achieved QTS status</w:t>
            </w:r>
          </w:p>
          <w:p w:rsidR="00DC3CFE" w:rsidRDefault="00C253A3">
            <w:pPr>
              <w:widowControl/>
              <w:numPr>
                <w:ilvl w:val="0"/>
                <w:numId w:val="2"/>
              </w:numPr>
              <w:spacing w:after="240"/>
              <w:ind w:left="0" w:hanging="2"/>
              <w:rPr>
                <w:rFonts w:ascii="Tahoma" w:eastAsia="Tahoma" w:hAnsi="Tahoma" w:cs="Tahoma"/>
                <w:sz w:val="22"/>
                <w:szCs w:val="22"/>
              </w:rPr>
            </w:pPr>
            <w:r>
              <w:rPr>
                <w:rFonts w:ascii="Tahoma" w:eastAsia="Tahoma" w:hAnsi="Tahoma" w:cs="Tahoma"/>
                <w:sz w:val="22"/>
                <w:szCs w:val="22"/>
              </w:rPr>
              <w:t>Successful teaching experience</w:t>
            </w:r>
          </w:p>
        </w:tc>
        <w:tc>
          <w:tcPr>
            <w:tcW w:w="2276" w:type="dxa"/>
            <w:tcBorders>
              <w:top w:val="nil"/>
              <w:left w:val="nil"/>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 xml:space="preserve"> </w:t>
            </w:r>
          </w:p>
          <w:p w:rsidR="00DC3CFE" w:rsidRDefault="00C253A3">
            <w:pPr>
              <w:ind w:left="0" w:hanging="2"/>
              <w:rPr>
                <w:rFonts w:ascii="Tahoma" w:eastAsia="Tahoma" w:hAnsi="Tahoma" w:cs="Tahoma"/>
                <w:sz w:val="22"/>
                <w:szCs w:val="22"/>
              </w:rPr>
            </w:pPr>
            <w:r>
              <w:rPr>
                <w:rFonts w:ascii="Tahoma" w:eastAsia="Tahoma" w:hAnsi="Tahoma" w:cs="Tahoma"/>
                <w:sz w:val="22"/>
                <w:szCs w:val="22"/>
              </w:rPr>
              <w:t>A</w:t>
            </w:r>
          </w:p>
          <w:p w:rsidR="00DC3CFE" w:rsidRDefault="00C253A3">
            <w:pPr>
              <w:ind w:left="0" w:hanging="2"/>
              <w:rPr>
                <w:rFonts w:ascii="Tahoma" w:eastAsia="Tahoma" w:hAnsi="Tahoma" w:cs="Tahoma"/>
                <w:sz w:val="22"/>
                <w:szCs w:val="22"/>
              </w:rPr>
            </w:pPr>
            <w:r>
              <w:rPr>
                <w:rFonts w:ascii="Tahoma" w:eastAsia="Tahoma" w:hAnsi="Tahoma" w:cs="Tahoma"/>
                <w:sz w:val="22"/>
                <w:szCs w:val="22"/>
              </w:rPr>
              <w:t>A R</w:t>
            </w:r>
          </w:p>
        </w:tc>
      </w:tr>
      <w:tr w:rsidR="00DC3CFE">
        <w:trPr>
          <w:trHeight w:val="1550"/>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Experience</w:t>
            </w:r>
          </w:p>
        </w:tc>
        <w:tc>
          <w:tcPr>
            <w:tcW w:w="5779" w:type="dxa"/>
            <w:tcBorders>
              <w:top w:val="nil"/>
              <w:left w:val="nil"/>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Desirable</w:t>
            </w:r>
          </w:p>
          <w:p w:rsidR="00DC3CFE" w:rsidRDefault="00C253A3">
            <w:pPr>
              <w:widowControl/>
              <w:numPr>
                <w:ilvl w:val="0"/>
                <w:numId w:val="7"/>
              </w:numPr>
              <w:ind w:left="0" w:hanging="2"/>
              <w:rPr>
                <w:rFonts w:ascii="Tahoma" w:eastAsia="Tahoma" w:hAnsi="Tahoma" w:cs="Tahoma"/>
                <w:sz w:val="22"/>
                <w:szCs w:val="22"/>
              </w:rPr>
            </w:pPr>
            <w:r>
              <w:rPr>
                <w:rFonts w:ascii="Tahoma" w:eastAsia="Tahoma" w:hAnsi="Tahoma" w:cs="Tahoma"/>
                <w:sz w:val="22"/>
                <w:szCs w:val="22"/>
              </w:rPr>
              <w:t>Experience of teaching all Key Stages</w:t>
            </w:r>
          </w:p>
          <w:p w:rsidR="00DC3CFE" w:rsidRDefault="00C253A3">
            <w:pPr>
              <w:widowControl/>
              <w:numPr>
                <w:ilvl w:val="0"/>
                <w:numId w:val="7"/>
              </w:numPr>
              <w:ind w:left="0" w:hanging="2"/>
              <w:rPr>
                <w:rFonts w:ascii="Tahoma" w:eastAsia="Tahoma" w:hAnsi="Tahoma" w:cs="Tahoma"/>
                <w:sz w:val="22"/>
                <w:szCs w:val="22"/>
              </w:rPr>
            </w:pPr>
            <w:r>
              <w:rPr>
                <w:rFonts w:ascii="Tahoma" w:eastAsia="Tahoma" w:hAnsi="Tahoma" w:cs="Tahoma"/>
                <w:sz w:val="22"/>
                <w:szCs w:val="22"/>
              </w:rPr>
              <w:t>Experience of leading a subject</w:t>
            </w:r>
          </w:p>
        </w:tc>
        <w:tc>
          <w:tcPr>
            <w:tcW w:w="2276" w:type="dxa"/>
            <w:tcBorders>
              <w:top w:val="nil"/>
              <w:left w:val="nil"/>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 xml:space="preserve"> </w:t>
            </w:r>
          </w:p>
          <w:p w:rsidR="00DC3CFE" w:rsidRDefault="00C253A3">
            <w:pPr>
              <w:ind w:left="0" w:hanging="2"/>
              <w:rPr>
                <w:rFonts w:ascii="Tahoma" w:eastAsia="Tahoma" w:hAnsi="Tahoma" w:cs="Tahoma"/>
                <w:sz w:val="22"/>
                <w:szCs w:val="22"/>
              </w:rPr>
            </w:pPr>
            <w:r>
              <w:rPr>
                <w:rFonts w:ascii="Tahoma" w:eastAsia="Tahoma" w:hAnsi="Tahoma" w:cs="Tahoma"/>
                <w:sz w:val="22"/>
                <w:szCs w:val="22"/>
              </w:rPr>
              <w:t>A I</w:t>
            </w:r>
          </w:p>
          <w:p w:rsidR="00DC3CFE" w:rsidRDefault="00C253A3">
            <w:pPr>
              <w:ind w:left="0" w:hanging="2"/>
              <w:rPr>
                <w:rFonts w:ascii="Tahoma" w:eastAsia="Tahoma" w:hAnsi="Tahoma" w:cs="Tahoma"/>
                <w:sz w:val="22"/>
                <w:szCs w:val="22"/>
              </w:rPr>
            </w:pPr>
            <w:r>
              <w:rPr>
                <w:rFonts w:ascii="Tahoma" w:eastAsia="Tahoma" w:hAnsi="Tahoma" w:cs="Tahoma"/>
                <w:sz w:val="22"/>
                <w:szCs w:val="22"/>
              </w:rPr>
              <w:t>A I</w:t>
            </w:r>
          </w:p>
        </w:tc>
      </w:tr>
      <w:tr w:rsidR="00DC3CFE">
        <w:trPr>
          <w:trHeight w:val="6975"/>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lastRenderedPageBreak/>
              <w:t>Skills and Knowledge</w:t>
            </w:r>
          </w:p>
        </w:tc>
        <w:tc>
          <w:tcPr>
            <w:tcW w:w="5779" w:type="dxa"/>
            <w:tcBorders>
              <w:top w:val="nil"/>
              <w:left w:val="nil"/>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Essential</w:t>
            </w:r>
          </w:p>
          <w:p w:rsidR="00DC3CFE" w:rsidRDefault="00C253A3">
            <w:pPr>
              <w:widowControl/>
              <w:numPr>
                <w:ilvl w:val="0"/>
                <w:numId w:val="8"/>
              </w:numPr>
              <w:spacing w:before="240"/>
              <w:ind w:left="0" w:hanging="2"/>
              <w:rPr>
                <w:rFonts w:ascii="Tahoma" w:eastAsia="Tahoma" w:hAnsi="Tahoma" w:cs="Tahoma"/>
                <w:sz w:val="22"/>
                <w:szCs w:val="22"/>
              </w:rPr>
            </w:pPr>
            <w:r>
              <w:rPr>
                <w:rFonts w:ascii="Tahoma" w:eastAsia="Tahoma" w:hAnsi="Tahoma" w:cs="Tahoma"/>
                <w:sz w:val="22"/>
                <w:szCs w:val="22"/>
              </w:rPr>
              <w:t>Knowledge of the National Curriculum</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Knowledge of effective teaching and learning strategies</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Good subject and curriculum knowledge</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Ability to set high expectations which inspire, motivate and challenge pupils</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Ability to promo</w:t>
            </w:r>
            <w:r>
              <w:rPr>
                <w:rFonts w:ascii="Tahoma" w:eastAsia="Tahoma" w:hAnsi="Tahoma" w:cs="Tahoma"/>
                <w:sz w:val="22"/>
                <w:szCs w:val="22"/>
              </w:rPr>
              <w:t>te good progress and outcomes by pupils</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Ability to build effective working relationships with pupils</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Ability to plan and teach well-structured lessons.</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Ability to adapt teaching to respond to the strengths and needs of all pupils.</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Ability to make accurate and productive use of assessment.</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Ability to manage behaviour effectively to ensure a good and safe learning environment using a range of strategies</w:t>
            </w:r>
          </w:p>
          <w:p w:rsidR="00DC3CFE" w:rsidRDefault="00C253A3">
            <w:pPr>
              <w:widowControl/>
              <w:numPr>
                <w:ilvl w:val="0"/>
                <w:numId w:val="8"/>
              </w:numPr>
              <w:ind w:left="0" w:hanging="2"/>
              <w:rPr>
                <w:rFonts w:ascii="Tahoma" w:eastAsia="Tahoma" w:hAnsi="Tahoma" w:cs="Tahoma"/>
                <w:sz w:val="22"/>
                <w:szCs w:val="22"/>
              </w:rPr>
            </w:pPr>
            <w:r>
              <w:rPr>
                <w:rFonts w:ascii="Tahoma" w:eastAsia="Tahoma" w:hAnsi="Tahoma" w:cs="Tahoma"/>
                <w:sz w:val="22"/>
                <w:szCs w:val="22"/>
              </w:rPr>
              <w:t>Good IT skills, particularly using IT to support learning</w:t>
            </w:r>
          </w:p>
          <w:p w:rsidR="00DC3CFE" w:rsidRDefault="00C253A3">
            <w:pPr>
              <w:widowControl/>
              <w:numPr>
                <w:ilvl w:val="0"/>
                <w:numId w:val="8"/>
              </w:numPr>
              <w:spacing w:after="240"/>
              <w:ind w:left="0" w:hanging="2"/>
              <w:rPr>
                <w:rFonts w:ascii="Tahoma" w:eastAsia="Tahoma" w:hAnsi="Tahoma" w:cs="Tahoma"/>
                <w:sz w:val="22"/>
                <w:szCs w:val="22"/>
              </w:rPr>
            </w:pPr>
            <w:r>
              <w:rPr>
                <w:rFonts w:ascii="Tahoma" w:eastAsia="Tahoma" w:hAnsi="Tahoma" w:cs="Tahoma"/>
                <w:sz w:val="22"/>
                <w:szCs w:val="22"/>
              </w:rPr>
              <w:t>Knowledge of guidance an</w:t>
            </w:r>
            <w:r>
              <w:rPr>
                <w:rFonts w:ascii="Tahoma" w:eastAsia="Tahoma" w:hAnsi="Tahoma" w:cs="Tahoma"/>
                <w:sz w:val="22"/>
                <w:szCs w:val="22"/>
              </w:rPr>
              <w:t>d requirements around safeguarding children</w:t>
            </w:r>
          </w:p>
        </w:tc>
        <w:tc>
          <w:tcPr>
            <w:tcW w:w="2276" w:type="dxa"/>
            <w:tcBorders>
              <w:top w:val="nil"/>
              <w:left w:val="nil"/>
              <w:bottom w:val="single" w:sz="8" w:space="0" w:color="000000"/>
              <w:right w:val="single" w:sz="8" w:space="0" w:color="000000"/>
            </w:tcBorders>
            <w:tcMar>
              <w:top w:w="100" w:type="dxa"/>
              <w:left w:w="100" w:type="dxa"/>
              <w:bottom w:w="100" w:type="dxa"/>
              <w:right w:w="100" w:type="dxa"/>
            </w:tcMar>
          </w:tcPr>
          <w:p w:rsidR="00DC3CFE" w:rsidRDefault="00C253A3">
            <w:pPr>
              <w:ind w:left="0" w:hanging="2"/>
              <w:rPr>
                <w:rFonts w:ascii="Tahoma" w:eastAsia="Tahoma" w:hAnsi="Tahoma" w:cs="Tahoma"/>
                <w:sz w:val="22"/>
                <w:szCs w:val="22"/>
              </w:rPr>
            </w:pPr>
            <w:r>
              <w:rPr>
                <w:rFonts w:ascii="Tahoma" w:eastAsia="Tahoma" w:hAnsi="Tahoma" w:cs="Tahoma"/>
                <w:sz w:val="22"/>
                <w:szCs w:val="22"/>
              </w:rPr>
              <w:t xml:space="preserve"> </w:t>
            </w:r>
          </w:p>
          <w:p w:rsidR="00DC3CFE" w:rsidRDefault="00DC3CFE">
            <w:pPr>
              <w:ind w:left="0" w:hanging="2"/>
              <w:rPr>
                <w:rFonts w:ascii="Tahoma" w:eastAsia="Tahoma" w:hAnsi="Tahoma" w:cs="Tahoma"/>
                <w:sz w:val="22"/>
                <w:szCs w:val="22"/>
              </w:rPr>
            </w:pPr>
          </w:p>
          <w:p w:rsidR="00DC3CFE" w:rsidRDefault="00DC3CFE">
            <w:pPr>
              <w:ind w:left="0" w:hanging="2"/>
              <w:rPr>
                <w:rFonts w:ascii="Tahoma" w:eastAsia="Tahoma" w:hAnsi="Tahoma" w:cs="Tahoma"/>
                <w:sz w:val="16"/>
                <w:szCs w:val="16"/>
              </w:rPr>
            </w:pPr>
          </w:p>
          <w:p w:rsidR="00DC3CFE" w:rsidRDefault="00C253A3">
            <w:pPr>
              <w:ind w:left="0" w:hanging="2"/>
              <w:rPr>
                <w:rFonts w:ascii="Tahoma" w:eastAsia="Tahoma" w:hAnsi="Tahoma" w:cs="Tahoma"/>
                <w:sz w:val="22"/>
                <w:szCs w:val="22"/>
              </w:rPr>
            </w:pPr>
            <w:r>
              <w:rPr>
                <w:rFonts w:ascii="Tahoma" w:eastAsia="Tahoma" w:hAnsi="Tahoma" w:cs="Tahoma"/>
                <w:sz w:val="22"/>
                <w:szCs w:val="22"/>
              </w:rPr>
              <w:t>A I O</w:t>
            </w:r>
          </w:p>
          <w:p w:rsidR="00DC3CFE" w:rsidRDefault="00C253A3">
            <w:pPr>
              <w:ind w:left="0" w:hanging="2"/>
              <w:rPr>
                <w:rFonts w:ascii="Tahoma" w:eastAsia="Tahoma" w:hAnsi="Tahoma" w:cs="Tahoma"/>
                <w:sz w:val="22"/>
                <w:szCs w:val="22"/>
              </w:rPr>
            </w:pPr>
            <w:r>
              <w:rPr>
                <w:rFonts w:ascii="Tahoma" w:eastAsia="Tahoma" w:hAnsi="Tahoma" w:cs="Tahoma"/>
                <w:sz w:val="22"/>
                <w:szCs w:val="22"/>
              </w:rPr>
              <w:t>A I O</w:t>
            </w: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A I O</w:t>
            </w:r>
          </w:p>
          <w:p w:rsidR="00DC3CFE" w:rsidRDefault="00C253A3">
            <w:pPr>
              <w:ind w:left="0" w:hanging="2"/>
              <w:rPr>
                <w:rFonts w:ascii="Tahoma" w:eastAsia="Tahoma" w:hAnsi="Tahoma" w:cs="Tahoma"/>
                <w:sz w:val="22"/>
                <w:szCs w:val="22"/>
              </w:rPr>
            </w:pPr>
            <w:r>
              <w:rPr>
                <w:rFonts w:ascii="Tahoma" w:eastAsia="Tahoma" w:hAnsi="Tahoma" w:cs="Tahoma"/>
                <w:sz w:val="22"/>
                <w:szCs w:val="22"/>
              </w:rPr>
              <w:t>I O</w:t>
            </w:r>
          </w:p>
          <w:p w:rsidR="00DC3CFE" w:rsidRDefault="00C253A3">
            <w:pPr>
              <w:ind w:left="0" w:hanging="2"/>
              <w:rPr>
                <w:rFonts w:ascii="Tahoma" w:eastAsia="Tahoma" w:hAnsi="Tahoma" w:cs="Tahoma"/>
                <w:sz w:val="22"/>
                <w:szCs w:val="22"/>
              </w:rPr>
            </w:pPr>
            <w:r>
              <w:rPr>
                <w:rFonts w:ascii="Tahoma" w:eastAsia="Tahoma" w:hAnsi="Tahoma" w:cs="Tahoma"/>
                <w:sz w:val="22"/>
                <w:szCs w:val="22"/>
              </w:rPr>
              <w:t xml:space="preserve"> </w:t>
            </w:r>
          </w:p>
          <w:p w:rsidR="00DC3CFE" w:rsidRDefault="00C253A3">
            <w:pPr>
              <w:ind w:left="0" w:hanging="2"/>
              <w:rPr>
                <w:rFonts w:ascii="Tahoma" w:eastAsia="Tahoma" w:hAnsi="Tahoma" w:cs="Tahoma"/>
                <w:sz w:val="22"/>
                <w:szCs w:val="22"/>
              </w:rPr>
            </w:pPr>
            <w:r>
              <w:rPr>
                <w:rFonts w:ascii="Tahoma" w:eastAsia="Tahoma" w:hAnsi="Tahoma" w:cs="Tahoma"/>
                <w:sz w:val="22"/>
                <w:szCs w:val="22"/>
              </w:rPr>
              <w:t>A</w:t>
            </w: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A I O</w:t>
            </w: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I O</w:t>
            </w: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I O</w:t>
            </w:r>
          </w:p>
          <w:p w:rsidR="00DC3CFE" w:rsidRDefault="00C253A3">
            <w:pPr>
              <w:ind w:left="0" w:hanging="2"/>
              <w:rPr>
                <w:rFonts w:ascii="Tahoma" w:eastAsia="Tahoma" w:hAnsi="Tahoma" w:cs="Tahoma"/>
                <w:sz w:val="22"/>
                <w:szCs w:val="22"/>
              </w:rPr>
            </w:pPr>
            <w:r>
              <w:rPr>
                <w:rFonts w:ascii="Tahoma" w:eastAsia="Tahoma" w:hAnsi="Tahoma" w:cs="Tahoma"/>
                <w:sz w:val="22"/>
                <w:szCs w:val="22"/>
              </w:rPr>
              <w:t>A I O</w:t>
            </w:r>
          </w:p>
          <w:p w:rsidR="00DC3CFE" w:rsidRDefault="00DC3CFE">
            <w:pPr>
              <w:ind w:left="0" w:hanging="2"/>
              <w:rPr>
                <w:rFonts w:ascii="Tahoma" w:eastAsia="Tahoma" w:hAnsi="Tahoma" w:cs="Tahoma"/>
                <w:sz w:val="22"/>
                <w:szCs w:val="22"/>
              </w:rPr>
            </w:pP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I O</w:t>
            </w:r>
          </w:p>
          <w:p w:rsidR="00DC3CFE" w:rsidRDefault="00C253A3">
            <w:pPr>
              <w:ind w:left="0" w:hanging="2"/>
              <w:rPr>
                <w:rFonts w:ascii="Tahoma" w:eastAsia="Tahoma" w:hAnsi="Tahoma" w:cs="Tahoma"/>
                <w:sz w:val="22"/>
                <w:szCs w:val="22"/>
              </w:rPr>
            </w:pPr>
            <w:r>
              <w:rPr>
                <w:rFonts w:ascii="Tahoma" w:eastAsia="Tahoma" w:hAnsi="Tahoma" w:cs="Tahoma"/>
                <w:sz w:val="22"/>
                <w:szCs w:val="22"/>
              </w:rPr>
              <w:t xml:space="preserve"> </w:t>
            </w:r>
          </w:p>
          <w:p w:rsidR="00DC3CFE" w:rsidRDefault="00C253A3">
            <w:pPr>
              <w:ind w:left="0" w:hanging="2"/>
              <w:rPr>
                <w:rFonts w:ascii="Tahoma" w:eastAsia="Tahoma" w:hAnsi="Tahoma" w:cs="Tahoma"/>
                <w:sz w:val="22"/>
                <w:szCs w:val="22"/>
              </w:rPr>
            </w:pPr>
            <w:r>
              <w:rPr>
                <w:rFonts w:ascii="Tahoma" w:eastAsia="Tahoma" w:hAnsi="Tahoma" w:cs="Tahoma"/>
                <w:sz w:val="22"/>
                <w:szCs w:val="22"/>
              </w:rPr>
              <w:t>A O</w:t>
            </w:r>
          </w:p>
          <w:p w:rsidR="00DC3CFE" w:rsidRDefault="00DC3CFE">
            <w:pPr>
              <w:ind w:left="0" w:hanging="2"/>
              <w:rPr>
                <w:rFonts w:ascii="Tahoma" w:eastAsia="Tahoma" w:hAnsi="Tahoma" w:cs="Tahoma"/>
                <w:sz w:val="22"/>
                <w:szCs w:val="22"/>
              </w:rPr>
            </w:pP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A R I</w:t>
            </w:r>
          </w:p>
        </w:tc>
      </w:tr>
      <w:tr w:rsidR="00DC3CFE">
        <w:trPr>
          <w:trHeight w:val="5055"/>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3CFE" w:rsidRDefault="00C253A3">
            <w:pPr>
              <w:widowControl/>
              <w:spacing w:before="240" w:after="240"/>
              <w:ind w:left="0" w:hanging="2"/>
              <w:rPr>
                <w:rFonts w:ascii="Tahoma" w:eastAsia="Tahoma" w:hAnsi="Tahoma" w:cs="Tahoma"/>
                <w:b/>
                <w:sz w:val="22"/>
                <w:szCs w:val="22"/>
              </w:rPr>
            </w:pPr>
            <w:r>
              <w:rPr>
                <w:rFonts w:ascii="Tahoma" w:eastAsia="Tahoma" w:hAnsi="Tahoma" w:cs="Tahoma"/>
                <w:b/>
                <w:sz w:val="22"/>
                <w:szCs w:val="22"/>
              </w:rPr>
              <w:t>Personal Qualities</w:t>
            </w:r>
          </w:p>
          <w:p w:rsidR="00DC3CFE" w:rsidRDefault="00C253A3">
            <w:pPr>
              <w:widowControl/>
              <w:spacing w:before="240" w:after="240"/>
              <w:ind w:left="0" w:hanging="2"/>
              <w:jc w:val="center"/>
              <w:rPr>
                <w:rFonts w:ascii="Tahoma" w:eastAsia="Tahoma" w:hAnsi="Tahoma" w:cs="Tahoma"/>
                <w:b/>
                <w:sz w:val="22"/>
                <w:szCs w:val="22"/>
              </w:rPr>
            </w:pPr>
            <w:r>
              <w:rPr>
                <w:rFonts w:ascii="Tahoma" w:eastAsia="Tahoma" w:hAnsi="Tahoma" w:cs="Tahoma"/>
                <w:b/>
                <w:sz w:val="22"/>
                <w:szCs w:val="22"/>
              </w:rPr>
              <w:t xml:space="preserve"> </w:t>
            </w:r>
          </w:p>
        </w:tc>
        <w:tc>
          <w:tcPr>
            <w:tcW w:w="5779" w:type="dxa"/>
            <w:tcBorders>
              <w:top w:val="nil"/>
              <w:left w:val="nil"/>
              <w:bottom w:val="single" w:sz="8" w:space="0" w:color="000000"/>
              <w:right w:val="single" w:sz="8" w:space="0" w:color="000000"/>
            </w:tcBorders>
            <w:tcMar>
              <w:top w:w="100" w:type="dxa"/>
              <w:left w:w="100" w:type="dxa"/>
              <w:bottom w:w="100" w:type="dxa"/>
              <w:right w:w="100" w:type="dxa"/>
            </w:tcMar>
          </w:tcPr>
          <w:p w:rsidR="00DC3CFE" w:rsidRDefault="00C253A3">
            <w:pPr>
              <w:widowControl/>
              <w:ind w:left="0" w:hanging="2"/>
              <w:rPr>
                <w:rFonts w:ascii="Tahoma" w:eastAsia="Tahoma" w:hAnsi="Tahoma" w:cs="Tahoma"/>
                <w:b/>
                <w:sz w:val="22"/>
                <w:szCs w:val="22"/>
              </w:rPr>
            </w:pPr>
            <w:r>
              <w:rPr>
                <w:rFonts w:ascii="Tahoma" w:eastAsia="Tahoma" w:hAnsi="Tahoma" w:cs="Tahoma"/>
                <w:b/>
                <w:sz w:val="22"/>
                <w:szCs w:val="22"/>
              </w:rPr>
              <w:t>Essential</w:t>
            </w:r>
          </w:p>
          <w:p w:rsidR="00DC3CFE" w:rsidRDefault="00C253A3">
            <w:pPr>
              <w:widowControl/>
              <w:numPr>
                <w:ilvl w:val="0"/>
                <w:numId w:val="5"/>
              </w:numPr>
              <w:spacing w:before="240"/>
              <w:ind w:left="0" w:hanging="2"/>
              <w:rPr>
                <w:rFonts w:ascii="Tahoma" w:eastAsia="Tahoma" w:hAnsi="Tahoma" w:cs="Tahoma"/>
              </w:rPr>
            </w:pPr>
            <w:r>
              <w:rPr>
                <w:rFonts w:ascii="Tahoma" w:eastAsia="Tahoma" w:hAnsi="Tahoma" w:cs="Tahoma"/>
                <w:sz w:val="22"/>
                <w:szCs w:val="22"/>
              </w:rPr>
              <w:t>Ambitious and motivated, setting high professional standards.</w:t>
            </w:r>
          </w:p>
          <w:p w:rsidR="00DC3CFE" w:rsidRDefault="00C253A3">
            <w:pPr>
              <w:widowControl/>
              <w:numPr>
                <w:ilvl w:val="0"/>
                <w:numId w:val="5"/>
              </w:numPr>
              <w:ind w:left="0" w:hanging="2"/>
              <w:rPr>
                <w:rFonts w:ascii="Tahoma" w:eastAsia="Tahoma" w:hAnsi="Tahoma" w:cs="Tahoma"/>
                <w:sz w:val="22"/>
                <w:szCs w:val="22"/>
              </w:rPr>
            </w:pPr>
            <w:r>
              <w:rPr>
                <w:rFonts w:ascii="Tahoma" w:eastAsia="Tahoma" w:hAnsi="Tahoma" w:cs="Tahoma"/>
                <w:sz w:val="22"/>
                <w:szCs w:val="22"/>
              </w:rPr>
              <w:t>Have high expectations of all learners.</w:t>
            </w:r>
          </w:p>
          <w:p w:rsidR="00DC3CFE" w:rsidRDefault="00C253A3">
            <w:pPr>
              <w:widowControl/>
              <w:numPr>
                <w:ilvl w:val="0"/>
                <w:numId w:val="5"/>
              </w:numPr>
              <w:ind w:left="0" w:hanging="2"/>
              <w:rPr>
                <w:rFonts w:ascii="Tahoma" w:eastAsia="Tahoma" w:hAnsi="Tahoma" w:cs="Tahoma"/>
                <w:sz w:val="22"/>
                <w:szCs w:val="22"/>
              </w:rPr>
            </w:pPr>
            <w:r>
              <w:rPr>
                <w:rFonts w:ascii="Tahoma" w:eastAsia="Tahoma" w:hAnsi="Tahoma" w:cs="Tahoma"/>
                <w:sz w:val="22"/>
                <w:szCs w:val="22"/>
              </w:rPr>
              <w:t>Able to embrace new initiatives in a practical way to manage change effectively.</w:t>
            </w:r>
          </w:p>
          <w:p w:rsidR="00DC3CFE" w:rsidRDefault="00C253A3">
            <w:pPr>
              <w:widowControl/>
              <w:numPr>
                <w:ilvl w:val="0"/>
                <w:numId w:val="5"/>
              </w:numPr>
              <w:ind w:left="0" w:hanging="2"/>
              <w:rPr>
                <w:rFonts w:ascii="Tahoma" w:eastAsia="Tahoma" w:hAnsi="Tahoma" w:cs="Tahoma"/>
                <w:sz w:val="22"/>
                <w:szCs w:val="22"/>
              </w:rPr>
            </w:pPr>
            <w:r>
              <w:rPr>
                <w:rFonts w:ascii="Tahoma" w:eastAsia="Tahoma" w:hAnsi="Tahoma" w:cs="Tahoma"/>
                <w:sz w:val="22"/>
                <w:szCs w:val="22"/>
              </w:rPr>
              <w:t>Reflective and self-evaluative in developing as a teacher.</w:t>
            </w:r>
          </w:p>
          <w:p w:rsidR="00DC3CFE" w:rsidRDefault="00C253A3">
            <w:pPr>
              <w:widowControl/>
              <w:numPr>
                <w:ilvl w:val="0"/>
                <w:numId w:val="5"/>
              </w:numPr>
              <w:ind w:left="0" w:hanging="2"/>
              <w:rPr>
                <w:rFonts w:ascii="Tahoma" w:eastAsia="Tahoma" w:hAnsi="Tahoma" w:cs="Tahoma"/>
                <w:sz w:val="22"/>
                <w:szCs w:val="22"/>
              </w:rPr>
            </w:pPr>
            <w:r>
              <w:rPr>
                <w:rFonts w:ascii="Tahoma" w:eastAsia="Tahoma" w:hAnsi="Tahoma" w:cs="Tahoma"/>
                <w:sz w:val="22"/>
                <w:szCs w:val="22"/>
              </w:rPr>
              <w:t>Classroom practice shows commitment to safeguarding and equality of opportunity.</w:t>
            </w:r>
          </w:p>
          <w:p w:rsidR="00DC3CFE" w:rsidRDefault="00C253A3">
            <w:pPr>
              <w:widowControl/>
              <w:numPr>
                <w:ilvl w:val="0"/>
                <w:numId w:val="5"/>
              </w:numPr>
              <w:ind w:left="0" w:hanging="2"/>
              <w:rPr>
                <w:rFonts w:ascii="Tahoma" w:eastAsia="Tahoma" w:hAnsi="Tahoma" w:cs="Tahoma"/>
                <w:sz w:val="22"/>
                <w:szCs w:val="22"/>
              </w:rPr>
            </w:pPr>
            <w:r>
              <w:rPr>
                <w:rFonts w:ascii="Tahoma" w:eastAsia="Tahoma" w:hAnsi="Tahoma" w:cs="Tahoma"/>
                <w:sz w:val="22"/>
                <w:szCs w:val="22"/>
              </w:rPr>
              <w:t>Able to form positive relationships</w:t>
            </w:r>
            <w:r>
              <w:rPr>
                <w:rFonts w:ascii="Tahoma" w:eastAsia="Tahoma" w:hAnsi="Tahoma" w:cs="Tahoma"/>
                <w:sz w:val="22"/>
                <w:szCs w:val="22"/>
              </w:rPr>
              <w:t xml:space="preserve"> and maintain professional boundaries with children.</w:t>
            </w:r>
          </w:p>
          <w:p w:rsidR="00DC3CFE" w:rsidRDefault="00C253A3">
            <w:pPr>
              <w:widowControl/>
              <w:numPr>
                <w:ilvl w:val="0"/>
                <w:numId w:val="5"/>
              </w:numPr>
              <w:ind w:left="0" w:hanging="2"/>
              <w:rPr>
                <w:rFonts w:ascii="Tahoma" w:eastAsia="Tahoma" w:hAnsi="Tahoma" w:cs="Tahoma"/>
                <w:sz w:val="22"/>
                <w:szCs w:val="22"/>
              </w:rPr>
            </w:pPr>
            <w:r>
              <w:rPr>
                <w:rFonts w:ascii="Tahoma" w:eastAsia="Tahoma" w:hAnsi="Tahoma" w:cs="Tahoma"/>
                <w:sz w:val="22"/>
                <w:szCs w:val="22"/>
              </w:rPr>
              <w:t>Capacity to learn and develop professionally</w:t>
            </w:r>
          </w:p>
          <w:p w:rsidR="00DC3CFE" w:rsidRDefault="00C253A3">
            <w:pPr>
              <w:widowControl/>
              <w:numPr>
                <w:ilvl w:val="0"/>
                <w:numId w:val="5"/>
              </w:numPr>
              <w:ind w:left="0" w:hanging="2"/>
              <w:rPr>
                <w:rFonts w:ascii="Tahoma" w:eastAsia="Tahoma" w:hAnsi="Tahoma" w:cs="Tahoma"/>
                <w:sz w:val="22"/>
                <w:szCs w:val="22"/>
              </w:rPr>
            </w:pPr>
            <w:r>
              <w:rPr>
                <w:rFonts w:ascii="Tahoma" w:eastAsia="Tahoma" w:hAnsi="Tahoma" w:cs="Tahoma"/>
                <w:sz w:val="22"/>
                <w:szCs w:val="22"/>
              </w:rPr>
              <w:t>Able to form positive and professional relationships with colleagues</w:t>
            </w:r>
          </w:p>
        </w:tc>
        <w:tc>
          <w:tcPr>
            <w:tcW w:w="2276" w:type="dxa"/>
            <w:tcBorders>
              <w:top w:val="nil"/>
              <w:left w:val="nil"/>
              <w:bottom w:val="single" w:sz="8" w:space="0" w:color="000000"/>
              <w:right w:val="single" w:sz="8" w:space="0" w:color="000000"/>
            </w:tcBorders>
            <w:tcMar>
              <w:top w:w="100" w:type="dxa"/>
              <w:left w:w="100" w:type="dxa"/>
              <w:bottom w:w="100" w:type="dxa"/>
              <w:right w:w="100" w:type="dxa"/>
            </w:tcMar>
          </w:tcPr>
          <w:p w:rsidR="00DC3CFE" w:rsidRDefault="00C253A3">
            <w:pPr>
              <w:ind w:left="0" w:hanging="2"/>
              <w:rPr>
                <w:rFonts w:ascii="Tahoma" w:eastAsia="Tahoma" w:hAnsi="Tahoma" w:cs="Tahoma"/>
                <w:sz w:val="22"/>
                <w:szCs w:val="22"/>
              </w:rPr>
            </w:pPr>
            <w:r>
              <w:rPr>
                <w:rFonts w:ascii="Tahoma" w:eastAsia="Tahoma" w:hAnsi="Tahoma" w:cs="Tahoma"/>
                <w:sz w:val="22"/>
                <w:szCs w:val="22"/>
              </w:rPr>
              <w:t xml:space="preserve"> </w:t>
            </w: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A I O</w:t>
            </w: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A R O I</w:t>
            </w:r>
          </w:p>
          <w:p w:rsidR="00DC3CFE" w:rsidRDefault="00C253A3">
            <w:pPr>
              <w:ind w:left="0" w:hanging="2"/>
              <w:rPr>
                <w:rFonts w:ascii="Tahoma" w:eastAsia="Tahoma" w:hAnsi="Tahoma" w:cs="Tahoma"/>
                <w:sz w:val="22"/>
                <w:szCs w:val="22"/>
              </w:rPr>
            </w:pPr>
            <w:r>
              <w:rPr>
                <w:rFonts w:ascii="Tahoma" w:eastAsia="Tahoma" w:hAnsi="Tahoma" w:cs="Tahoma"/>
                <w:sz w:val="22"/>
                <w:szCs w:val="22"/>
              </w:rPr>
              <w:t>A R I</w:t>
            </w:r>
          </w:p>
          <w:p w:rsidR="00DC3CFE" w:rsidRDefault="00C253A3">
            <w:pPr>
              <w:ind w:left="0" w:hanging="2"/>
              <w:rPr>
                <w:rFonts w:ascii="Tahoma" w:eastAsia="Tahoma" w:hAnsi="Tahoma" w:cs="Tahoma"/>
                <w:sz w:val="22"/>
                <w:szCs w:val="22"/>
              </w:rPr>
            </w:pPr>
            <w:r>
              <w:rPr>
                <w:rFonts w:ascii="Tahoma" w:eastAsia="Tahoma" w:hAnsi="Tahoma" w:cs="Tahoma"/>
                <w:sz w:val="22"/>
                <w:szCs w:val="22"/>
              </w:rPr>
              <w:t xml:space="preserve"> </w:t>
            </w:r>
          </w:p>
          <w:p w:rsidR="00DC3CFE" w:rsidRDefault="00C253A3">
            <w:pPr>
              <w:ind w:left="0" w:hanging="2"/>
              <w:rPr>
                <w:rFonts w:ascii="Tahoma" w:eastAsia="Tahoma" w:hAnsi="Tahoma" w:cs="Tahoma"/>
                <w:sz w:val="22"/>
                <w:szCs w:val="22"/>
              </w:rPr>
            </w:pPr>
            <w:r>
              <w:rPr>
                <w:rFonts w:ascii="Tahoma" w:eastAsia="Tahoma" w:hAnsi="Tahoma" w:cs="Tahoma"/>
                <w:sz w:val="22"/>
                <w:szCs w:val="22"/>
              </w:rPr>
              <w:t>A R I</w:t>
            </w: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A R O I</w:t>
            </w:r>
          </w:p>
          <w:p w:rsidR="00DC3CFE" w:rsidRDefault="00C253A3">
            <w:pPr>
              <w:ind w:left="0" w:hanging="2"/>
              <w:rPr>
                <w:rFonts w:ascii="Tahoma" w:eastAsia="Tahoma" w:hAnsi="Tahoma" w:cs="Tahoma"/>
                <w:sz w:val="22"/>
                <w:szCs w:val="22"/>
              </w:rPr>
            </w:pPr>
            <w:r>
              <w:rPr>
                <w:rFonts w:ascii="Tahoma" w:eastAsia="Tahoma" w:hAnsi="Tahoma" w:cs="Tahoma"/>
                <w:sz w:val="22"/>
                <w:szCs w:val="22"/>
              </w:rPr>
              <w:t xml:space="preserve"> </w:t>
            </w:r>
          </w:p>
          <w:p w:rsidR="00DC3CFE" w:rsidRDefault="00C253A3">
            <w:pPr>
              <w:ind w:left="0" w:hanging="2"/>
              <w:rPr>
                <w:rFonts w:ascii="Tahoma" w:eastAsia="Tahoma" w:hAnsi="Tahoma" w:cs="Tahoma"/>
                <w:sz w:val="22"/>
                <w:szCs w:val="22"/>
              </w:rPr>
            </w:pPr>
            <w:r>
              <w:rPr>
                <w:rFonts w:ascii="Tahoma" w:eastAsia="Tahoma" w:hAnsi="Tahoma" w:cs="Tahoma"/>
                <w:sz w:val="22"/>
                <w:szCs w:val="22"/>
              </w:rPr>
              <w:t>A R O I</w:t>
            </w:r>
          </w:p>
          <w:p w:rsidR="00DC3CFE" w:rsidRDefault="00C253A3">
            <w:pPr>
              <w:ind w:left="0" w:hanging="2"/>
              <w:rPr>
                <w:rFonts w:ascii="Tahoma" w:eastAsia="Tahoma" w:hAnsi="Tahoma" w:cs="Tahoma"/>
                <w:sz w:val="22"/>
                <w:szCs w:val="22"/>
              </w:rPr>
            </w:pPr>
            <w:r>
              <w:rPr>
                <w:rFonts w:ascii="Tahoma" w:eastAsia="Tahoma" w:hAnsi="Tahoma" w:cs="Tahoma"/>
                <w:sz w:val="22"/>
                <w:szCs w:val="22"/>
              </w:rPr>
              <w:t xml:space="preserve"> </w:t>
            </w:r>
          </w:p>
          <w:p w:rsidR="00DC3CFE" w:rsidRDefault="00C253A3">
            <w:pPr>
              <w:ind w:left="0" w:hanging="2"/>
              <w:rPr>
                <w:rFonts w:ascii="Tahoma" w:eastAsia="Tahoma" w:hAnsi="Tahoma" w:cs="Tahoma"/>
                <w:sz w:val="22"/>
                <w:szCs w:val="22"/>
              </w:rPr>
            </w:pPr>
            <w:r>
              <w:rPr>
                <w:rFonts w:ascii="Tahoma" w:eastAsia="Tahoma" w:hAnsi="Tahoma" w:cs="Tahoma"/>
                <w:sz w:val="22"/>
                <w:szCs w:val="22"/>
              </w:rPr>
              <w:t>A I</w:t>
            </w:r>
          </w:p>
          <w:p w:rsidR="00DC3CFE" w:rsidRDefault="00DC3CFE">
            <w:pPr>
              <w:ind w:left="0" w:hanging="2"/>
              <w:rPr>
                <w:rFonts w:ascii="Tahoma" w:eastAsia="Tahoma" w:hAnsi="Tahoma" w:cs="Tahoma"/>
                <w:sz w:val="22"/>
                <w:szCs w:val="22"/>
              </w:rPr>
            </w:pPr>
          </w:p>
          <w:p w:rsidR="00DC3CFE" w:rsidRDefault="00C253A3">
            <w:pPr>
              <w:ind w:left="0" w:hanging="2"/>
              <w:rPr>
                <w:rFonts w:ascii="Tahoma" w:eastAsia="Tahoma" w:hAnsi="Tahoma" w:cs="Tahoma"/>
                <w:sz w:val="22"/>
                <w:szCs w:val="22"/>
              </w:rPr>
            </w:pPr>
            <w:r>
              <w:rPr>
                <w:rFonts w:ascii="Tahoma" w:eastAsia="Tahoma" w:hAnsi="Tahoma" w:cs="Tahoma"/>
                <w:sz w:val="22"/>
                <w:szCs w:val="22"/>
              </w:rPr>
              <w:t>A R I</w:t>
            </w:r>
          </w:p>
        </w:tc>
      </w:tr>
    </w:tbl>
    <w:p w:rsidR="00DC3CFE" w:rsidRDefault="00C253A3">
      <w:pPr>
        <w:widowControl/>
        <w:spacing w:before="240" w:after="240"/>
        <w:ind w:left="0" w:hanging="2"/>
        <w:rPr>
          <w:rFonts w:ascii="Tahoma" w:eastAsia="Tahoma" w:hAnsi="Tahoma" w:cs="Tahoma"/>
          <w:sz w:val="20"/>
          <w:szCs w:val="20"/>
        </w:rPr>
      </w:pPr>
      <w:r>
        <w:rPr>
          <w:rFonts w:ascii="Tahoma" w:eastAsia="Tahoma" w:hAnsi="Tahoma" w:cs="Tahoma"/>
          <w:sz w:val="20"/>
          <w:szCs w:val="20"/>
        </w:rPr>
        <w:t xml:space="preserve"> </w:t>
      </w:r>
    </w:p>
    <w:p w:rsidR="00DC3CFE" w:rsidRDefault="00C253A3">
      <w:pPr>
        <w:widowControl/>
        <w:spacing w:before="240" w:after="240"/>
        <w:ind w:left="0" w:hanging="2"/>
        <w:rPr>
          <w:rFonts w:ascii="Tahoma" w:eastAsia="Tahoma" w:hAnsi="Tahoma" w:cs="Tahoma"/>
          <w:b/>
          <w:sz w:val="20"/>
          <w:szCs w:val="20"/>
        </w:rPr>
      </w:pPr>
      <w:r>
        <w:rPr>
          <w:rFonts w:ascii="Tahoma" w:eastAsia="Tahoma" w:hAnsi="Tahoma" w:cs="Tahoma"/>
          <w:sz w:val="20"/>
          <w:szCs w:val="20"/>
        </w:rPr>
        <w:t xml:space="preserve">When writing the supporting statement </w:t>
      </w:r>
      <w:r>
        <w:rPr>
          <w:rFonts w:ascii="Tahoma" w:eastAsia="Tahoma" w:hAnsi="Tahoma" w:cs="Tahoma"/>
          <w:b/>
          <w:sz w:val="20"/>
          <w:szCs w:val="20"/>
        </w:rPr>
        <w:t>please ensure</w:t>
      </w:r>
      <w:r>
        <w:rPr>
          <w:rFonts w:ascii="Tahoma" w:eastAsia="Tahoma" w:hAnsi="Tahoma" w:cs="Tahoma"/>
          <w:sz w:val="20"/>
          <w:szCs w:val="20"/>
        </w:rPr>
        <w:t xml:space="preserve"> that you have </w:t>
      </w:r>
      <w:r>
        <w:rPr>
          <w:rFonts w:ascii="Tahoma" w:eastAsia="Tahoma" w:hAnsi="Tahoma" w:cs="Tahoma"/>
          <w:b/>
          <w:sz w:val="20"/>
          <w:szCs w:val="20"/>
          <w:u w:val="single"/>
        </w:rPr>
        <w:t>covered all the points</w:t>
      </w:r>
      <w:r>
        <w:rPr>
          <w:rFonts w:ascii="Tahoma" w:eastAsia="Tahoma" w:hAnsi="Tahoma" w:cs="Tahoma"/>
          <w:sz w:val="20"/>
          <w:szCs w:val="20"/>
          <w:u w:val="single"/>
        </w:rPr>
        <w:t xml:space="preserve"> </w:t>
      </w:r>
      <w:r>
        <w:rPr>
          <w:rFonts w:ascii="Tahoma" w:eastAsia="Tahoma" w:hAnsi="Tahoma" w:cs="Tahoma"/>
          <w:b/>
          <w:sz w:val="20"/>
          <w:szCs w:val="20"/>
          <w:u w:val="single"/>
        </w:rPr>
        <w:t>above.</w:t>
      </w:r>
      <w:r>
        <w:rPr>
          <w:rFonts w:ascii="Tahoma" w:eastAsia="Tahoma" w:hAnsi="Tahoma" w:cs="Tahoma"/>
          <w:b/>
          <w:sz w:val="20"/>
          <w:szCs w:val="20"/>
        </w:rPr>
        <w:t xml:space="preserve">   </w:t>
      </w:r>
    </w:p>
    <w:p w:rsidR="00DC3CFE" w:rsidRDefault="00C253A3">
      <w:pPr>
        <w:widowControl/>
        <w:spacing w:before="240" w:after="240"/>
        <w:ind w:left="0" w:hanging="2"/>
        <w:rPr>
          <w:rFonts w:ascii="Calibri" w:eastAsia="Calibri" w:hAnsi="Calibri" w:cs="Calibri"/>
        </w:rPr>
      </w:pPr>
      <w:r>
        <w:rPr>
          <w:rFonts w:ascii="Tahoma" w:eastAsia="Tahoma" w:hAnsi="Tahoma" w:cs="Tahoma"/>
          <w:sz w:val="20"/>
          <w:szCs w:val="20"/>
        </w:rPr>
        <w:t>Please give personal examples to support the points, which make clear your role and responsibilities.</w:t>
      </w:r>
    </w:p>
    <w:sectPr w:rsidR="00DC3CFE">
      <w:headerReference w:type="default" r:id="rId8"/>
      <w:footerReference w:type="default" r:id="rId9"/>
      <w:pgSz w:w="11907" w:h="16840"/>
      <w:pgMar w:top="1134" w:right="1134" w:bottom="1134" w:left="1134" w:header="72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3A3" w:rsidRDefault="00C253A3">
      <w:pPr>
        <w:spacing w:line="240" w:lineRule="auto"/>
        <w:ind w:left="0" w:hanging="2"/>
      </w:pPr>
      <w:r>
        <w:separator/>
      </w:r>
    </w:p>
  </w:endnote>
  <w:endnote w:type="continuationSeparator" w:id="0">
    <w:p w:rsidR="00C253A3" w:rsidRDefault="00C253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w:altName w:val="Calibri"/>
    <w:panose1 w:val="020B0604020202020204"/>
    <w:charset w:val="00"/>
    <w:family w:val="auto"/>
    <w:pitch w:val="default"/>
  </w:font>
  <w:font w:name="Kristen ITC">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FE" w:rsidRDefault="00C253A3">
    <w:pPr>
      <w:widowControl/>
      <w:shd w:val="clear" w:color="auto" w:fill="F2F2F2"/>
      <w:tabs>
        <w:tab w:val="center" w:pos="4513"/>
        <w:tab w:val="right" w:pos="9026"/>
      </w:tabs>
      <w:ind w:left="2" w:hanging="4"/>
      <w:rPr>
        <w:rFonts w:ascii="Times New Roman" w:eastAsia="Times New Roman" w:hAnsi="Times New Roman" w:cs="Times New Roman"/>
      </w:rPr>
    </w:pPr>
    <w:r>
      <w:rPr>
        <w:rFonts w:ascii="Tahoma" w:eastAsia="Tahoma" w:hAnsi="Tahoma" w:cs="Tahoma"/>
        <w:sz w:val="36"/>
        <w:szCs w:val="36"/>
      </w:rPr>
      <w:fldChar w:fldCharType="begin"/>
    </w:r>
    <w:r>
      <w:rPr>
        <w:rFonts w:ascii="Tahoma" w:eastAsia="Tahoma" w:hAnsi="Tahoma" w:cs="Tahoma"/>
        <w:sz w:val="36"/>
        <w:szCs w:val="36"/>
      </w:rPr>
      <w:instrText>PAGE</w:instrText>
    </w:r>
    <w:r w:rsidR="009E7D3C">
      <w:rPr>
        <w:rFonts w:ascii="Tahoma" w:eastAsia="Tahoma" w:hAnsi="Tahoma" w:cs="Tahoma"/>
        <w:sz w:val="36"/>
        <w:szCs w:val="36"/>
      </w:rPr>
      <w:fldChar w:fldCharType="separate"/>
    </w:r>
    <w:r w:rsidR="009E7D3C">
      <w:rPr>
        <w:rFonts w:ascii="Tahoma" w:eastAsia="Tahoma" w:hAnsi="Tahoma" w:cs="Tahoma"/>
        <w:noProof/>
        <w:sz w:val="36"/>
        <w:szCs w:val="36"/>
      </w:rPr>
      <w:t>1</w:t>
    </w:r>
    <w:r>
      <w:rPr>
        <w:rFonts w:ascii="Tahoma" w:eastAsia="Tahoma" w:hAnsi="Tahoma" w:cs="Tahoma"/>
        <w:sz w:val="36"/>
        <w:szCs w:val="36"/>
      </w:rPr>
      <w:fldChar w:fldCharType="end"/>
    </w:r>
    <w:r>
      <w:rPr>
        <w:rFonts w:ascii="Tahoma" w:eastAsia="Tahoma" w:hAnsi="Tahoma" w:cs="Tahoma"/>
        <w:sz w:val="36"/>
        <w:szCs w:val="36"/>
      </w:rPr>
      <w:tab/>
    </w:r>
    <w:r>
      <w:rPr>
        <w:rFonts w:ascii="Tahoma" w:eastAsia="Tahoma" w:hAnsi="Tahoma" w:cs="Tahoma"/>
        <w:sz w:val="22"/>
        <w:szCs w:val="22"/>
      </w:rPr>
      <w:t xml:space="preserve">St Thomas’ Federation </w:t>
    </w:r>
    <w:r>
      <w:rPr>
        <w:rFonts w:ascii="Tahoma" w:eastAsia="Tahoma" w:hAnsi="Tahoma" w:cs="Tahoma"/>
        <w:sz w:val="22"/>
        <w:szCs w:val="22"/>
      </w:rPr>
      <w:tab/>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3A3" w:rsidRDefault="00C253A3">
      <w:pPr>
        <w:spacing w:line="240" w:lineRule="auto"/>
        <w:ind w:left="0" w:hanging="2"/>
      </w:pPr>
      <w:r>
        <w:separator/>
      </w:r>
    </w:p>
  </w:footnote>
  <w:footnote w:type="continuationSeparator" w:id="0">
    <w:p w:rsidR="00C253A3" w:rsidRDefault="00C253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FE" w:rsidRDefault="00C253A3">
    <w:pPr>
      <w:widowControl/>
      <w:shd w:val="clear" w:color="auto" w:fill="F2F2F2"/>
      <w:tabs>
        <w:tab w:val="center" w:pos="4513"/>
        <w:tab w:val="right" w:pos="9026"/>
      </w:tabs>
      <w:ind w:left="1" w:hanging="3"/>
      <w:rPr>
        <w:rFonts w:ascii="Tahoma" w:eastAsia="Tahoma" w:hAnsi="Tahoma" w:cs="Tahoma"/>
        <w:b/>
        <w:sz w:val="32"/>
        <w:szCs w:val="32"/>
      </w:rPr>
    </w:pPr>
    <w:r>
      <w:rPr>
        <w:rFonts w:ascii="Tahoma" w:eastAsia="Tahoma" w:hAnsi="Tahoma" w:cs="Tahoma"/>
        <w:b/>
        <w:sz w:val="32"/>
        <w:szCs w:val="32"/>
      </w:rPr>
      <w:t>Class Teacher</w:t>
    </w:r>
  </w:p>
  <w:p w:rsidR="00DC3CFE" w:rsidRDefault="00C253A3">
    <w:pPr>
      <w:widowControl/>
      <w:shd w:val="clear" w:color="auto" w:fill="F2F2F2"/>
      <w:tabs>
        <w:tab w:val="center" w:pos="4513"/>
        <w:tab w:val="right" w:pos="9026"/>
      </w:tabs>
      <w:ind w:left="1" w:hanging="3"/>
    </w:pPr>
    <w:r>
      <w:rPr>
        <w:rFonts w:ascii="Tahoma" w:eastAsia="Tahoma" w:hAnsi="Tahoma" w:cs="Tahoma"/>
        <w:b/>
        <w:sz w:val="32"/>
        <w:szCs w:val="32"/>
      </w:rPr>
      <w:t>Job Description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3CD3"/>
    <w:multiLevelType w:val="multilevel"/>
    <w:tmpl w:val="321E0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071DE1"/>
    <w:multiLevelType w:val="multilevel"/>
    <w:tmpl w:val="091A7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892A57"/>
    <w:multiLevelType w:val="multilevel"/>
    <w:tmpl w:val="0624F8DC"/>
    <w:lvl w:ilvl="0">
      <w:start w:val="1182789824"/>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6E61C67"/>
    <w:multiLevelType w:val="multilevel"/>
    <w:tmpl w:val="C818D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FE2EF2"/>
    <w:multiLevelType w:val="multilevel"/>
    <w:tmpl w:val="47342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4F4AAE"/>
    <w:multiLevelType w:val="multilevel"/>
    <w:tmpl w:val="4E0A4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F442F1"/>
    <w:multiLevelType w:val="multilevel"/>
    <w:tmpl w:val="B1885BD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6FF60052"/>
    <w:multiLevelType w:val="multilevel"/>
    <w:tmpl w:val="122C7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3A684C"/>
    <w:multiLevelType w:val="multilevel"/>
    <w:tmpl w:val="D04C9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FE"/>
    <w:rsid w:val="009E7D3C"/>
    <w:rsid w:val="00C253A3"/>
    <w:rsid w:val="00DC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0432FFB-0081-2F46-9607-D3D5F161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wiss" w:eastAsia="Swiss" w:hAnsi="Swiss" w:cs="Swiss"/>
        <w:sz w:val="24"/>
        <w:szCs w:val="24"/>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center" w:pos="4657"/>
      </w:tabs>
      <w:suppressAutoHyphens w:val="0"/>
      <w:jc w:val="center"/>
    </w:pPr>
    <w:rPr>
      <w:rFonts w:ascii="Kristen ITC" w:hAnsi="Kristen ITC"/>
      <w:b/>
      <w:color w:val="0000FF"/>
      <w:spacing w:val="-3"/>
      <w:sz w:val="36"/>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style>
  <w:style w:type="character" w:styleId="FootnoteReference">
    <w:name w:val="footnote reference"/>
    <w:rPr>
      <w:w w:val="100"/>
      <w:position w:val="-1"/>
      <w:effect w:val="none"/>
      <w:vertAlign w:val="superscript"/>
      <w:cs w:val="0"/>
      <w:em w:val="none"/>
    </w:rPr>
  </w:style>
  <w:style w:type="paragraph" w:styleId="TOC1">
    <w:name w:val="toc 1"/>
    <w:basedOn w:val="Normal"/>
    <w:next w:val="Normal"/>
    <w:pPr>
      <w:tabs>
        <w:tab w:val="right" w:leader="dot" w:pos="9360"/>
      </w:tabs>
      <w:suppressAutoHyphens w:val="0"/>
      <w:spacing w:before="480"/>
      <w:ind w:left="720" w:right="720" w:hanging="720"/>
    </w:pPr>
    <w:rPr>
      <w:lang w:val="en-US"/>
    </w:rPr>
  </w:style>
  <w:style w:type="paragraph" w:styleId="TOC2">
    <w:name w:val="toc 2"/>
    <w:basedOn w:val="Normal"/>
    <w:next w:val="Normal"/>
    <w:pPr>
      <w:tabs>
        <w:tab w:val="right" w:leader="dot" w:pos="9360"/>
      </w:tabs>
      <w:suppressAutoHyphens w:val="0"/>
      <w:ind w:left="1440" w:right="720" w:hanging="720"/>
    </w:pPr>
    <w:rPr>
      <w:lang w:val="en-US"/>
    </w:rPr>
  </w:style>
  <w:style w:type="paragraph" w:styleId="TOC3">
    <w:name w:val="toc 3"/>
    <w:basedOn w:val="Normal"/>
    <w:next w:val="Normal"/>
    <w:pPr>
      <w:tabs>
        <w:tab w:val="right" w:leader="dot" w:pos="9360"/>
      </w:tabs>
      <w:suppressAutoHyphens w:val="0"/>
      <w:ind w:left="2160" w:right="720" w:hanging="720"/>
    </w:pPr>
    <w:rPr>
      <w:lang w:val="en-US"/>
    </w:rPr>
  </w:style>
  <w:style w:type="paragraph" w:styleId="TOC4">
    <w:name w:val="toc 4"/>
    <w:basedOn w:val="Normal"/>
    <w:next w:val="Normal"/>
    <w:pPr>
      <w:tabs>
        <w:tab w:val="right" w:leader="dot" w:pos="9360"/>
      </w:tabs>
      <w:suppressAutoHyphens w:val="0"/>
      <w:ind w:left="2880" w:right="720" w:hanging="720"/>
    </w:pPr>
    <w:rPr>
      <w:lang w:val="en-US"/>
    </w:rPr>
  </w:style>
  <w:style w:type="paragraph" w:styleId="TOC5">
    <w:name w:val="toc 5"/>
    <w:basedOn w:val="Normal"/>
    <w:next w:val="Normal"/>
    <w:pPr>
      <w:tabs>
        <w:tab w:val="right" w:leader="dot" w:pos="9360"/>
      </w:tabs>
      <w:suppressAutoHyphens w:val="0"/>
      <w:ind w:left="3600" w:right="720" w:hanging="720"/>
    </w:pPr>
    <w:rPr>
      <w:lang w:val="en-US"/>
    </w:rPr>
  </w:style>
  <w:style w:type="paragraph" w:styleId="TOC6">
    <w:name w:val="toc 6"/>
    <w:basedOn w:val="Normal"/>
    <w:next w:val="Normal"/>
    <w:pPr>
      <w:tabs>
        <w:tab w:val="right" w:pos="9360"/>
      </w:tabs>
      <w:suppressAutoHyphens w:val="0"/>
      <w:ind w:left="720" w:hanging="720"/>
    </w:pPr>
    <w:rPr>
      <w:lang w:val="en-US"/>
    </w:rPr>
  </w:style>
  <w:style w:type="paragraph" w:styleId="TOC7">
    <w:name w:val="toc 7"/>
    <w:basedOn w:val="Normal"/>
    <w:next w:val="Normal"/>
    <w:pPr>
      <w:suppressAutoHyphens w:val="0"/>
      <w:ind w:left="720" w:hanging="720"/>
    </w:pPr>
    <w:rPr>
      <w:lang w:val="en-US"/>
    </w:rPr>
  </w:style>
  <w:style w:type="paragraph" w:styleId="TOC8">
    <w:name w:val="toc 8"/>
    <w:basedOn w:val="Normal"/>
    <w:next w:val="Normal"/>
    <w:pPr>
      <w:tabs>
        <w:tab w:val="right" w:pos="9360"/>
      </w:tabs>
      <w:suppressAutoHyphens w:val="0"/>
      <w:ind w:left="720" w:hanging="720"/>
    </w:pPr>
    <w:rPr>
      <w:lang w:val="en-US"/>
    </w:rPr>
  </w:style>
  <w:style w:type="paragraph" w:styleId="TOC9">
    <w:name w:val="toc 9"/>
    <w:basedOn w:val="Normal"/>
    <w:next w:val="Normal"/>
    <w:pPr>
      <w:tabs>
        <w:tab w:val="right" w:leader="dot" w:pos="9360"/>
      </w:tabs>
      <w:suppressAutoHyphens w:val="0"/>
      <w:ind w:left="720" w:hanging="720"/>
    </w:pPr>
    <w:rPr>
      <w:lang w:val="en-US"/>
    </w:rPr>
  </w:style>
  <w:style w:type="paragraph" w:styleId="Index1">
    <w:name w:val="index 1"/>
    <w:basedOn w:val="Normal"/>
    <w:next w:val="Normal"/>
    <w:pPr>
      <w:tabs>
        <w:tab w:val="right" w:leader="dot" w:pos="9360"/>
      </w:tabs>
      <w:suppressAutoHyphens w:val="0"/>
      <w:ind w:left="1440" w:right="720" w:hanging="1440"/>
    </w:pPr>
    <w:rPr>
      <w:lang w:val="en-US"/>
    </w:rPr>
  </w:style>
  <w:style w:type="paragraph" w:styleId="Index2">
    <w:name w:val="index 2"/>
    <w:basedOn w:val="Normal"/>
    <w:next w:val="Normal"/>
    <w:pPr>
      <w:tabs>
        <w:tab w:val="right" w:leader="dot" w:pos="9360"/>
      </w:tabs>
      <w:suppressAutoHyphens w:val="0"/>
      <w:ind w:left="1440" w:right="720" w:hanging="720"/>
    </w:pPr>
    <w:rPr>
      <w:lang w:val="en-US"/>
    </w:rPr>
  </w:style>
  <w:style w:type="paragraph" w:styleId="TOAHeading">
    <w:name w:val="toa heading"/>
    <w:basedOn w:val="Normal"/>
    <w:next w:val="Normal"/>
    <w:pPr>
      <w:tabs>
        <w:tab w:val="right" w:pos="9360"/>
      </w:tabs>
      <w:suppressAutoHyphens w:val="0"/>
    </w:pPr>
    <w:rPr>
      <w:lang w:val="en-US"/>
    </w:rPr>
  </w:style>
  <w:style w:type="paragraph" w:styleId="Caption">
    <w:name w:val="caption"/>
    <w:basedOn w:val="Normal"/>
    <w:next w:val="Normal"/>
  </w:style>
  <w:style w:type="character" w:customStyle="1" w:styleId="EquationCaption">
    <w:name w:val="_Equation Caption"/>
    <w:rPr>
      <w:w w:val="100"/>
      <w:position w:val="-1"/>
      <w:effect w:val="none"/>
      <w:vertAlign w:val="baseline"/>
      <w:cs w:val="0"/>
      <w:em w:val="none"/>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0v15P1utd5Rz1sjP625lSjS3w==">AMUW2mXK3dIXVtu+DfaAOhj5pnm5scHKBsE6RWOtOZV4VBjYNae/P5mXI7Esm2y+l2Bxi1Qsrfe2ONapYgLkSS+LPjm3xUsyYfmnlxX/cE9gxOt5EJtPHGqrPmljBnVcEpfXAEi/PXa1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R.B.K.C.</dc:creator>
  <cp:lastModifiedBy>Stuart Webster</cp:lastModifiedBy>
  <cp:revision>2</cp:revision>
  <dcterms:created xsi:type="dcterms:W3CDTF">2022-05-06T12:06:00Z</dcterms:created>
  <dcterms:modified xsi:type="dcterms:W3CDTF">2022-05-06T12:06:00Z</dcterms:modified>
</cp:coreProperties>
</file>