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10052" w14:textId="628CB77C" w:rsidR="00BE103D" w:rsidRDefault="009A16EA">
      <w:pPr>
        <w:jc w:val="center"/>
        <w:rPr>
          <w:rFonts w:cs="Arial"/>
        </w:rPr>
      </w:pPr>
      <w:bookmarkStart w:id="0" w:name="_GoBack"/>
      <w:bookmarkEnd w:id="0"/>
      <w:r>
        <w:rPr>
          <w:noProof/>
          <w:lang w:eastAsia="en-GB"/>
        </w:rPr>
        <w:drawing>
          <wp:inline distT="0" distB="0" distL="0" distR="0" wp14:anchorId="13210146" wp14:editId="12172CDA">
            <wp:extent cx="5814060" cy="3329940"/>
            <wp:effectExtent l="0" t="0" r="0" b="3810"/>
            <wp:docPr id="27" name="Picture 27" descr="http://pjarvis.co.uk/includes/image.php?width=610&amp;image=/images/uploads_images/78-John_Cass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jarvis.co.uk/includes/image.php?width=610&amp;image=/images/uploads_images/78-John_Cass_Scho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060" cy="3329940"/>
                    </a:xfrm>
                    <a:prstGeom prst="rect">
                      <a:avLst/>
                    </a:prstGeom>
                    <a:noFill/>
                    <a:ln>
                      <a:noFill/>
                    </a:ln>
                  </pic:spPr>
                </pic:pic>
              </a:graphicData>
            </a:graphic>
          </wp:inline>
        </w:drawing>
      </w:r>
    </w:p>
    <w:p w14:paraId="13210053" w14:textId="099B1FED" w:rsidR="00BE103D" w:rsidRDefault="00BE103D">
      <w:pPr>
        <w:jc w:val="center"/>
        <w:rPr>
          <w:rFonts w:cs="Arial"/>
          <w:b/>
          <w:sz w:val="52"/>
        </w:rPr>
      </w:pPr>
    </w:p>
    <w:p w14:paraId="25824AB6" w14:textId="4B680DA0" w:rsidR="00846592" w:rsidRDefault="00846592">
      <w:pPr>
        <w:jc w:val="center"/>
        <w:rPr>
          <w:rFonts w:cs="Arial"/>
          <w:b/>
          <w:sz w:val="96"/>
        </w:rPr>
      </w:pPr>
      <w:r>
        <w:rPr>
          <w:rFonts w:cs="Arial"/>
          <w:b/>
          <w:noProof/>
          <w:sz w:val="96"/>
          <w:lang w:eastAsia="en-GB"/>
        </w:rPr>
        <w:drawing>
          <wp:anchor distT="0" distB="0" distL="114300" distR="114300" simplePos="0" relativeHeight="251686912" behindDoc="0" locked="0" layoutInCell="1" allowOverlap="1" wp14:anchorId="4694EDF4" wp14:editId="7B947501">
            <wp:simplePos x="0" y="0"/>
            <wp:positionH relativeFrom="column">
              <wp:posOffset>1333500</wp:posOffset>
            </wp:positionH>
            <wp:positionV relativeFrom="paragraph">
              <wp:posOffset>1616710</wp:posOffset>
            </wp:positionV>
            <wp:extent cx="3682862" cy="3681454"/>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2862" cy="3681454"/>
                    </a:xfrm>
                    <a:prstGeom prst="rect">
                      <a:avLst/>
                    </a:prstGeom>
                  </pic:spPr>
                </pic:pic>
              </a:graphicData>
            </a:graphic>
            <wp14:sizeRelH relativeFrom="page">
              <wp14:pctWidth>0</wp14:pctWidth>
            </wp14:sizeRelH>
            <wp14:sizeRelV relativeFrom="page">
              <wp14:pctHeight>0</wp14:pctHeight>
            </wp14:sizeRelV>
          </wp:anchor>
        </w:drawing>
      </w:r>
      <w:r w:rsidR="009A16EA">
        <w:rPr>
          <w:rFonts w:cs="Arial"/>
          <w:b/>
          <w:sz w:val="96"/>
        </w:rPr>
        <w:t>Could you be our next Deputy Headteacher?</w:t>
      </w:r>
    </w:p>
    <w:p w14:paraId="13210054" w14:textId="0774A223" w:rsidR="00BE103D" w:rsidRDefault="009A16EA">
      <w:pPr>
        <w:jc w:val="center"/>
        <w:rPr>
          <w:rFonts w:cs="Arial"/>
          <w:b/>
          <w:sz w:val="96"/>
        </w:rPr>
      </w:pPr>
      <w:r>
        <w:rPr>
          <w:rFonts w:cs="Arial"/>
          <w:b/>
          <w:sz w:val="96"/>
        </w:rPr>
        <w:br w:type="page"/>
      </w:r>
    </w:p>
    <w:p w14:paraId="13210055" w14:textId="77777777" w:rsidR="00BE103D" w:rsidRDefault="009A16EA">
      <w:pPr>
        <w:rPr>
          <w:rFonts w:cs="Arial"/>
          <w:b/>
          <w:sz w:val="60"/>
          <w:szCs w:val="60"/>
        </w:rPr>
      </w:pPr>
      <w:r>
        <w:rPr>
          <w:rFonts w:cs="Arial"/>
          <w:b/>
          <w:sz w:val="60"/>
          <w:szCs w:val="60"/>
        </w:rPr>
        <w:lastRenderedPageBreak/>
        <w:t>Do you want to be part of our story?</w:t>
      </w:r>
    </w:p>
    <w:p w14:paraId="13210056" w14:textId="7C55611D" w:rsidR="00BE103D" w:rsidRDefault="009A16EA">
      <w:pPr>
        <w:spacing w:after="195" w:line="240" w:lineRule="auto"/>
        <w:textAlignment w:val="baseline"/>
        <w:rPr>
          <w:rFonts w:eastAsia="Times New Roman" w:cs="Arial"/>
          <w:b/>
          <w:spacing w:val="20"/>
          <w:sz w:val="24"/>
          <w:szCs w:val="24"/>
          <w:lang w:eastAsia="en-GB"/>
        </w:rPr>
      </w:pPr>
      <w:r>
        <w:rPr>
          <w:rFonts w:eastAsia="Times New Roman" w:cs="Arial"/>
          <w:b/>
          <w:noProof/>
          <w:spacing w:val="20"/>
          <w:sz w:val="36"/>
          <w:szCs w:val="24"/>
          <w:lang w:eastAsia="en-GB"/>
        </w:rPr>
        <w:drawing>
          <wp:anchor distT="0" distB="0" distL="114300" distR="114300" simplePos="0" relativeHeight="251669504" behindDoc="0" locked="0" layoutInCell="1" allowOverlap="1" wp14:anchorId="1321014A" wp14:editId="1321014B">
            <wp:simplePos x="0" y="0"/>
            <wp:positionH relativeFrom="column">
              <wp:posOffset>4170680</wp:posOffset>
            </wp:positionH>
            <wp:positionV relativeFrom="paragraph">
              <wp:posOffset>463550</wp:posOffset>
            </wp:positionV>
            <wp:extent cx="2353310" cy="1764665"/>
            <wp:effectExtent l="0" t="0" r="889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13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3310" cy="1764665"/>
                    </a:xfrm>
                    <a:prstGeom prst="rect">
                      <a:avLst/>
                    </a:prstGeom>
                  </pic:spPr>
                </pic:pic>
              </a:graphicData>
            </a:graphic>
            <wp14:sizeRelH relativeFrom="margin">
              <wp14:pctWidth>0</wp14:pctWidth>
            </wp14:sizeRelH>
            <wp14:sizeRelV relativeFrom="margin">
              <wp14:pctHeight>0</wp14:pctHeight>
            </wp14:sizeRelV>
          </wp:anchor>
        </w:drawing>
      </w:r>
      <w:r w:rsidR="008B76DE">
        <w:rPr>
          <w:rFonts w:eastAsia="Times New Roman" w:cs="Arial"/>
          <w:b/>
          <w:noProof/>
          <w:spacing w:val="20"/>
          <w:sz w:val="36"/>
          <w:szCs w:val="24"/>
          <w:lang w:eastAsia="en-GB"/>
        </w:rPr>
        <w:t>The Aldgate School</w:t>
      </w:r>
      <w:r>
        <w:rPr>
          <w:rFonts w:cs="Arial"/>
          <w:b/>
          <w:spacing w:val="20"/>
          <w:sz w:val="36"/>
          <w:szCs w:val="24"/>
          <w:shd w:val="clear" w:color="auto" w:fill="FFFFFF"/>
        </w:rPr>
        <w:t xml:space="preserve"> is an exceptional school in a unique environment and we are looking for a dynamic, forward-thinking leader whose track record</w:t>
      </w:r>
      <w:r>
        <w:rPr>
          <w:rFonts w:eastAsia="Times New Roman" w:cs="Arial"/>
          <w:b/>
          <w:spacing w:val="20"/>
          <w:sz w:val="36"/>
          <w:szCs w:val="24"/>
          <w:lang w:eastAsia="en-GB"/>
        </w:rPr>
        <w:t xml:space="preserve"> proves they can help lead our school into the next chapter of its exciting story.</w:t>
      </w:r>
      <w:r>
        <w:rPr>
          <w:rFonts w:eastAsia="Times New Roman" w:cs="Arial"/>
          <w:b/>
          <w:spacing w:val="20"/>
          <w:sz w:val="24"/>
          <w:szCs w:val="24"/>
          <w:lang w:eastAsia="en-GB"/>
        </w:rPr>
        <w:t xml:space="preserve"> </w:t>
      </w:r>
    </w:p>
    <w:p w14:paraId="13210057" w14:textId="77777777" w:rsidR="00BE103D" w:rsidRDefault="009A16EA">
      <w:pPr>
        <w:spacing w:after="195" w:line="240" w:lineRule="auto"/>
        <w:textAlignment w:val="baseline"/>
        <w:rPr>
          <w:rFonts w:eastAsia="Times New Roman" w:cs="Arial"/>
          <w:sz w:val="24"/>
          <w:szCs w:val="24"/>
          <w:lang w:eastAsia="en-GB"/>
        </w:rPr>
      </w:pPr>
      <w:r>
        <w:rPr>
          <w:rFonts w:eastAsia="Times New Roman" w:cs="Arial"/>
          <w:sz w:val="24"/>
          <w:szCs w:val="24"/>
          <w:lang w:eastAsia="en-GB"/>
        </w:rPr>
        <w:t xml:space="preserve">We want the very best for our children and families. </w:t>
      </w:r>
    </w:p>
    <w:p w14:paraId="13210058" w14:textId="77777777" w:rsidR="00BE103D" w:rsidRDefault="009A16EA">
      <w:pPr>
        <w:spacing w:after="0" w:line="240" w:lineRule="auto"/>
        <w:rPr>
          <w:rFonts w:cs="Arial"/>
          <w:sz w:val="24"/>
          <w:szCs w:val="24"/>
        </w:rPr>
      </w:pPr>
      <w:r>
        <w:rPr>
          <w:rFonts w:cs="Arial"/>
          <w:sz w:val="24"/>
          <w:szCs w:val="24"/>
        </w:rPr>
        <w:t xml:space="preserve">We’re looking for an inspirational leader to join our team and support our Headteacher to achieve our aim of an exceptional education for every child. </w:t>
      </w:r>
    </w:p>
    <w:p w14:paraId="13210059" w14:textId="77777777" w:rsidR="00BE103D" w:rsidRDefault="00BE103D">
      <w:pPr>
        <w:spacing w:after="0" w:line="240" w:lineRule="auto"/>
        <w:rPr>
          <w:rFonts w:cs="Arial"/>
          <w:sz w:val="24"/>
          <w:szCs w:val="24"/>
        </w:rPr>
      </w:pPr>
    </w:p>
    <w:p w14:paraId="1321005A" w14:textId="77777777" w:rsidR="00BE103D" w:rsidRDefault="009A16EA">
      <w:pPr>
        <w:spacing w:after="195" w:line="240" w:lineRule="auto"/>
        <w:textAlignment w:val="baseline"/>
        <w:rPr>
          <w:rFonts w:eastAsia="Times New Roman" w:cs="Arial"/>
          <w:sz w:val="24"/>
          <w:szCs w:val="24"/>
          <w:lang w:eastAsia="en-GB"/>
        </w:rPr>
      </w:pPr>
      <w:r>
        <w:rPr>
          <w:rFonts w:eastAsia="Times New Roman" w:cs="Arial"/>
          <w:sz w:val="24"/>
          <w:szCs w:val="24"/>
          <w:lang w:eastAsia="en-GB"/>
        </w:rPr>
        <w:t xml:space="preserve">You will be a creative and talented leader with a determination to help lead our outstanding primary school and Children’s Centre to the next stage of its development. </w:t>
      </w:r>
    </w:p>
    <w:p w14:paraId="1321005B" w14:textId="0B9A9F75" w:rsidR="00BE103D" w:rsidRDefault="00E3199D">
      <w:pPr>
        <w:spacing w:after="195" w:line="240" w:lineRule="auto"/>
        <w:textAlignment w:val="baseline"/>
        <w:rPr>
          <w:rFonts w:eastAsia="Times New Roman" w:cs="Arial"/>
          <w:sz w:val="24"/>
          <w:szCs w:val="24"/>
          <w:lang w:eastAsia="en-GB"/>
        </w:rPr>
      </w:pPr>
      <w:r>
        <w:rPr>
          <w:noProof/>
        </w:rPr>
        <w:drawing>
          <wp:anchor distT="0" distB="0" distL="114300" distR="114300" simplePos="0" relativeHeight="251696128" behindDoc="0" locked="0" layoutInCell="1" allowOverlap="1" wp14:anchorId="549A8628" wp14:editId="6B3C0EBB">
            <wp:simplePos x="0" y="0"/>
            <wp:positionH relativeFrom="margin">
              <wp:align>left</wp:align>
            </wp:positionH>
            <wp:positionV relativeFrom="paragraph">
              <wp:posOffset>7620</wp:posOffset>
            </wp:positionV>
            <wp:extent cx="2024551" cy="2676525"/>
            <wp:effectExtent l="0" t="0" r="0" b="0"/>
            <wp:wrapThrough wrapText="bothSides">
              <wp:wrapPolygon edited="0">
                <wp:start x="0" y="0"/>
                <wp:lineTo x="0" y="21369"/>
                <wp:lineTo x="21343" y="21369"/>
                <wp:lineTo x="21343" y="0"/>
                <wp:lineTo x="0" y="0"/>
              </wp:wrapPolygon>
            </wp:wrapThrough>
            <wp:docPr id="24" name="Picture 24" descr="A person speaking to a group of people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speaking to a group of people in a church&#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024551" cy="2676525"/>
                    </a:xfrm>
                    <a:prstGeom prst="rect">
                      <a:avLst/>
                    </a:prstGeom>
                  </pic:spPr>
                </pic:pic>
              </a:graphicData>
            </a:graphic>
            <wp14:sizeRelH relativeFrom="page">
              <wp14:pctWidth>0</wp14:pctWidth>
            </wp14:sizeRelH>
            <wp14:sizeRelV relativeFrom="page">
              <wp14:pctHeight>0</wp14:pctHeight>
            </wp14:sizeRelV>
          </wp:anchor>
        </w:drawing>
      </w:r>
      <w:r w:rsidR="009A16EA">
        <w:rPr>
          <w:rFonts w:eastAsia="Times New Roman" w:cs="Arial"/>
          <w:sz w:val="24"/>
          <w:szCs w:val="24"/>
          <w:lang w:eastAsia="en-GB"/>
        </w:rPr>
        <w:t xml:space="preserve">We can offer you the chance to work in a unique Church of England Primary School - the only maintained school in the City of London. We run an integrated Children’s Centre on our site so you will have the opportunity to develop provision for children aged 3 months to eleven years. Because of our special setting you will have access to unrivalled resources, including the wealth of cultural, educational and artistic institutions on the doorstep. </w:t>
      </w:r>
    </w:p>
    <w:p w14:paraId="1321005C" w14:textId="6E1FA4E6" w:rsidR="00BE103D" w:rsidRDefault="00E3199D">
      <w:pPr>
        <w:spacing w:after="195" w:line="240" w:lineRule="auto"/>
        <w:textAlignment w:val="baseline"/>
        <w:rPr>
          <w:rFonts w:eastAsia="Times New Roman" w:cs="Arial"/>
          <w:sz w:val="24"/>
          <w:szCs w:val="24"/>
          <w:lang w:eastAsia="en-GB"/>
        </w:rPr>
      </w:pPr>
      <w:r>
        <w:rPr>
          <w:noProof/>
        </w:rPr>
        <w:drawing>
          <wp:anchor distT="0" distB="0" distL="114300" distR="114300" simplePos="0" relativeHeight="251695104" behindDoc="0" locked="0" layoutInCell="1" allowOverlap="1" wp14:anchorId="1A912E9C" wp14:editId="27E617B8">
            <wp:simplePos x="0" y="0"/>
            <wp:positionH relativeFrom="column">
              <wp:posOffset>3933825</wp:posOffset>
            </wp:positionH>
            <wp:positionV relativeFrom="paragraph">
              <wp:posOffset>906145</wp:posOffset>
            </wp:positionV>
            <wp:extent cx="2665602" cy="2105025"/>
            <wp:effectExtent l="0" t="0" r="1905" b="0"/>
            <wp:wrapThrough wrapText="bothSides">
              <wp:wrapPolygon edited="0">
                <wp:start x="0" y="0"/>
                <wp:lineTo x="0" y="21307"/>
                <wp:lineTo x="21461" y="21307"/>
                <wp:lineTo x="21461" y="0"/>
                <wp:lineTo x="0" y="0"/>
              </wp:wrapPolygon>
            </wp:wrapThrough>
            <wp:docPr id="23" name="Picture 23" descr="A group of people in a c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in a cav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5602" cy="2105025"/>
                    </a:xfrm>
                    <a:prstGeom prst="rect">
                      <a:avLst/>
                    </a:prstGeom>
                  </pic:spPr>
                </pic:pic>
              </a:graphicData>
            </a:graphic>
            <wp14:sizeRelH relativeFrom="page">
              <wp14:pctWidth>0</wp14:pctWidth>
            </wp14:sizeRelH>
            <wp14:sizeRelV relativeFrom="page">
              <wp14:pctHeight>0</wp14:pctHeight>
            </wp14:sizeRelV>
          </wp:anchor>
        </w:drawing>
      </w:r>
      <w:r w:rsidR="009A16EA">
        <w:rPr>
          <w:rFonts w:eastAsia="Times New Roman" w:cs="Arial"/>
          <w:sz w:val="24"/>
          <w:szCs w:val="24"/>
          <w:lang w:eastAsia="en-GB"/>
        </w:rPr>
        <w:t xml:space="preserve">You will have significant experience and knowledge of education and demonstrate a good understanding of how to achieve the best outcomes for all children at EYFS, KS1 and/or KS2. You’ll be an outstanding practitioner with high expectations of young children. You will be able to demonstrate your consistent focus on developing an exceptional provision for every child. </w:t>
      </w:r>
    </w:p>
    <w:p w14:paraId="1321005D" w14:textId="270E6404" w:rsidR="00BE103D" w:rsidRDefault="009A16EA">
      <w:pPr>
        <w:spacing w:after="195" w:line="240" w:lineRule="auto"/>
        <w:textAlignment w:val="baseline"/>
        <w:rPr>
          <w:rFonts w:eastAsia="Times New Roman" w:cs="Arial"/>
          <w:sz w:val="24"/>
          <w:szCs w:val="24"/>
          <w:lang w:eastAsia="en-GB"/>
        </w:rPr>
      </w:pPr>
      <w:r>
        <w:rPr>
          <w:rFonts w:eastAsia="Times New Roman" w:cs="Arial"/>
          <w:sz w:val="24"/>
          <w:szCs w:val="24"/>
          <w:lang w:eastAsia="en-GB"/>
        </w:rPr>
        <w:t xml:space="preserve">The successful candidate will be supported by a dedicated Headteacher, leadership and teaching team. The school is a close-knit community, where the Christian ethos of the school is lived out in all relationships. If applicable, we will support the successful candidate to achieve a master’s level qualification or with other professional development on a path to Headship. </w:t>
      </w:r>
    </w:p>
    <w:p w14:paraId="1321005E" w14:textId="77777777" w:rsidR="00BE103D" w:rsidRDefault="009A16EA">
      <w:pPr>
        <w:spacing w:after="195" w:line="240" w:lineRule="auto"/>
        <w:textAlignment w:val="baseline"/>
        <w:rPr>
          <w:rFonts w:eastAsia="Times New Roman" w:cs="Arial"/>
          <w:sz w:val="24"/>
          <w:szCs w:val="24"/>
          <w:lang w:eastAsia="en-GB"/>
        </w:rPr>
      </w:pPr>
      <w:r>
        <w:rPr>
          <w:rFonts w:eastAsia="Times New Roman" w:cs="Arial"/>
          <w:sz w:val="24"/>
          <w:szCs w:val="24"/>
          <w:lang w:eastAsia="en-GB"/>
        </w:rPr>
        <w:t xml:space="preserve">We’d love to talk more with you about this role and we welcome visits to the school at any time. </w:t>
      </w:r>
    </w:p>
    <w:p w14:paraId="1321005F" w14:textId="77777777" w:rsidR="00BE103D" w:rsidRDefault="009A16EA">
      <w:pPr>
        <w:rPr>
          <w:rFonts w:cs="Arial"/>
          <w:b/>
          <w:sz w:val="56"/>
          <w:szCs w:val="56"/>
        </w:rPr>
      </w:pPr>
      <w:r>
        <w:rPr>
          <w:rFonts w:cs="Arial"/>
          <w:b/>
          <w:sz w:val="56"/>
          <w:szCs w:val="56"/>
        </w:rPr>
        <w:br w:type="page"/>
      </w:r>
    </w:p>
    <w:p w14:paraId="13210060" w14:textId="77777777" w:rsidR="00BE103D" w:rsidRDefault="009A16EA">
      <w:pPr>
        <w:rPr>
          <w:rFonts w:cs="Arial"/>
          <w:b/>
          <w:spacing w:val="20"/>
          <w:sz w:val="36"/>
          <w:szCs w:val="36"/>
        </w:rPr>
      </w:pPr>
      <w:r>
        <w:rPr>
          <w:rFonts w:cs="Arial"/>
          <w:b/>
          <w:noProof/>
          <w:spacing w:val="20"/>
          <w:sz w:val="36"/>
          <w:szCs w:val="36"/>
          <w:lang w:eastAsia="en-GB"/>
        </w:rPr>
        <w:lastRenderedPageBreak/>
        <w:drawing>
          <wp:anchor distT="0" distB="0" distL="114300" distR="114300" simplePos="0" relativeHeight="251663360" behindDoc="0" locked="0" layoutInCell="1" allowOverlap="1" wp14:anchorId="13210150" wp14:editId="13210151">
            <wp:simplePos x="0" y="0"/>
            <wp:positionH relativeFrom="margin">
              <wp:align>right</wp:align>
            </wp:positionH>
            <wp:positionV relativeFrom="paragraph">
              <wp:posOffset>11430</wp:posOffset>
            </wp:positionV>
            <wp:extent cx="3023235" cy="209550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23235" cy="2095500"/>
                    </a:xfrm>
                    <a:prstGeom prst="rect">
                      <a:avLst/>
                    </a:prstGeom>
                  </pic:spPr>
                </pic:pic>
              </a:graphicData>
            </a:graphic>
            <wp14:sizeRelH relativeFrom="margin">
              <wp14:pctWidth>0</wp14:pctWidth>
            </wp14:sizeRelH>
            <wp14:sizeRelV relativeFrom="margin">
              <wp14:pctHeight>0</wp14:pctHeight>
            </wp14:sizeRelV>
          </wp:anchor>
        </w:drawing>
      </w:r>
      <w:r>
        <w:rPr>
          <w:rFonts w:cs="Arial"/>
          <w:b/>
          <w:spacing w:val="20"/>
          <w:sz w:val="36"/>
          <w:szCs w:val="36"/>
        </w:rPr>
        <w:t xml:space="preserve">On behalf of the Governors,       thank you for your interest in our school. </w:t>
      </w:r>
    </w:p>
    <w:p w14:paraId="13210061" w14:textId="77777777" w:rsidR="00BE103D" w:rsidRDefault="009A16EA">
      <w:pPr>
        <w:shd w:val="clear" w:color="auto" w:fill="FFFFFF"/>
        <w:spacing w:after="120" w:line="240" w:lineRule="auto"/>
        <w:jc w:val="both"/>
        <w:rPr>
          <w:rFonts w:ascii="Arial" w:eastAsia="Times New Roman" w:hAnsi="Arial" w:cs="Arial"/>
          <w:color w:val="222222"/>
          <w:sz w:val="24"/>
          <w:szCs w:val="24"/>
          <w:lang w:eastAsia="en-GB"/>
        </w:rPr>
      </w:pPr>
      <w:r>
        <w:rPr>
          <w:rFonts w:ascii="Calibri" w:eastAsia="Times New Roman" w:hAnsi="Calibri" w:cs="Arial"/>
          <w:i/>
          <w:iCs/>
          <w:color w:val="222222"/>
          <w:sz w:val="24"/>
          <w:szCs w:val="24"/>
          <w:lang w:val="en-US" w:eastAsia="en-GB"/>
        </w:rPr>
        <w:t>Dear Applicant,</w:t>
      </w:r>
    </w:p>
    <w:p w14:paraId="13210062" w14:textId="77777777" w:rsidR="00BE103D" w:rsidRDefault="009A16EA">
      <w:pPr>
        <w:shd w:val="clear" w:color="auto" w:fill="FFFFFF"/>
        <w:spacing w:after="120" w:line="240" w:lineRule="auto"/>
        <w:jc w:val="both"/>
        <w:rPr>
          <w:rFonts w:ascii="Arial" w:eastAsia="Times New Roman" w:hAnsi="Arial" w:cs="Arial"/>
          <w:color w:val="222222"/>
          <w:sz w:val="24"/>
          <w:szCs w:val="24"/>
          <w:lang w:eastAsia="en-GB"/>
        </w:rPr>
      </w:pPr>
      <w:r>
        <w:rPr>
          <w:rFonts w:ascii="Calibri" w:eastAsia="Times New Roman" w:hAnsi="Calibri" w:cs="Arial"/>
          <w:i/>
          <w:iCs/>
          <w:color w:val="222222"/>
          <w:sz w:val="24"/>
          <w:szCs w:val="24"/>
          <w:lang w:val="en-US" w:eastAsia="en-GB"/>
        </w:rPr>
        <w:t>Thank you for your interest in the role of Deputy Headteacher of our school.</w:t>
      </w:r>
    </w:p>
    <w:p w14:paraId="13210063" w14:textId="77777777" w:rsidR="00BE103D" w:rsidRDefault="009A16EA">
      <w:pPr>
        <w:shd w:val="clear" w:color="auto" w:fill="FFFFFF"/>
        <w:spacing w:after="120" w:line="240" w:lineRule="auto"/>
        <w:jc w:val="both"/>
        <w:rPr>
          <w:rFonts w:ascii="Arial" w:eastAsia="Times New Roman" w:hAnsi="Arial" w:cs="Arial"/>
          <w:color w:val="222222"/>
          <w:sz w:val="24"/>
          <w:szCs w:val="24"/>
          <w:lang w:eastAsia="en-GB"/>
        </w:rPr>
      </w:pPr>
      <w:r>
        <w:rPr>
          <w:rFonts w:ascii="Calibri" w:eastAsia="Times New Roman" w:hAnsi="Calibri" w:cs="Arial"/>
          <w:i/>
          <w:iCs/>
          <w:color w:val="222222"/>
          <w:sz w:val="24"/>
          <w:szCs w:val="24"/>
          <w:lang w:val="en-US" w:eastAsia="en-GB"/>
        </w:rPr>
        <w:t>We are a unique single-form entry Church of England school, the only state-funded primary school in the City of London. Our children are drawn from the City and neighbouring Tower Hamlets, resulting in an incredible ethnic, cultural and socio-economic diversity. The school has a strong Christian culture of inclusivity, where children of all backgrounds are welcomed and enabled to flourish. Our ambition is that every child receives the very highest levels of educational practice.</w:t>
      </w:r>
    </w:p>
    <w:p w14:paraId="13210064" w14:textId="77777777" w:rsidR="00BE103D" w:rsidRDefault="009A16EA">
      <w:pPr>
        <w:shd w:val="clear" w:color="auto" w:fill="FFFFFF"/>
        <w:spacing w:after="120" w:line="240" w:lineRule="auto"/>
        <w:jc w:val="both"/>
        <w:rPr>
          <w:rFonts w:ascii="Arial" w:eastAsia="Times New Roman" w:hAnsi="Arial" w:cs="Arial"/>
          <w:color w:val="222222"/>
          <w:sz w:val="24"/>
          <w:szCs w:val="24"/>
          <w:lang w:eastAsia="en-GB"/>
        </w:rPr>
      </w:pPr>
      <w:r>
        <w:rPr>
          <w:rFonts w:ascii="Calibri" w:eastAsia="Times New Roman" w:hAnsi="Calibri" w:cs="Arial"/>
          <w:i/>
          <w:iCs/>
          <w:color w:val="222222"/>
          <w:sz w:val="24"/>
          <w:szCs w:val="24"/>
          <w:lang w:val="en-US" w:eastAsia="en-GB"/>
        </w:rPr>
        <w:t>As a Governing Board we are immensely proud of our hardworking pupils and our committed staff. We are looking for an exceptional Deputy Headteacher to work collaboratively with our Headteacher, Alex Allan, to develop the school further.</w:t>
      </w:r>
    </w:p>
    <w:p w14:paraId="13210065" w14:textId="11CBCF25" w:rsidR="00BE103D" w:rsidRDefault="005B07A6">
      <w:pPr>
        <w:shd w:val="clear" w:color="auto" w:fill="FFFFFF"/>
        <w:spacing w:after="120" w:line="240" w:lineRule="auto"/>
        <w:jc w:val="both"/>
        <w:rPr>
          <w:rFonts w:ascii="Arial" w:eastAsia="Times New Roman" w:hAnsi="Arial" w:cs="Arial"/>
          <w:color w:val="222222"/>
          <w:sz w:val="24"/>
          <w:szCs w:val="24"/>
          <w:lang w:eastAsia="en-GB"/>
        </w:rPr>
      </w:pPr>
      <w:r>
        <w:rPr>
          <w:noProof/>
        </w:rPr>
        <w:drawing>
          <wp:anchor distT="0" distB="0" distL="114300" distR="114300" simplePos="0" relativeHeight="251689984" behindDoc="0" locked="0" layoutInCell="1" allowOverlap="1" wp14:anchorId="471DA9B9" wp14:editId="5CBBF6D9">
            <wp:simplePos x="0" y="0"/>
            <wp:positionH relativeFrom="column">
              <wp:posOffset>0</wp:posOffset>
            </wp:positionH>
            <wp:positionV relativeFrom="paragraph">
              <wp:posOffset>2540</wp:posOffset>
            </wp:positionV>
            <wp:extent cx="2441941" cy="2105025"/>
            <wp:effectExtent l="0" t="0" r="0" b="0"/>
            <wp:wrapThrough wrapText="bothSides">
              <wp:wrapPolygon edited="0">
                <wp:start x="0" y="0"/>
                <wp:lineTo x="0" y="21307"/>
                <wp:lineTo x="21403" y="21307"/>
                <wp:lineTo x="21403" y="0"/>
                <wp:lineTo x="0" y="0"/>
              </wp:wrapPolygon>
            </wp:wrapThrough>
            <wp:docPr id="9" name="Picture 9" descr="A picture containing person, music, bowed instrument,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music, bowed instrument, violi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1941" cy="2105025"/>
                    </a:xfrm>
                    <a:prstGeom prst="rect">
                      <a:avLst/>
                    </a:prstGeom>
                  </pic:spPr>
                </pic:pic>
              </a:graphicData>
            </a:graphic>
            <wp14:sizeRelH relativeFrom="page">
              <wp14:pctWidth>0</wp14:pctWidth>
            </wp14:sizeRelH>
            <wp14:sizeRelV relativeFrom="page">
              <wp14:pctHeight>0</wp14:pctHeight>
            </wp14:sizeRelV>
          </wp:anchor>
        </w:drawing>
      </w:r>
      <w:r w:rsidR="009A16EA">
        <w:rPr>
          <w:rFonts w:ascii="Calibri" w:eastAsia="Times New Roman" w:hAnsi="Calibri" w:cs="Arial"/>
          <w:i/>
          <w:iCs/>
          <w:color w:val="222222"/>
          <w:sz w:val="24"/>
          <w:szCs w:val="24"/>
          <w:lang w:val="en-US" w:eastAsia="en-GB"/>
        </w:rPr>
        <w:t xml:space="preserve">The uniqueness of our location, and the longstanding support of the City of London Corporation </w:t>
      </w:r>
      <w:r w:rsidR="00815207">
        <w:rPr>
          <w:rFonts w:ascii="Calibri" w:eastAsia="Times New Roman" w:hAnsi="Calibri" w:cs="Arial"/>
          <w:i/>
          <w:iCs/>
          <w:color w:val="222222"/>
          <w:sz w:val="24"/>
          <w:szCs w:val="24"/>
          <w:lang w:val="en-US" w:eastAsia="en-GB"/>
        </w:rPr>
        <w:t>the Portal Trust</w:t>
      </w:r>
      <w:r w:rsidR="009A16EA">
        <w:rPr>
          <w:rFonts w:ascii="Calibri" w:eastAsia="Times New Roman" w:hAnsi="Calibri" w:cs="Arial"/>
          <w:i/>
          <w:iCs/>
          <w:color w:val="222222"/>
          <w:sz w:val="24"/>
          <w:szCs w:val="24"/>
          <w:lang w:val="en-US" w:eastAsia="en-GB"/>
        </w:rPr>
        <w:t xml:space="preserve"> bring many benefits to our school, offering our children resources and opportunities that are not available elsewhere. Aldgate is currently undergoing significant change: thousands of new homes are being built in the vicinity of the school and a new pedestrianised square </w:t>
      </w:r>
      <w:r w:rsidR="00A473C3">
        <w:rPr>
          <w:rFonts w:ascii="Calibri" w:eastAsia="Times New Roman" w:hAnsi="Calibri" w:cs="Arial"/>
          <w:i/>
          <w:iCs/>
          <w:color w:val="222222"/>
          <w:sz w:val="24"/>
          <w:szCs w:val="24"/>
          <w:lang w:val="en-US" w:eastAsia="en-GB"/>
        </w:rPr>
        <w:t xml:space="preserve">is </w:t>
      </w:r>
      <w:r w:rsidR="009A16EA">
        <w:rPr>
          <w:rFonts w:ascii="Calibri" w:eastAsia="Times New Roman" w:hAnsi="Calibri" w:cs="Arial"/>
          <w:i/>
          <w:iCs/>
          <w:color w:val="222222"/>
          <w:sz w:val="24"/>
          <w:szCs w:val="24"/>
          <w:lang w:val="en-US" w:eastAsia="en-GB"/>
        </w:rPr>
        <w:t>on our doorstep, the largest such public space in the City and the focal point for art and cultural events. This is an exciting time for our school and one of great opportunity.</w:t>
      </w:r>
    </w:p>
    <w:p w14:paraId="13210066" w14:textId="77777777" w:rsidR="00BE103D" w:rsidRDefault="009A16EA">
      <w:pPr>
        <w:shd w:val="clear" w:color="auto" w:fill="FFFFFF"/>
        <w:spacing w:line="207" w:lineRule="atLeast"/>
        <w:rPr>
          <w:rFonts w:ascii="Arial" w:eastAsia="Times New Roman" w:hAnsi="Arial" w:cs="Arial"/>
          <w:color w:val="222222"/>
          <w:sz w:val="24"/>
          <w:szCs w:val="24"/>
          <w:lang w:eastAsia="en-GB"/>
        </w:rPr>
      </w:pPr>
      <w:r>
        <w:rPr>
          <w:rFonts w:ascii="Calibri" w:eastAsia="Times New Roman" w:hAnsi="Calibri" w:cs="Arial"/>
          <w:i/>
          <w:iCs/>
          <w:color w:val="222222"/>
          <w:sz w:val="24"/>
          <w:szCs w:val="24"/>
          <w:lang w:eastAsia="en-GB"/>
        </w:rPr>
        <w:t>We are looking for an experienced practitioner with the skills and passion to deliver outstanding outcomes for our children and to further develop our special culture of care and support for one another. You can be assured of Alex’s support and that of the whole Governing Board, both in your role and in your future professional development.</w:t>
      </w:r>
    </w:p>
    <w:p w14:paraId="13210067" w14:textId="77777777" w:rsidR="00BE103D" w:rsidRDefault="009A16EA">
      <w:pPr>
        <w:shd w:val="clear" w:color="auto" w:fill="FFFFFF"/>
        <w:spacing w:after="120" w:line="240" w:lineRule="auto"/>
        <w:jc w:val="both"/>
        <w:rPr>
          <w:rFonts w:ascii="Arial" w:eastAsia="Times New Roman" w:hAnsi="Arial" w:cs="Arial"/>
          <w:color w:val="222222"/>
          <w:sz w:val="24"/>
          <w:szCs w:val="24"/>
          <w:lang w:eastAsia="en-GB"/>
        </w:rPr>
      </w:pPr>
      <w:r>
        <w:rPr>
          <w:rFonts w:ascii="Calibri" w:eastAsia="Times New Roman" w:hAnsi="Calibri" w:cs="Arial"/>
          <w:i/>
          <w:iCs/>
          <w:color w:val="222222"/>
          <w:sz w:val="24"/>
          <w:szCs w:val="24"/>
          <w:lang w:eastAsia="en-GB"/>
        </w:rPr>
        <w:t>We very much look forward to receiving your application.    </w:t>
      </w:r>
    </w:p>
    <w:p w14:paraId="13210068" w14:textId="77777777" w:rsidR="00BE103D" w:rsidRDefault="009A16EA">
      <w:pPr>
        <w:shd w:val="clear" w:color="auto" w:fill="FFFFFF"/>
        <w:spacing w:after="120" w:line="240" w:lineRule="auto"/>
        <w:jc w:val="both"/>
        <w:rPr>
          <w:rFonts w:ascii="Calibri" w:eastAsia="Times New Roman" w:hAnsi="Calibri" w:cs="Arial"/>
          <w:i/>
          <w:iCs/>
          <w:color w:val="222222"/>
          <w:sz w:val="24"/>
          <w:szCs w:val="24"/>
          <w:lang w:val="en-US" w:eastAsia="en-GB"/>
        </w:rPr>
      </w:pPr>
      <w:r>
        <w:rPr>
          <w:noProof/>
          <w:lang w:eastAsia="en-GB"/>
        </w:rPr>
        <w:drawing>
          <wp:anchor distT="0" distB="0" distL="114300" distR="114300" simplePos="0" relativeHeight="251682816" behindDoc="0" locked="0" layoutInCell="1" allowOverlap="1" wp14:anchorId="13210154" wp14:editId="13210155">
            <wp:simplePos x="0" y="0"/>
            <wp:positionH relativeFrom="column">
              <wp:posOffset>1895475</wp:posOffset>
            </wp:positionH>
            <wp:positionV relativeFrom="paragraph">
              <wp:posOffset>10160</wp:posOffset>
            </wp:positionV>
            <wp:extent cx="1042670" cy="1390650"/>
            <wp:effectExtent l="0" t="0" r="5080" b="0"/>
            <wp:wrapThrough wrapText="bothSides">
              <wp:wrapPolygon edited="0">
                <wp:start x="0" y="0"/>
                <wp:lineTo x="0" y="21304"/>
                <wp:lineTo x="21311" y="21304"/>
                <wp:lineTo x="21311" y="0"/>
                <wp:lineTo x="0" y="0"/>
              </wp:wrapPolygon>
            </wp:wrapThrough>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67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Arial"/>
          <w:i/>
          <w:iCs/>
          <w:color w:val="222222"/>
          <w:sz w:val="24"/>
          <w:szCs w:val="24"/>
          <w:lang w:val="en-US" w:eastAsia="en-GB"/>
        </w:rPr>
        <w:t>Yours faithfully,</w:t>
      </w:r>
    </w:p>
    <w:p w14:paraId="13210069" w14:textId="77777777" w:rsidR="00BE103D" w:rsidRDefault="009A16EA">
      <w:pPr>
        <w:shd w:val="clear" w:color="auto" w:fill="FFFFFF"/>
        <w:spacing w:after="120" w:line="240" w:lineRule="auto"/>
        <w:jc w:val="both"/>
        <w:rPr>
          <w:rFonts w:ascii="Arial" w:eastAsia="Times New Roman" w:hAnsi="Arial" w:cs="Arial"/>
          <w:color w:val="222222"/>
          <w:sz w:val="24"/>
          <w:szCs w:val="24"/>
          <w:lang w:eastAsia="en-GB"/>
        </w:rPr>
      </w:pPr>
      <w:r>
        <w:rPr>
          <w:rFonts w:ascii="Calibri" w:eastAsia="Times New Roman" w:hAnsi="Calibri" w:cs="Arial"/>
          <w:i/>
          <w:iCs/>
          <w:color w:val="222222"/>
          <w:sz w:val="24"/>
          <w:szCs w:val="24"/>
          <w:lang w:val="en-US" w:eastAsia="en-GB"/>
        </w:rPr>
        <w:t>Matt Piper</w:t>
      </w:r>
    </w:p>
    <w:p w14:paraId="1321006A" w14:textId="77777777" w:rsidR="00BE103D" w:rsidRDefault="009A16EA">
      <w:pPr>
        <w:rPr>
          <w:rFonts w:cs="Arial"/>
          <w:b/>
          <w:sz w:val="24"/>
          <w:szCs w:val="24"/>
        </w:rPr>
      </w:pPr>
      <w:r>
        <w:rPr>
          <w:rFonts w:cs="Arial"/>
          <w:b/>
          <w:sz w:val="24"/>
          <w:szCs w:val="24"/>
        </w:rPr>
        <w:t>Chair of Governors</w:t>
      </w:r>
      <w:r>
        <w:rPr>
          <w:rFonts w:cs="Arial"/>
          <w:b/>
          <w:sz w:val="24"/>
          <w:szCs w:val="24"/>
        </w:rPr>
        <w:br w:type="page"/>
      </w:r>
    </w:p>
    <w:p w14:paraId="4EB54E4E" w14:textId="77777777" w:rsidR="00FB145D" w:rsidRDefault="00FB145D" w:rsidP="00FB145D">
      <w:pPr>
        <w:shd w:val="clear" w:color="auto" w:fill="FFFFFF"/>
        <w:spacing w:before="100" w:beforeAutospacing="1" w:after="100" w:afterAutospacing="1" w:line="330" w:lineRule="atLeast"/>
        <w:rPr>
          <w:rFonts w:eastAsia="Times New Roman" w:cs="Arial"/>
          <w:b/>
          <w:sz w:val="60"/>
          <w:szCs w:val="60"/>
          <w:lang w:eastAsia="en-GB"/>
        </w:rPr>
      </w:pPr>
      <w:r>
        <w:rPr>
          <w:rFonts w:eastAsia="Times New Roman" w:cs="Arial"/>
          <w:b/>
          <w:sz w:val="60"/>
          <w:szCs w:val="60"/>
          <w:lang w:eastAsia="en-GB"/>
        </w:rPr>
        <w:lastRenderedPageBreak/>
        <w:t>Our Vision</w:t>
      </w:r>
    </w:p>
    <w:p w14:paraId="312A773B" w14:textId="452CF0C5" w:rsidR="005A6243" w:rsidRPr="00290700" w:rsidRDefault="00FB145D" w:rsidP="00290700">
      <w:pPr>
        <w:pStyle w:val="NoSpacing"/>
        <w:rPr>
          <w:rFonts w:eastAsia="Times New Roman"/>
          <w:b/>
          <w:bCs/>
          <w:sz w:val="36"/>
          <w:szCs w:val="36"/>
          <w:shd w:val="clear" w:color="auto" w:fill="FFFFFF"/>
          <w:lang w:eastAsia="en-GB"/>
        </w:rPr>
      </w:pPr>
      <w:r w:rsidRPr="00290700">
        <w:rPr>
          <w:b/>
          <w:bCs/>
          <w:sz w:val="32"/>
          <w:szCs w:val="32"/>
        </w:rPr>
        <w:t>Every member of our school community will develop a questioning approach to faith, grounded in the principles of Christian hope, which prompts everyone to seize every opportunity for growth, to look beyond themselves and lovingly serve their community and the wider world.</w:t>
      </w:r>
    </w:p>
    <w:p w14:paraId="4F448F46" w14:textId="7683D7FC" w:rsidR="005A6243" w:rsidRPr="005A6243" w:rsidRDefault="00822DA4" w:rsidP="00290700">
      <w:pPr>
        <w:pStyle w:val="NoSpacing"/>
        <w:jc w:val="center"/>
        <w:rPr>
          <w:rFonts w:eastAsia="Times New Roman"/>
          <w:bCs/>
          <w:i/>
          <w:iCs/>
          <w:sz w:val="24"/>
          <w:szCs w:val="24"/>
          <w:lang w:eastAsia="en-GB"/>
        </w:rPr>
      </w:pPr>
      <w:r w:rsidRPr="005A6243">
        <w:rPr>
          <w:rFonts w:eastAsia="Times New Roman"/>
          <w:i/>
          <w:iCs/>
          <w:sz w:val="24"/>
          <w:szCs w:val="24"/>
          <w:shd w:val="clear" w:color="auto" w:fill="FFFFFF"/>
          <w:lang w:eastAsia="en-GB"/>
        </w:rPr>
        <w:t>Faith, hope and love abide, these three: and the greatest of these is love</w:t>
      </w:r>
      <w:r w:rsidR="005A6243" w:rsidRPr="005A6243">
        <w:rPr>
          <w:rFonts w:eastAsia="Times New Roman"/>
          <w:i/>
          <w:iCs/>
          <w:sz w:val="24"/>
          <w:szCs w:val="24"/>
          <w:shd w:val="clear" w:color="auto" w:fill="FFFFFF"/>
          <w:lang w:eastAsia="en-GB"/>
        </w:rPr>
        <w:t>.</w:t>
      </w:r>
    </w:p>
    <w:p w14:paraId="1321006C" w14:textId="681D8357" w:rsidR="00BE103D" w:rsidRPr="005D58B6" w:rsidRDefault="009A16EA" w:rsidP="005D58B6">
      <w:pPr>
        <w:shd w:val="clear" w:color="auto" w:fill="FFFFFF"/>
        <w:spacing w:before="100" w:beforeAutospacing="1" w:after="100" w:afterAutospacing="1" w:line="330" w:lineRule="atLeast"/>
        <w:rPr>
          <w:rFonts w:cs="Arial"/>
          <w:b/>
          <w:sz w:val="36"/>
          <w:szCs w:val="36"/>
        </w:rPr>
      </w:pPr>
      <w:r>
        <w:rPr>
          <w:rFonts w:eastAsia="Times New Roman" w:cs="Arial"/>
          <w:b/>
          <w:bCs/>
          <w:sz w:val="24"/>
          <w:szCs w:val="24"/>
          <w:lang w:eastAsia="en-GB"/>
        </w:rPr>
        <w:t>We provide:</w:t>
      </w:r>
    </w:p>
    <w:p w14:paraId="1321006D" w14:textId="77777777" w:rsidR="00BE103D" w:rsidRDefault="009A16EA">
      <w:pPr>
        <w:numPr>
          <w:ilvl w:val="0"/>
          <w:numId w:val="16"/>
        </w:numPr>
        <w:shd w:val="clear" w:color="auto" w:fill="FFFFFF"/>
        <w:spacing w:before="100" w:beforeAutospacing="1" w:after="100" w:afterAutospacing="1" w:line="330" w:lineRule="atLeast"/>
        <w:rPr>
          <w:rFonts w:eastAsia="Times New Roman" w:cs="Arial"/>
          <w:sz w:val="24"/>
          <w:szCs w:val="24"/>
          <w:lang w:eastAsia="en-GB"/>
        </w:rPr>
      </w:pPr>
      <w:r>
        <w:rPr>
          <w:rFonts w:eastAsia="Times New Roman" w:cs="Arial"/>
          <w:sz w:val="24"/>
          <w:szCs w:val="24"/>
          <w:lang w:eastAsia="en-GB"/>
        </w:rPr>
        <w:t>A stimulating, broad and balanced curriculum for every child.</w:t>
      </w:r>
    </w:p>
    <w:p w14:paraId="1321006E" w14:textId="41AEADE3" w:rsidR="00BE103D" w:rsidRDefault="009A16EA">
      <w:pPr>
        <w:numPr>
          <w:ilvl w:val="0"/>
          <w:numId w:val="16"/>
        </w:numPr>
        <w:shd w:val="clear" w:color="auto" w:fill="FFFFFF"/>
        <w:spacing w:before="100" w:beforeAutospacing="1" w:after="100" w:afterAutospacing="1" w:line="330" w:lineRule="atLeast"/>
        <w:rPr>
          <w:rFonts w:eastAsia="Times New Roman" w:cs="Arial"/>
          <w:sz w:val="24"/>
          <w:szCs w:val="24"/>
          <w:lang w:eastAsia="en-GB"/>
        </w:rPr>
      </w:pPr>
      <w:r>
        <w:rPr>
          <w:rFonts w:eastAsia="Times New Roman" w:cs="Arial"/>
          <w:sz w:val="24"/>
          <w:szCs w:val="24"/>
          <w:lang w:eastAsia="en-GB"/>
        </w:rPr>
        <w:t>A religious education according to the principles and practices of the Church of England in a context where everyone is valued and respected.</w:t>
      </w:r>
    </w:p>
    <w:p w14:paraId="1321006F" w14:textId="77777777" w:rsidR="00BE103D" w:rsidRDefault="009A16EA">
      <w:pPr>
        <w:numPr>
          <w:ilvl w:val="0"/>
          <w:numId w:val="16"/>
        </w:numPr>
        <w:shd w:val="clear" w:color="auto" w:fill="FFFFFF"/>
        <w:spacing w:before="100" w:beforeAutospacing="1" w:after="100" w:afterAutospacing="1" w:line="330" w:lineRule="atLeast"/>
        <w:rPr>
          <w:rFonts w:eastAsia="Times New Roman" w:cs="Arial"/>
          <w:sz w:val="24"/>
          <w:szCs w:val="24"/>
          <w:lang w:eastAsia="en-GB"/>
        </w:rPr>
      </w:pPr>
      <w:r>
        <w:rPr>
          <w:rFonts w:eastAsia="Times New Roman" w:cs="Arial"/>
          <w:sz w:val="24"/>
          <w:szCs w:val="24"/>
          <w:lang w:eastAsia="en-GB"/>
        </w:rPr>
        <w:t>Excellent teaching and carefully targeted support to ensure every child is challenged to excel and achievements are celebrated.</w:t>
      </w:r>
    </w:p>
    <w:p w14:paraId="13210070" w14:textId="4AE1D06B" w:rsidR="00BE103D" w:rsidRDefault="009A16EA">
      <w:pPr>
        <w:numPr>
          <w:ilvl w:val="0"/>
          <w:numId w:val="16"/>
        </w:numPr>
        <w:shd w:val="clear" w:color="auto" w:fill="FFFFFF"/>
        <w:spacing w:before="100" w:beforeAutospacing="1" w:after="100" w:afterAutospacing="1" w:line="330" w:lineRule="atLeast"/>
        <w:rPr>
          <w:rFonts w:eastAsia="Times New Roman" w:cs="Arial"/>
          <w:sz w:val="24"/>
          <w:szCs w:val="24"/>
          <w:lang w:eastAsia="en-GB"/>
        </w:rPr>
      </w:pPr>
      <w:r>
        <w:rPr>
          <w:rFonts w:eastAsia="Times New Roman" w:cs="Arial"/>
          <w:sz w:val="24"/>
          <w:szCs w:val="24"/>
          <w:lang w:eastAsia="en-GB"/>
        </w:rPr>
        <w:t>Staff development to ensure our staff are well trained.</w:t>
      </w:r>
    </w:p>
    <w:p w14:paraId="13210071" w14:textId="1D52ABA7" w:rsidR="00BE103D" w:rsidRDefault="009A16EA">
      <w:pPr>
        <w:numPr>
          <w:ilvl w:val="0"/>
          <w:numId w:val="16"/>
        </w:numPr>
        <w:shd w:val="clear" w:color="auto" w:fill="FFFFFF"/>
        <w:spacing w:before="100" w:beforeAutospacing="1" w:after="100" w:afterAutospacing="1" w:line="330" w:lineRule="atLeast"/>
        <w:rPr>
          <w:rFonts w:cs="Arial"/>
          <w:b/>
          <w:sz w:val="24"/>
          <w:szCs w:val="24"/>
        </w:rPr>
      </w:pPr>
      <w:r>
        <w:rPr>
          <w:rFonts w:eastAsia="Times New Roman" w:cs="Arial"/>
          <w:sz w:val="24"/>
          <w:szCs w:val="24"/>
          <w:lang w:eastAsia="en-GB"/>
        </w:rPr>
        <w:t>A safe, disciplined environment where all members of our school community are expected to treat each other with courtesy and respect. </w:t>
      </w:r>
    </w:p>
    <w:p w14:paraId="13210074" w14:textId="621D3783" w:rsidR="00BE103D" w:rsidRDefault="00BE103D">
      <w:pPr>
        <w:shd w:val="clear" w:color="auto" w:fill="FFFFFF"/>
        <w:spacing w:before="100" w:beforeAutospacing="1" w:after="100" w:afterAutospacing="1" w:line="330" w:lineRule="atLeast"/>
        <w:rPr>
          <w:rFonts w:cs="Arial"/>
          <w:b/>
          <w:sz w:val="24"/>
          <w:szCs w:val="24"/>
        </w:rPr>
      </w:pPr>
    </w:p>
    <w:p w14:paraId="13210075" w14:textId="6B664F47" w:rsidR="00BE103D" w:rsidRDefault="00932FBD">
      <w:pPr>
        <w:jc w:val="center"/>
        <w:rPr>
          <w:rFonts w:cs="Arial"/>
          <w:b/>
          <w:sz w:val="60"/>
          <w:szCs w:val="60"/>
        </w:rPr>
      </w:pPr>
      <w:r>
        <w:rPr>
          <w:noProof/>
        </w:rPr>
        <w:drawing>
          <wp:inline distT="0" distB="0" distL="0" distR="0" wp14:anchorId="4EFC4E14" wp14:editId="18FC64C5">
            <wp:extent cx="6645910" cy="2809875"/>
            <wp:effectExtent l="0" t="0" r="2540" b="9525"/>
            <wp:docPr id="1" name="Picture 1" descr="A group of people looking at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looking at flowers&#10;&#10;Description automatically generated with low confidence"/>
                    <pic:cNvPicPr/>
                  </pic:nvPicPr>
                  <pic:blipFill>
                    <a:blip r:embed="rId18"/>
                    <a:stretch>
                      <a:fillRect/>
                    </a:stretch>
                  </pic:blipFill>
                  <pic:spPr>
                    <a:xfrm>
                      <a:off x="0" y="0"/>
                      <a:ext cx="6645910" cy="2809875"/>
                    </a:xfrm>
                    <a:prstGeom prst="rect">
                      <a:avLst/>
                    </a:prstGeom>
                  </pic:spPr>
                </pic:pic>
              </a:graphicData>
            </a:graphic>
          </wp:inline>
        </w:drawing>
      </w:r>
    </w:p>
    <w:p w14:paraId="13210076" w14:textId="77777777" w:rsidR="00BE103D" w:rsidRDefault="00BE103D">
      <w:pPr>
        <w:jc w:val="center"/>
        <w:rPr>
          <w:rFonts w:cs="Arial"/>
          <w:b/>
          <w:sz w:val="24"/>
          <w:szCs w:val="24"/>
        </w:rPr>
      </w:pPr>
    </w:p>
    <w:p w14:paraId="1321007A" w14:textId="5906DBB5" w:rsidR="00BE103D" w:rsidRPr="00290700" w:rsidRDefault="009A16EA" w:rsidP="00290700">
      <w:pPr>
        <w:rPr>
          <w:rFonts w:cs="Arial"/>
          <w:b/>
          <w:sz w:val="60"/>
          <w:szCs w:val="60"/>
        </w:rPr>
      </w:pPr>
      <w:r>
        <w:rPr>
          <w:rFonts w:cs="Arial"/>
          <w:b/>
          <w:sz w:val="60"/>
          <w:szCs w:val="60"/>
        </w:rPr>
        <w:br w:type="page"/>
      </w:r>
      <w:r>
        <w:rPr>
          <w:rFonts w:cs="Arial"/>
          <w:b/>
          <w:sz w:val="60"/>
          <w:szCs w:val="60"/>
        </w:rPr>
        <w:lastRenderedPageBreak/>
        <w:t>About our school</w:t>
      </w:r>
    </w:p>
    <w:p w14:paraId="1321007B" w14:textId="39C89955" w:rsidR="00BE103D" w:rsidRDefault="009A16EA">
      <w:pPr>
        <w:spacing w:after="0" w:line="240" w:lineRule="auto"/>
        <w:rPr>
          <w:rFonts w:cs="Arial"/>
          <w:b/>
          <w:spacing w:val="20"/>
          <w:sz w:val="36"/>
          <w:szCs w:val="36"/>
        </w:rPr>
      </w:pPr>
      <w:r>
        <w:rPr>
          <w:rFonts w:cs="Arial"/>
          <w:b/>
          <w:spacing w:val="20"/>
          <w:sz w:val="36"/>
          <w:szCs w:val="36"/>
        </w:rPr>
        <w:t xml:space="preserve">Every child at our school makes excellent progress and achieves highly. </w:t>
      </w:r>
    </w:p>
    <w:p w14:paraId="1321007C" w14:textId="77777777" w:rsidR="00BE103D" w:rsidRDefault="00BE103D">
      <w:pPr>
        <w:spacing w:after="0" w:line="240" w:lineRule="auto"/>
        <w:rPr>
          <w:rFonts w:cs="Arial"/>
          <w:sz w:val="24"/>
          <w:szCs w:val="24"/>
        </w:rPr>
      </w:pPr>
    </w:p>
    <w:p w14:paraId="1321007D" w14:textId="77777777" w:rsidR="00BE103D" w:rsidRDefault="009A16EA">
      <w:pPr>
        <w:spacing w:after="0" w:line="240" w:lineRule="auto"/>
        <w:rPr>
          <w:rFonts w:cs="Arial"/>
          <w:sz w:val="24"/>
          <w:szCs w:val="24"/>
        </w:rPr>
      </w:pPr>
      <w:r>
        <w:rPr>
          <w:rFonts w:cs="Arial"/>
          <w:sz w:val="24"/>
          <w:szCs w:val="24"/>
        </w:rPr>
        <w:t xml:space="preserve">At our school, education is much more than fluency in reading, writing and arithmetic. It’s about a rounded experience which enables each child to be independent, self-confident and creative. We want every child to flourish and be well-prepared for their future. </w:t>
      </w:r>
    </w:p>
    <w:p w14:paraId="1321007E" w14:textId="77777777" w:rsidR="00BE103D" w:rsidRDefault="00BE103D">
      <w:pPr>
        <w:spacing w:after="0" w:line="240" w:lineRule="auto"/>
        <w:rPr>
          <w:rFonts w:cs="Arial"/>
          <w:sz w:val="24"/>
          <w:szCs w:val="24"/>
        </w:rPr>
      </w:pPr>
    </w:p>
    <w:p w14:paraId="1321007F" w14:textId="54874F78" w:rsidR="00BE103D" w:rsidRDefault="006231B0">
      <w:pPr>
        <w:spacing w:after="0" w:line="240" w:lineRule="auto"/>
        <w:rPr>
          <w:rFonts w:cs="Arial"/>
          <w:sz w:val="24"/>
          <w:szCs w:val="24"/>
        </w:rPr>
      </w:pPr>
      <w:r>
        <w:rPr>
          <w:noProof/>
        </w:rPr>
        <w:drawing>
          <wp:anchor distT="0" distB="0" distL="114300" distR="114300" simplePos="0" relativeHeight="251691008" behindDoc="0" locked="0" layoutInCell="1" allowOverlap="1" wp14:anchorId="6600971E" wp14:editId="392792EB">
            <wp:simplePos x="0" y="0"/>
            <wp:positionH relativeFrom="column">
              <wp:posOffset>0</wp:posOffset>
            </wp:positionH>
            <wp:positionV relativeFrom="paragraph">
              <wp:posOffset>1270</wp:posOffset>
            </wp:positionV>
            <wp:extent cx="2990850" cy="2489612"/>
            <wp:effectExtent l="0" t="0" r="0" b="6350"/>
            <wp:wrapThrough wrapText="bothSides">
              <wp:wrapPolygon edited="0">
                <wp:start x="0" y="0"/>
                <wp:lineTo x="0" y="21490"/>
                <wp:lineTo x="21462" y="21490"/>
                <wp:lineTo x="21462" y="0"/>
                <wp:lineTo x="0" y="0"/>
              </wp:wrapPolygon>
            </wp:wrapThrough>
            <wp:docPr id="10" name="Picture 10" descr="A picture containing text, person,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docume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90850" cy="2489612"/>
                    </a:xfrm>
                    <a:prstGeom prst="rect">
                      <a:avLst/>
                    </a:prstGeom>
                  </pic:spPr>
                </pic:pic>
              </a:graphicData>
            </a:graphic>
            <wp14:sizeRelH relativeFrom="page">
              <wp14:pctWidth>0</wp14:pctWidth>
            </wp14:sizeRelH>
            <wp14:sizeRelV relativeFrom="page">
              <wp14:pctHeight>0</wp14:pctHeight>
            </wp14:sizeRelV>
          </wp:anchor>
        </w:drawing>
      </w:r>
      <w:r w:rsidR="009A16EA">
        <w:rPr>
          <w:rFonts w:cs="Arial"/>
          <w:sz w:val="24"/>
          <w:szCs w:val="24"/>
        </w:rPr>
        <w:t xml:space="preserve">Our school pioneered a whole class strings teaching programme in the 1960’s and to this day every child still learns to play a stringed instrument, free of charge. We’re also proud of our choir and performing arts group who have performed for major dignitaries - the Queen and President Bill Clinton and at major events at the Royal Albert Hall and the O2 arena. We also provide specialist art, French and sports teaching each week. </w:t>
      </w:r>
    </w:p>
    <w:p w14:paraId="13210080" w14:textId="77777777" w:rsidR="00BE103D" w:rsidRDefault="00BE103D">
      <w:pPr>
        <w:spacing w:after="0" w:line="240" w:lineRule="auto"/>
        <w:rPr>
          <w:rFonts w:cs="Arial"/>
          <w:sz w:val="24"/>
          <w:szCs w:val="24"/>
        </w:rPr>
      </w:pPr>
    </w:p>
    <w:p w14:paraId="13210081" w14:textId="77777777" w:rsidR="00BE103D" w:rsidRDefault="009A16EA">
      <w:pPr>
        <w:spacing w:after="0" w:line="240" w:lineRule="auto"/>
        <w:rPr>
          <w:rFonts w:cs="Arial"/>
          <w:sz w:val="24"/>
          <w:szCs w:val="24"/>
        </w:rPr>
      </w:pPr>
      <w:r>
        <w:rPr>
          <w:rFonts w:cs="Arial"/>
          <w:sz w:val="24"/>
          <w:szCs w:val="24"/>
        </w:rPr>
        <w:t>The governing body is responsible for running an integrated Children’s Centre, offering childcare, family support and information.</w:t>
      </w:r>
    </w:p>
    <w:p w14:paraId="13210082" w14:textId="77777777" w:rsidR="00BE103D" w:rsidRDefault="00BE103D">
      <w:pPr>
        <w:spacing w:after="0" w:line="240" w:lineRule="auto"/>
        <w:rPr>
          <w:rFonts w:cs="Arial"/>
          <w:sz w:val="24"/>
          <w:szCs w:val="24"/>
        </w:rPr>
      </w:pPr>
    </w:p>
    <w:p w14:paraId="13210083" w14:textId="77777777" w:rsidR="00BE103D" w:rsidRDefault="009A16EA">
      <w:pPr>
        <w:spacing w:after="0" w:line="240" w:lineRule="auto"/>
        <w:rPr>
          <w:rFonts w:cs="Arial"/>
          <w:b/>
          <w:sz w:val="24"/>
          <w:szCs w:val="24"/>
        </w:rPr>
      </w:pPr>
      <w:r>
        <w:rPr>
          <w:rFonts w:cs="Arial"/>
          <w:sz w:val="24"/>
          <w:szCs w:val="24"/>
        </w:rPr>
        <w:t xml:space="preserve">We want the very best for our children. And we’re looking for a Deputy Headteacher who will share our vision for an exceptional education for all. </w:t>
      </w:r>
    </w:p>
    <w:p w14:paraId="13210084" w14:textId="25C70AF7" w:rsidR="00BE103D" w:rsidRDefault="00BE103D">
      <w:pPr>
        <w:rPr>
          <w:rFonts w:cs="Arial"/>
          <w:b/>
          <w:sz w:val="24"/>
          <w:szCs w:val="24"/>
        </w:rPr>
      </w:pPr>
    </w:p>
    <w:p w14:paraId="13210085" w14:textId="2906B1ED" w:rsidR="00BE103D" w:rsidRDefault="00BE103D">
      <w:pPr>
        <w:rPr>
          <w:rFonts w:cs="Arial"/>
          <w:b/>
          <w:sz w:val="24"/>
          <w:szCs w:val="24"/>
        </w:rPr>
      </w:pPr>
    </w:p>
    <w:p w14:paraId="13210086" w14:textId="5FFC615F" w:rsidR="00BE103D" w:rsidRDefault="00520FEE">
      <w:pPr>
        <w:jc w:val="right"/>
      </w:pPr>
      <w:r>
        <w:rPr>
          <w:rFonts w:cs="Arial"/>
          <w:noProof/>
          <w:sz w:val="24"/>
          <w:szCs w:val="24"/>
          <w:lang w:eastAsia="en-GB"/>
        </w:rPr>
        <w:drawing>
          <wp:anchor distT="0" distB="0" distL="114300" distR="114300" simplePos="0" relativeHeight="251665408" behindDoc="0" locked="0" layoutInCell="1" allowOverlap="1" wp14:anchorId="1321015A" wp14:editId="49EDD2BF">
            <wp:simplePos x="0" y="0"/>
            <wp:positionH relativeFrom="column">
              <wp:posOffset>3030855</wp:posOffset>
            </wp:positionH>
            <wp:positionV relativeFrom="paragraph">
              <wp:posOffset>10160</wp:posOffset>
            </wp:positionV>
            <wp:extent cx="3686175" cy="27717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86175" cy="2771775"/>
                    </a:xfrm>
                    <a:prstGeom prst="rect">
                      <a:avLst/>
                    </a:prstGeom>
                  </pic:spPr>
                </pic:pic>
              </a:graphicData>
            </a:graphic>
            <wp14:sizeRelH relativeFrom="margin">
              <wp14:pctWidth>0</wp14:pctWidth>
            </wp14:sizeRelH>
            <wp14:sizeRelV relativeFrom="margin">
              <wp14:pctHeight>0</wp14:pctHeight>
            </wp14:sizeRelV>
          </wp:anchor>
        </w:drawing>
      </w:r>
      <w:r w:rsidR="009A16EA">
        <w:rPr>
          <w:rFonts w:cs="Arial"/>
          <w:b/>
          <w:i/>
          <w:sz w:val="24"/>
          <w:szCs w:val="24"/>
        </w:rPr>
        <w:t>Beating of the Bounds</w:t>
      </w:r>
      <w:r w:rsidR="009A16EA">
        <w:rPr>
          <w:rFonts w:cs="Arial"/>
          <w:i/>
          <w:sz w:val="24"/>
          <w:szCs w:val="24"/>
        </w:rPr>
        <w:t xml:space="preserve">- Find out more about our history on our School website  </w:t>
      </w:r>
      <w:hyperlink r:id="rId21" w:history="1">
        <w:r w:rsidR="001D5E7B" w:rsidRPr="0041120C">
          <w:rPr>
            <w:rStyle w:val="Hyperlink"/>
          </w:rPr>
          <w:t>https://www.thealdgateschool.org/about-us-2/our-trustees-and-history</w:t>
        </w:r>
      </w:hyperlink>
    </w:p>
    <w:p w14:paraId="3D0DA1E9" w14:textId="77777777" w:rsidR="001D5E7B" w:rsidRDefault="001D5E7B">
      <w:pPr>
        <w:jc w:val="right"/>
        <w:rPr>
          <w:rFonts w:cs="Arial"/>
          <w:i/>
          <w:sz w:val="24"/>
          <w:szCs w:val="24"/>
        </w:rPr>
      </w:pPr>
    </w:p>
    <w:p w14:paraId="13210087" w14:textId="32090E66" w:rsidR="00BE103D" w:rsidRDefault="009A16EA">
      <w:pPr>
        <w:spacing w:after="195" w:line="240" w:lineRule="auto"/>
        <w:textAlignment w:val="baseline"/>
        <w:rPr>
          <w:rFonts w:cs="Arial"/>
          <w:sz w:val="24"/>
          <w:szCs w:val="24"/>
        </w:rPr>
      </w:pPr>
      <w:r>
        <w:rPr>
          <w:rFonts w:cs="Arial"/>
          <w:sz w:val="24"/>
          <w:szCs w:val="24"/>
        </w:rPr>
        <w:br w:type="page"/>
      </w:r>
    </w:p>
    <w:p w14:paraId="13210088" w14:textId="77777777" w:rsidR="00BE103D" w:rsidRDefault="009A16EA">
      <w:pPr>
        <w:rPr>
          <w:rFonts w:cs="Arial"/>
          <w:b/>
          <w:sz w:val="60"/>
          <w:szCs w:val="60"/>
        </w:rPr>
      </w:pPr>
      <w:r>
        <w:rPr>
          <w:rFonts w:cs="Arial"/>
          <w:b/>
          <w:sz w:val="60"/>
          <w:szCs w:val="60"/>
        </w:rPr>
        <w:lastRenderedPageBreak/>
        <w:t>Our Deputy Headteacher</w:t>
      </w:r>
    </w:p>
    <w:p w14:paraId="13210089" w14:textId="77777777" w:rsidR="00BE103D" w:rsidRDefault="009A16EA">
      <w:pPr>
        <w:rPr>
          <w:rFonts w:cs="Arial"/>
          <w:sz w:val="24"/>
          <w:szCs w:val="24"/>
        </w:rPr>
      </w:pPr>
      <w:r>
        <w:rPr>
          <w:rFonts w:cs="Arial"/>
          <w:sz w:val="24"/>
          <w:szCs w:val="24"/>
        </w:rPr>
        <w:t>Professional duties are to be carried out in accordance with the terms and conditions of the current School Teachers’ Pay and Conditions Document issued by the DfE and this job description should be read alongside the range of duties and responsibilities of Deputy Headteachers described in that document. Nothing in this job description should be regarded as detracting from that document. The duties and responsibilities highlighted in this job description are indicative and may vary over time and in any case are reviewed annually. Postholders are expected to undertake other duties and responsibilities relevant to the nature, level and extent of the post and the school.</w:t>
      </w:r>
    </w:p>
    <w:p w14:paraId="1321008A" w14:textId="77777777" w:rsidR="00BE103D" w:rsidRDefault="009A16EA">
      <w:pPr>
        <w:spacing w:after="0"/>
        <w:rPr>
          <w:rFonts w:cs="Arial"/>
          <w:b/>
          <w:sz w:val="24"/>
          <w:szCs w:val="24"/>
        </w:rPr>
      </w:pPr>
      <w:r>
        <w:rPr>
          <w:rFonts w:cs="Arial"/>
          <w:b/>
          <w:sz w:val="24"/>
          <w:szCs w:val="24"/>
        </w:rPr>
        <w:t xml:space="preserve">Working to help shape the future </w:t>
      </w:r>
    </w:p>
    <w:p w14:paraId="1321008B" w14:textId="77777777" w:rsidR="00BE103D" w:rsidRDefault="009A16EA">
      <w:pPr>
        <w:pStyle w:val="ListParagraph"/>
        <w:numPr>
          <w:ilvl w:val="0"/>
          <w:numId w:val="11"/>
        </w:numPr>
        <w:spacing w:after="0"/>
        <w:rPr>
          <w:rFonts w:cs="Arial"/>
          <w:sz w:val="24"/>
          <w:szCs w:val="24"/>
        </w:rPr>
      </w:pPr>
      <w:r>
        <w:rPr>
          <w:rFonts w:cs="Arial"/>
          <w:sz w:val="24"/>
          <w:szCs w:val="24"/>
        </w:rPr>
        <w:t>Working with the Headteacher and governing body to support the vision, leadership and clear direction for the school and Children’s Centre</w:t>
      </w:r>
    </w:p>
    <w:p w14:paraId="1321008C" w14:textId="77777777" w:rsidR="00BE103D" w:rsidRDefault="009A16EA">
      <w:pPr>
        <w:pStyle w:val="ListParagraph"/>
        <w:numPr>
          <w:ilvl w:val="0"/>
          <w:numId w:val="11"/>
        </w:numPr>
        <w:rPr>
          <w:rFonts w:cs="Arial"/>
          <w:sz w:val="24"/>
          <w:szCs w:val="24"/>
        </w:rPr>
      </w:pPr>
      <w:r>
        <w:rPr>
          <w:rFonts w:cs="Arial"/>
          <w:sz w:val="24"/>
          <w:szCs w:val="24"/>
        </w:rPr>
        <w:t xml:space="preserve">Ensuring that learning is at the centre of the school’s strategic planning and resource management </w:t>
      </w:r>
    </w:p>
    <w:p w14:paraId="1321008D" w14:textId="77777777" w:rsidR="00BE103D" w:rsidRDefault="009A16EA">
      <w:pPr>
        <w:pStyle w:val="ListParagraph"/>
        <w:numPr>
          <w:ilvl w:val="0"/>
          <w:numId w:val="11"/>
        </w:numPr>
        <w:rPr>
          <w:rFonts w:cs="Arial"/>
          <w:sz w:val="24"/>
          <w:szCs w:val="24"/>
        </w:rPr>
      </w:pPr>
      <w:r>
        <w:rPr>
          <w:rFonts w:cs="Arial"/>
          <w:sz w:val="24"/>
          <w:szCs w:val="24"/>
        </w:rPr>
        <w:t xml:space="preserve">Supporting the production of, monitoring and evaluation of a school development plan which identifies priorities and targets for ensuring that pupils achieve high standards and make progress, increasing teachers’ effectiveness and securing school and Children’s Centre improvement </w:t>
      </w:r>
    </w:p>
    <w:p w14:paraId="1321008E" w14:textId="77777777" w:rsidR="00BE103D" w:rsidRDefault="009A16EA">
      <w:pPr>
        <w:pStyle w:val="ListParagraph"/>
        <w:numPr>
          <w:ilvl w:val="0"/>
          <w:numId w:val="11"/>
        </w:numPr>
        <w:rPr>
          <w:rFonts w:cs="Arial"/>
          <w:sz w:val="24"/>
          <w:szCs w:val="24"/>
        </w:rPr>
      </w:pPr>
      <w:r>
        <w:rPr>
          <w:rFonts w:cs="Arial"/>
          <w:sz w:val="24"/>
          <w:szCs w:val="24"/>
        </w:rPr>
        <w:t xml:space="preserve">Inspiring and leading the staff, pupils, parents and the wider community to the vision and direction of the school </w:t>
      </w:r>
    </w:p>
    <w:p w14:paraId="1321008F" w14:textId="77777777" w:rsidR="00BE103D" w:rsidRDefault="009A16EA">
      <w:pPr>
        <w:spacing w:after="0"/>
        <w:rPr>
          <w:rFonts w:cs="Arial"/>
          <w:b/>
          <w:sz w:val="24"/>
          <w:szCs w:val="24"/>
        </w:rPr>
      </w:pPr>
      <w:r>
        <w:rPr>
          <w:rFonts w:cs="Arial"/>
          <w:b/>
          <w:sz w:val="24"/>
          <w:szCs w:val="24"/>
        </w:rPr>
        <w:t xml:space="preserve">Leading teaching and learning </w:t>
      </w:r>
    </w:p>
    <w:p w14:paraId="13210090" w14:textId="58DCDB84" w:rsidR="00BE103D" w:rsidRDefault="009A16EA">
      <w:pPr>
        <w:pStyle w:val="ListParagraph"/>
        <w:numPr>
          <w:ilvl w:val="0"/>
          <w:numId w:val="12"/>
        </w:numPr>
        <w:spacing w:after="0"/>
        <w:rPr>
          <w:rFonts w:cs="Arial"/>
          <w:sz w:val="24"/>
          <w:szCs w:val="24"/>
        </w:rPr>
      </w:pPr>
      <w:r>
        <w:rPr>
          <w:rFonts w:cs="Arial"/>
          <w:sz w:val="24"/>
          <w:szCs w:val="24"/>
        </w:rPr>
        <w:t xml:space="preserve">Promoting and securing outstanding teaching, effective learning, highest standards of achievement, excellent behaviour and discipline </w:t>
      </w:r>
      <w:r w:rsidR="002739C6">
        <w:rPr>
          <w:rFonts w:cs="Arial"/>
          <w:sz w:val="24"/>
          <w:szCs w:val="24"/>
        </w:rPr>
        <w:t>for all pupils</w:t>
      </w:r>
    </w:p>
    <w:p w14:paraId="13210091" w14:textId="77777777" w:rsidR="00BE103D" w:rsidRDefault="009A16EA">
      <w:pPr>
        <w:pStyle w:val="ListParagraph"/>
        <w:numPr>
          <w:ilvl w:val="0"/>
          <w:numId w:val="12"/>
        </w:numPr>
        <w:rPr>
          <w:rFonts w:cs="Arial"/>
          <w:sz w:val="24"/>
          <w:szCs w:val="24"/>
        </w:rPr>
      </w:pPr>
      <w:r>
        <w:rPr>
          <w:rFonts w:cs="Arial"/>
          <w:sz w:val="24"/>
          <w:szCs w:val="24"/>
        </w:rPr>
        <w:t xml:space="preserve">Organising, implementing and monitoring the curriculum and its assessment in order to identify and act on areas for improvement </w:t>
      </w:r>
    </w:p>
    <w:p w14:paraId="13210092" w14:textId="77777777" w:rsidR="00BE103D" w:rsidRDefault="009A16EA">
      <w:pPr>
        <w:pStyle w:val="ListParagraph"/>
        <w:numPr>
          <w:ilvl w:val="0"/>
          <w:numId w:val="12"/>
        </w:numPr>
        <w:rPr>
          <w:rFonts w:cs="Arial"/>
          <w:sz w:val="24"/>
          <w:szCs w:val="24"/>
        </w:rPr>
      </w:pPr>
      <w:r>
        <w:rPr>
          <w:rFonts w:cs="Arial"/>
          <w:sz w:val="24"/>
          <w:szCs w:val="24"/>
        </w:rPr>
        <w:t xml:space="preserve">Monitoring and evaluating the quality of teaching and standards of learning and achievement of all pupils, in a school that prioritises inclusivity, in order to set and meet challenging, realistic individual targets for every pupil </w:t>
      </w:r>
    </w:p>
    <w:p w14:paraId="13210093" w14:textId="49146114" w:rsidR="00BE103D" w:rsidRDefault="009A16EA">
      <w:pPr>
        <w:pStyle w:val="ListParagraph"/>
        <w:numPr>
          <w:ilvl w:val="0"/>
          <w:numId w:val="12"/>
        </w:numPr>
        <w:rPr>
          <w:rFonts w:cs="Arial"/>
          <w:sz w:val="24"/>
          <w:szCs w:val="24"/>
        </w:rPr>
      </w:pPr>
      <w:r>
        <w:rPr>
          <w:rFonts w:cs="Arial"/>
          <w:sz w:val="24"/>
          <w:szCs w:val="24"/>
        </w:rPr>
        <w:t xml:space="preserve">Creating and maintaining an effective partnership with parents to support and improve </w:t>
      </w:r>
      <w:r w:rsidR="00431BDD">
        <w:rPr>
          <w:rFonts w:cs="Arial"/>
          <w:sz w:val="24"/>
          <w:szCs w:val="24"/>
        </w:rPr>
        <w:t xml:space="preserve">all </w:t>
      </w:r>
      <w:r>
        <w:rPr>
          <w:rFonts w:cs="Arial"/>
          <w:sz w:val="24"/>
          <w:szCs w:val="24"/>
        </w:rPr>
        <w:t>pupils’ achievements and personal development</w:t>
      </w:r>
    </w:p>
    <w:p w14:paraId="13210094" w14:textId="5E442DCB" w:rsidR="00BE103D" w:rsidRDefault="009A16EA">
      <w:pPr>
        <w:pStyle w:val="ListParagraph"/>
        <w:numPr>
          <w:ilvl w:val="0"/>
          <w:numId w:val="12"/>
        </w:numPr>
        <w:rPr>
          <w:rFonts w:cs="Arial"/>
          <w:sz w:val="24"/>
          <w:szCs w:val="24"/>
        </w:rPr>
      </w:pPr>
      <w:r>
        <w:rPr>
          <w:rFonts w:cs="Arial"/>
          <w:sz w:val="24"/>
          <w:szCs w:val="24"/>
        </w:rPr>
        <w:t xml:space="preserve">Promoting an exciting and challenging curriculum and enabling environment that inspires </w:t>
      </w:r>
      <w:r w:rsidR="002739C6">
        <w:rPr>
          <w:rFonts w:cs="Arial"/>
          <w:sz w:val="24"/>
          <w:szCs w:val="24"/>
        </w:rPr>
        <w:t xml:space="preserve">all </w:t>
      </w:r>
      <w:r>
        <w:rPr>
          <w:rFonts w:cs="Arial"/>
          <w:sz w:val="24"/>
          <w:szCs w:val="24"/>
        </w:rPr>
        <w:t>children to develop their own learning and reach their full potential</w:t>
      </w:r>
    </w:p>
    <w:p w14:paraId="13210095" w14:textId="77777777" w:rsidR="00BE103D" w:rsidRDefault="009A16EA">
      <w:pPr>
        <w:spacing w:after="0"/>
        <w:rPr>
          <w:rFonts w:cs="Arial"/>
          <w:b/>
          <w:sz w:val="24"/>
          <w:szCs w:val="24"/>
        </w:rPr>
      </w:pPr>
      <w:r>
        <w:rPr>
          <w:rFonts w:cs="Arial"/>
          <w:b/>
          <w:sz w:val="24"/>
          <w:szCs w:val="24"/>
        </w:rPr>
        <w:t xml:space="preserve">Efficient and effective deployment of staff and resources </w:t>
      </w:r>
    </w:p>
    <w:p w14:paraId="13210096" w14:textId="31717007" w:rsidR="00BE103D" w:rsidRDefault="009A16EA">
      <w:pPr>
        <w:pStyle w:val="ListParagraph"/>
        <w:numPr>
          <w:ilvl w:val="0"/>
          <w:numId w:val="13"/>
        </w:numPr>
        <w:spacing w:after="0"/>
        <w:rPr>
          <w:rFonts w:cs="Arial"/>
          <w:sz w:val="24"/>
          <w:szCs w:val="24"/>
        </w:rPr>
      </w:pPr>
      <w:r>
        <w:rPr>
          <w:rFonts w:cs="Arial"/>
          <w:sz w:val="24"/>
          <w:szCs w:val="24"/>
        </w:rPr>
        <w:t>Collaboratively working with the Headteacher</w:t>
      </w:r>
      <w:r w:rsidR="00431BDD">
        <w:rPr>
          <w:rFonts w:cs="Arial"/>
          <w:sz w:val="24"/>
          <w:szCs w:val="24"/>
        </w:rPr>
        <w:t xml:space="preserve"> and </w:t>
      </w:r>
      <w:r w:rsidR="00F56637">
        <w:rPr>
          <w:rFonts w:cs="Arial"/>
          <w:sz w:val="24"/>
          <w:szCs w:val="24"/>
        </w:rPr>
        <w:t>head of Children’s Centre Services</w:t>
      </w:r>
      <w:r>
        <w:rPr>
          <w:rFonts w:cs="Arial"/>
          <w:sz w:val="24"/>
          <w:szCs w:val="24"/>
        </w:rPr>
        <w:t xml:space="preserve"> to ensure that </w:t>
      </w:r>
      <w:r w:rsidR="00F56637">
        <w:rPr>
          <w:rFonts w:cs="Arial"/>
          <w:sz w:val="24"/>
          <w:szCs w:val="24"/>
        </w:rPr>
        <w:t>excellent</w:t>
      </w:r>
      <w:r>
        <w:rPr>
          <w:rFonts w:cs="Arial"/>
          <w:sz w:val="24"/>
          <w:szCs w:val="24"/>
        </w:rPr>
        <w:t xml:space="preserve"> teaching and provision in the Children’s Centre remains a prime focus by recruiting, developing and nurturing this core value in all teaching and support staff </w:t>
      </w:r>
    </w:p>
    <w:p w14:paraId="13210097" w14:textId="77777777" w:rsidR="00BE103D" w:rsidRDefault="009A16EA">
      <w:pPr>
        <w:pStyle w:val="ListParagraph"/>
        <w:numPr>
          <w:ilvl w:val="0"/>
          <w:numId w:val="13"/>
        </w:numPr>
        <w:rPr>
          <w:rFonts w:cs="Arial"/>
          <w:sz w:val="24"/>
          <w:szCs w:val="24"/>
        </w:rPr>
      </w:pPr>
      <w:r>
        <w:rPr>
          <w:rFonts w:cs="Arial"/>
          <w:sz w:val="24"/>
          <w:szCs w:val="24"/>
        </w:rPr>
        <w:t>Assisting with the deployment and management of all teaching and non-teaching staff and allocating particular duties</w:t>
      </w:r>
    </w:p>
    <w:p w14:paraId="13210098" w14:textId="77777777" w:rsidR="00BE103D" w:rsidRDefault="009A16EA">
      <w:pPr>
        <w:pStyle w:val="ListParagraph"/>
        <w:numPr>
          <w:ilvl w:val="0"/>
          <w:numId w:val="13"/>
        </w:numPr>
        <w:rPr>
          <w:rFonts w:cs="Arial"/>
          <w:sz w:val="24"/>
          <w:szCs w:val="24"/>
        </w:rPr>
      </w:pPr>
      <w:r>
        <w:rPr>
          <w:rFonts w:cs="Arial"/>
          <w:sz w:val="24"/>
          <w:szCs w:val="24"/>
        </w:rPr>
        <w:t>Assume responsibility for the discharge of the Headteacher’s functions at any time when the Headteacher is absent from the school / Children’s Centre</w:t>
      </w:r>
    </w:p>
    <w:p w14:paraId="13210099" w14:textId="77777777" w:rsidR="00BE103D" w:rsidRDefault="009A16EA">
      <w:pPr>
        <w:pStyle w:val="ListParagraph"/>
        <w:numPr>
          <w:ilvl w:val="0"/>
          <w:numId w:val="13"/>
        </w:numPr>
        <w:rPr>
          <w:rFonts w:cs="Arial"/>
          <w:sz w:val="24"/>
          <w:szCs w:val="24"/>
        </w:rPr>
      </w:pPr>
      <w:r>
        <w:rPr>
          <w:rFonts w:cs="Arial"/>
          <w:sz w:val="24"/>
          <w:szCs w:val="24"/>
        </w:rPr>
        <w:t xml:space="preserve">Implementing and sustaining effective systems for the management of staff performance, incorporating targets for teachers </w:t>
      </w:r>
    </w:p>
    <w:p w14:paraId="1321009A" w14:textId="77777777" w:rsidR="00BE103D" w:rsidRDefault="009A16EA">
      <w:pPr>
        <w:pStyle w:val="ListParagraph"/>
        <w:numPr>
          <w:ilvl w:val="0"/>
          <w:numId w:val="13"/>
        </w:numPr>
        <w:rPr>
          <w:rFonts w:cs="Arial"/>
          <w:sz w:val="24"/>
          <w:szCs w:val="24"/>
        </w:rPr>
      </w:pPr>
      <w:r>
        <w:rPr>
          <w:rFonts w:cs="Arial"/>
          <w:sz w:val="24"/>
          <w:szCs w:val="24"/>
        </w:rPr>
        <w:t>Motivating and enabling all staff to carry out their respective roles to the highest standard, through high quality continuing professional development based on assessment of needs</w:t>
      </w:r>
    </w:p>
    <w:p w14:paraId="1321009B" w14:textId="77777777" w:rsidR="00BE103D" w:rsidRDefault="009A16EA">
      <w:pPr>
        <w:spacing w:after="0"/>
        <w:rPr>
          <w:rFonts w:cs="Arial"/>
          <w:b/>
          <w:sz w:val="24"/>
          <w:szCs w:val="24"/>
        </w:rPr>
      </w:pPr>
      <w:r>
        <w:rPr>
          <w:rFonts w:cs="Arial"/>
          <w:b/>
          <w:sz w:val="24"/>
          <w:szCs w:val="24"/>
        </w:rPr>
        <w:lastRenderedPageBreak/>
        <w:t>Supporting the Head to manage the organisation</w:t>
      </w:r>
    </w:p>
    <w:p w14:paraId="1321009C" w14:textId="77777777" w:rsidR="00BE103D" w:rsidRDefault="009A16EA">
      <w:pPr>
        <w:pStyle w:val="ListParagraph"/>
        <w:numPr>
          <w:ilvl w:val="0"/>
          <w:numId w:val="14"/>
        </w:numPr>
        <w:spacing w:after="0"/>
        <w:rPr>
          <w:rFonts w:cs="Arial"/>
          <w:sz w:val="24"/>
          <w:szCs w:val="24"/>
        </w:rPr>
      </w:pPr>
      <w:r>
        <w:rPr>
          <w:rFonts w:cs="Arial"/>
          <w:sz w:val="24"/>
          <w:szCs w:val="24"/>
        </w:rPr>
        <w:t xml:space="preserve">Assisting the Headteacher in ensuring all staff carry out the governing body’s policies </w:t>
      </w:r>
    </w:p>
    <w:p w14:paraId="1321009D" w14:textId="77777777" w:rsidR="00BE103D" w:rsidRDefault="009A16EA">
      <w:pPr>
        <w:pStyle w:val="ListParagraph"/>
        <w:numPr>
          <w:ilvl w:val="0"/>
          <w:numId w:val="14"/>
        </w:numPr>
        <w:spacing w:after="0"/>
        <w:rPr>
          <w:rFonts w:cs="Arial"/>
          <w:sz w:val="24"/>
          <w:szCs w:val="24"/>
        </w:rPr>
      </w:pPr>
      <w:r>
        <w:rPr>
          <w:rFonts w:cs="Arial"/>
          <w:sz w:val="24"/>
          <w:szCs w:val="24"/>
        </w:rPr>
        <w:t>Take a leading role on safeguarding</w:t>
      </w:r>
    </w:p>
    <w:p w14:paraId="1321009E" w14:textId="77777777" w:rsidR="00BE103D" w:rsidRDefault="009A16EA">
      <w:pPr>
        <w:pStyle w:val="ListParagraph"/>
        <w:numPr>
          <w:ilvl w:val="0"/>
          <w:numId w:val="14"/>
        </w:numPr>
        <w:spacing w:after="0"/>
        <w:rPr>
          <w:rFonts w:cs="Arial"/>
          <w:sz w:val="24"/>
          <w:szCs w:val="24"/>
        </w:rPr>
      </w:pPr>
      <w:r>
        <w:rPr>
          <w:rFonts w:cs="Arial"/>
          <w:sz w:val="24"/>
          <w:szCs w:val="24"/>
        </w:rPr>
        <w:t xml:space="preserve">Ensuring that safeguarding and protecting children is a core priority to the school’s work within a culture of vigilance </w:t>
      </w:r>
    </w:p>
    <w:p w14:paraId="1321009F" w14:textId="77777777" w:rsidR="00BE103D" w:rsidRDefault="009A16EA">
      <w:pPr>
        <w:pStyle w:val="ListParagraph"/>
        <w:numPr>
          <w:ilvl w:val="0"/>
          <w:numId w:val="14"/>
        </w:numPr>
        <w:rPr>
          <w:rFonts w:cs="Arial"/>
          <w:sz w:val="24"/>
          <w:szCs w:val="24"/>
        </w:rPr>
      </w:pPr>
      <w:r>
        <w:rPr>
          <w:rFonts w:cs="Arial"/>
          <w:sz w:val="24"/>
          <w:szCs w:val="24"/>
        </w:rPr>
        <w:t xml:space="preserve">Working with the Headteacher to ensure that the management structure is the most appropriate to achieve the our aims and objectives </w:t>
      </w:r>
    </w:p>
    <w:p w14:paraId="132100A0" w14:textId="77777777" w:rsidR="00BE103D" w:rsidRDefault="009A16EA">
      <w:pPr>
        <w:rPr>
          <w:rFonts w:cs="Arial"/>
          <w:b/>
          <w:sz w:val="24"/>
          <w:szCs w:val="24"/>
        </w:rPr>
      </w:pPr>
      <w:r>
        <w:rPr>
          <w:rFonts w:cs="Arial"/>
          <w:b/>
          <w:sz w:val="24"/>
          <w:szCs w:val="24"/>
        </w:rPr>
        <w:t xml:space="preserve">Accountability </w:t>
      </w:r>
    </w:p>
    <w:p w14:paraId="132100A1" w14:textId="77777777" w:rsidR="00BE103D" w:rsidRDefault="009A16EA">
      <w:pPr>
        <w:pStyle w:val="ListParagraph"/>
        <w:numPr>
          <w:ilvl w:val="0"/>
          <w:numId w:val="15"/>
        </w:numPr>
        <w:rPr>
          <w:rFonts w:cs="Arial"/>
          <w:sz w:val="24"/>
          <w:szCs w:val="24"/>
        </w:rPr>
      </w:pPr>
      <w:r>
        <w:rPr>
          <w:rFonts w:cs="Arial"/>
          <w:sz w:val="24"/>
          <w:szCs w:val="24"/>
        </w:rPr>
        <w:t xml:space="preserve">Supporting the Headteacher to provide information, advice and support to the governing body to enable it to meet its responsibilities </w:t>
      </w:r>
    </w:p>
    <w:p w14:paraId="132100A2" w14:textId="77777777" w:rsidR="00BE103D" w:rsidRDefault="009A16EA">
      <w:pPr>
        <w:pStyle w:val="ListParagraph"/>
        <w:numPr>
          <w:ilvl w:val="0"/>
          <w:numId w:val="15"/>
        </w:numPr>
        <w:rPr>
          <w:rFonts w:cs="Arial"/>
          <w:sz w:val="24"/>
          <w:szCs w:val="24"/>
        </w:rPr>
      </w:pPr>
      <w:r>
        <w:rPr>
          <w:rFonts w:cs="Arial"/>
          <w:sz w:val="24"/>
          <w:szCs w:val="24"/>
        </w:rPr>
        <w:t>Working collaboratively with the Headteacher to create and develop an organisation in which all staff recognise that they are accountable for the success of the school and Children’s Centre.</w:t>
      </w:r>
    </w:p>
    <w:p w14:paraId="132100A3" w14:textId="77777777" w:rsidR="00BE103D" w:rsidRDefault="009A16EA">
      <w:pPr>
        <w:pStyle w:val="ListParagraph"/>
        <w:numPr>
          <w:ilvl w:val="0"/>
          <w:numId w:val="15"/>
        </w:numPr>
        <w:rPr>
          <w:rFonts w:cs="Arial"/>
          <w:sz w:val="24"/>
          <w:szCs w:val="24"/>
        </w:rPr>
      </w:pPr>
      <w:r>
        <w:rPr>
          <w:rFonts w:cs="Arial"/>
          <w:sz w:val="24"/>
          <w:szCs w:val="24"/>
        </w:rPr>
        <w:t xml:space="preserve">Presenting a coherent and accurate account of the school’s performance in a form appropriate to a range of audiences </w:t>
      </w:r>
    </w:p>
    <w:p w14:paraId="132100A4" w14:textId="77777777" w:rsidR="00BE103D" w:rsidRDefault="009A16EA">
      <w:pPr>
        <w:pStyle w:val="ListParagraph"/>
        <w:numPr>
          <w:ilvl w:val="0"/>
          <w:numId w:val="15"/>
        </w:numPr>
        <w:rPr>
          <w:rFonts w:cs="Arial"/>
          <w:sz w:val="24"/>
          <w:szCs w:val="24"/>
        </w:rPr>
      </w:pPr>
      <w:r>
        <w:rPr>
          <w:rFonts w:cs="Arial"/>
          <w:sz w:val="24"/>
          <w:szCs w:val="24"/>
        </w:rPr>
        <w:t>Ensuring that parents and pupils are well informed about the curriculum, attainment and progress, and about the contribution that they can make to achieving the school’s targets for improvement</w:t>
      </w:r>
    </w:p>
    <w:p w14:paraId="132100A5" w14:textId="77777777" w:rsidR="00BE103D" w:rsidRDefault="009A16EA">
      <w:pPr>
        <w:pStyle w:val="ListParagraph"/>
        <w:numPr>
          <w:ilvl w:val="0"/>
          <w:numId w:val="15"/>
        </w:numPr>
        <w:rPr>
          <w:rFonts w:cs="Arial"/>
          <w:sz w:val="24"/>
          <w:szCs w:val="24"/>
        </w:rPr>
      </w:pPr>
      <w:r>
        <w:rPr>
          <w:rFonts w:cs="Arial"/>
          <w:sz w:val="24"/>
          <w:szCs w:val="24"/>
        </w:rPr>
        <w:t>Attending all full governing body meetings and all appropriate sub-committee meetings</w:t>
      </w:r>
    </w:p>
    <w:p w14:paraId="132100A6" w14:textId="013B8E54" w:rsidR="00BE103D" w:rsidRDefault="009E21B4">
      <w:pPr>
        <w:rPr>
          <w:rFonts w:cs="Arial"/>
          <w:b/>
          <w:bCs/>
          <w:sz w:val="28"/>
          <w:szCs w:val="24"/>
        </w:rPr>
      </w:pPr>
      <w:r>
        <w:rPr>
          <w:noProof/>
        </w:rPr>
        <w:drawing>
          <wp:inline distT="0" distB="0" distL="0" distR="0" wp14:anchorId="64CFCBE9" wp14:editId="4D7BD61D">
            <wp:extent cx="6645910" cy="4503420"/>
            <wp:effectExtent l="0" t="0" r="2540" b="0"/>
            <wp:docPr id="16" name="Picture 16" descr="A group of kids running with a fris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kids running with a frisbee&#10;&#10;Description automatically generated with medium confidence"/>
                    <pic:cNvPicPr/>
                  </pic:nvPicPr>
                  <pic:blipFill>
                    <a:blip r:embed="rId22"/>
                    <a:stretch>
                      <a:fillRect/>
                    </a:stretch>
                  </pic:blipFill>
                  <pic:spPr>
                    <a:xfrm>
                      <a:off x="0" y="0"/>
                      <a:ext cx="6645910" cy="4503420"/>
                    </a:xfrm>
                    <a:prstGeom prst="rect">
                      <a:avLst/>
                    </a:prstGeom>
                  </pic:spPr>
                </pic:pic>
              </a:graphicData>
            </a:graphic>
          </wp:inline>
        </w:drawing>
      </w:r>
      <w:r w:rsidR="009A16EA">
        <w:rPr>
          <w:rFonts w:cs="Arial"/>
          <w:b/>
          <w:bCs/>
          <w:sz w:val="24"/>
          <w:szCs w:val="24"/>
        </w:rPr>
        <w:br w:type="page"/>
      </w:r>
    </w:p>
    <w:p w14:paraId="132100A7" w14:textId="77777777" w:rsidR="00BE103D" w:rsidRDefault="009A16EA">
      <w:pPr>
        <w:spacing w:after="0" w:line="240" w:lineRule="auto"/>
        <w:rPr>
          <w:rFonts w:cs="Arial"/>
          <w:b/>
          <w:bCs/>
          <w:sz w:val="60"/>
          <w:szCs w:val="60"/>
        </w:rPr>
      </w:pPr>
      <w:r>
        <w:rPr>
          <w:rFonts w:cs="Arial"/>
          <w:b/>
          <w:bCs/>
          <w:sz w:val="60"/>
          <w:szCs w:val="60"/>
        </w:rPr>
        <w:lastRenderedPageBreak/>
        <w:t>Key organisational objectives</w:t>
      </w:r>
    </w:p>
    <w:p w14:paraId="132100A8" w14:textId="6207557B" w:rsidR="00BE103D" w:rsidRDefault="005D59CF">
      <w:pPr>
        <w:spacing w:after="0" w:line="240" w:lineRule="auto"/>
        <w:rPr>
          <w:rFonts w:cs="Arial"/>
          <w:sz w:val="24"/>
          <w:szCs w:val="24"/>
        </w:rPr>
      </w:pPr>
      <w:r>
        <w:rPr>
          <w:noProof/>
        </w:rPr>
        <w:drawing>
          <wp:anchor distT="0" distB="0" distL="114300" distR="114300" simplePos="0" relativeHeight="251692032" behindDoc="0" locked="0" layoutInCell="1" allowOverlap="1" wp14:anchorId="3EED1330" wp14:editId="2C5C50A2">
            <wp:simplePos x="0" y="0"/>
            <wp:positionH relativeFrom="margin">
              <wp:align>left</wp:align>
            </wp:positionH>
            <wp:positionV relativeFrom="paragraph">
              <wp:posOffset>165100</wp:posOffset>
            </wp:positionV>
            <wp:extent cx="2500630" cy="2152650"/>
            <wp:effectExtent l="0" t="0" r="0" b="0"/>
            <wp:wrapThrough wrapText="bothSides">
              <wp:wrapPolygon edited="0">
                <wp:start x="0" y="0"/>
                <wp:lineTo x="0" y="21409"/>
                <wp:lineTo x="21392" y="21409"/>
                <wp:lineTo x="21392" y="0"/>
                <wp:lineTo x="0" y="0"/>
              </wp:wrapPolygon>
            </wp:wrapThrough>
            <wp:docPr id="17" name="Picture 17" descr="A picture containing tree, outdoor, wate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water, re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0630" cy="2152650"/>
                    </a:xfrm>
                    <a:prstGeom prst="rect">
                      <a:avLst/>
                    </a:prstGeom>
                  </pic:spPr>
                </pic:pic>
              </a:graphicData>
            </a:graphic>
            <wp14:sizeRelH relativeFrom="page">
              <wp14:pctWidth>0</wp14:pctWidth>
            </wp14:sizeRelH>
            <wp14:sizeRelV relativeFrom="page">
              <wp14:pctHeight>0</wp14:pctHeight>
            </wp14:sizeRelV>
          </wp:anchor>
        </w:drawing>
      </w:r>
    </w:p>
    <w:p w14:paraId="132100A9" w14:textId="78D36CF1" w:rsidR="00BE103D" w:rsidRDefault="009A16EA">
      <w:pPr>
        <w:spacing w:after="0" w:line="240" w:lineRule="auto"/>
        <w:rPr>
          <w:rFonts w:cs="Arial"/>
          <w:sz w:val="24"/>
          <w:szCs w:val="24"/>
        </w:rPr>
      </w:pPr>
      <w:r>
        <w:rPr>
          <w:rFonts w:cs="Arial"/>
          <w:sz w:val="24"/>
          <w:szCs w:val="24"/>
        </w:rPr>
        <w:t xml:space="preserve">The post holder will contribute to the school’s objectives by: </w:t>
      </w:r>
    </w:p>
    <w:p w14:paraId="132100AA" w14:textId="2BE0BF13" w:rsidR="00BE103D" w:rsidRDefault="009A16EA">
      <w:pPr>
        <w:pStyle w:val="ListParagraph"/>
        <w:numPr>
          <w:ilvl w:val="0"/>
          <w:numId w:val="17"/>
        </w:numPr>
        <w:spacing w:after="0" w:line="240" w:lineRule="auto"/>
        <w:rPr>
          <w:rFonts w:cs="Arial"/>
          <w:sz w:val="24"/>
          <w:szCs w:val="24"/>
        </w:rPr>
      </w:pPr>
      <w:r>
        <w:rPr>
          <w:rFonts w:cs="Arial"/>
          <w:sz w:val="24"/>
          <w:szCs w:val="24"/>
        </w:rPr>
        <w:t>Enactment of Health and Safety requirements and initiatives as directed.</w:t>
      </w:r>
    </w:p>
    <w:p w14:paraId="132100AB" w14:textId="77777777" w:rsidR="00BE103D" w:rsidRDefault="009A16EA">
      <w:pPr>
        <w:pStyle w:val="ListParagraph"/>
        <w:numPr>
          <w:ilvl w:val="0"/>
          <w:numId w:val="17"/>
        </w:numPr>
        <w:spacing w:line="240" w:lineRule="auto"/>
        <w:rPr>
          <w:rFonts w:cs="Arial"/>
          <w:sz w:val="24"/>
          <w:szCs w:val="24"/>
        </w:rPr>
      </w:pPr>
      <w:r>
        <w:rPr>
          <w:rFonts w:cs="Arial"/>
          <w:sz w:val="24"/>
          <w:szCs w:val="24"/>
        </w:rPr>
        <w:t>Ensuring compliance with Data Protection legislation.</w:t>
      </w:r>
    </w:p>
    <w:p w14:paraId="132100AC" w14:textId="77777777" w:rsidR="00BE103D" w:rsidRDefault="009A16EA">
      <w:pPr>
        <w:pStyle w:val="ListParagraph"/>
        <w:numPr>
          <w:ilvl w:val="0"/>
          <w:numId w:val="17"/>
        </w:numPr>
        <w:spacing w:line="240" w:lineRule="auto"/>
        <w:rPr>
          <w:rFonts w:cs="Arial"/>
          <w:sz w:val="24"/>
          <w:szCs w:val="24"/>
        </w:rPr>
      </w:pPr>
      <w:r>
        <w:rPr>
          <w:rFonts w:cs="Arial"/>
          <w:sz w:val="24"/>
          <w:szCs w:val="24"/>
        </w:rPr>
        <w:t>At all times operating within the school’s Equal Opportunities framework.</w:t>
      </w:r>
    </w:p>
    <w:p w14:paraId="132100AD" w14:textId="77777777" w:rsidR="00BE103D" w:rsidRDefault="009A16EA">
      <w:pPr>
        <w:pStyle w:val="ListParagraph"/>
        <w:numPr>
          <w:ilvl w:val="0"/>
          <w:numId w:val="17"/>
        </w:numPr>
        <w:spacing w:line="240" w:lineRule="auto"/>
        <w:rPr>
          <w:rFonts w:cs="Arial"/>
          <w:sz w:val="24"/>
          <w:szCs w:val="24"/>
        </w:rPr>
      </w:pPr>
      <w:r>
        <w:rPr>
          <w:rFonts w:cs="Arial"/>
          <w:sz w:val="24"/>
          <w:szCs w:val="24"/>
        </w:rPr>
        <w:t>Commitments and contribution to improving standards for pupils as appropriate.</w:t>
      </w:r>
    </w:p>
    <w:p w14:paraId="132100AE" w14:textId="77777777" w:rsidR="00BE103D" w:rsidRDefault="009A16EA">
      <w:pPr>
        <w:pStyle w:val="ListParagraph"/>
        <w:numPr>
          <w:ilvl w:val="0"/>
          <w:numId w:val="17"/>
        </w:numPr>
        <w:spacing w:after="0" w:line="240" w:lineRule="auto"/>
        <w:rPr>
          <w:rFonts w:cs="Arial"/>
          <w:sz w:val="24"/>
          <w:szCs w:val="24"/>
        </w:rPr>
      </w:pPr>
      <w:r>
        <w:rPr>
          <w:rFonts w:cs="Arial"/>
          <w:sz w:val="24"/>
          <w:szCs w:val="24"/>
        </w:rPr>
        <w:t>Contributing to the maintenance of a caring and stimulating environment for pupils.</w:t>
      </w:r>
    </w:p>
    <w:p w14:paraId="132100AF" w14:textId="77777777" w:rsidR="00BE103D" w:rsidRDefault="009A16EA">
      <w:pPr>
        <w:pStyle w:val="NoSpacing"/>
        <w:numPr>
          <w:ilvl w:val="0"/>
          <w:numId w:val="17"/>
        </w:numPr>
        <w:rPr>
          <w:rFonts w:cs="Arial"/>
          <w:sz w:val="24"/>
          <w:szCs w:val="24"/>
        </w:rPr>
      </w:pPr>
      <w:r>
        <w:rPr>
          <w:rFonts w:cs="Arial"/>
          <w:sz w:val="24"/>
          <w:szCs w:val="24"/>
        </w:rPr>
        <w:t>Undertake regular Child Protection training at a level commensurate with the role</w:t>
      </w:r>
    </w:p>
    <w:p w14:paraId="132100B0" w14:textId="77777777" w:rsidR="00BE103D" w:rsidRDefault="009A16EA">
      <w:pPr>
        <w:pStyle w:val="NoSpacing"/>
        <w:numPr>
          <w:ilvl w:val="0"/>
          <w:numId w:val="17"/>
        </w:numPr>
        <w:rPr>
          <w:rFonts w:cs="Arial"/>
          <w:sz w:val="24"/>
          <w:szCs w:val="24"/>
        </w:rPr>
      </w:pPr>
      <w:r>
        <w:rPr>
          <w:rFonts w:cs="Arial"/>
          <w:sz w:val="24"/>
          <w:szCs w:val="24"/>
        </w:rPr>
        <w:t>Undertake regular training on SEND issue at a level commensurate with the role.</w:t>
      </w:r>
    </w:p>
    <w:p w14:paraId="132100B1" w14:textId="7EF2630D" w:rsidR="00BE103D" w:rsidRDefault="00BE103D">
      <w:pPr>
        <w:spacing w:after="0" w:line="240" w:lineRule="auto"/>
        <w:rPr>
          <w:rFonts w:cs="Arial"/>
          <w:b/>
          <w:bCs/>
          <w:sz w:val="24"/>
          <w:szCs w:val="24"/>
        </w:rPr>
      </w:pPr>
    </w:p>
    <w:p w14:paraId="132100B2" w14:textId="5C515065" w:rsidR="00BE103D" w:rsidRDefault="005D59CF">
      <w:pPr>
        <w:spacing w:after="0" w:line="240" w:lineRule="auto"/>
        <w:rPr>
          <w:rFonts w:cs="Arial"/>
          <w:b/>
          <w:bCs/>
          <w:sz w:val="24"/>
          <w:szCs w:val="24"/>
        </w:rPr>
      </w:pPr>
      <w:r>
        <w:rPr>
          <w:noProof/>
        </w:rPr>
        <w:drawing>
          <wp:anchor distT="0" distB="0" distL="114300" distR="114300" simplePos="0" relativeHeight="251694080" behindDoc="0" locked="0" layoutInCell="1" allowOverlap="1" wp14:anchorId="42E1B3A0" wp14:editId="16E8CC58">
            <wp:simplePos x="0" y="0"/>
            <wp:positionH relativeFrom="column">
              <wp:posOffset>4427220</wp:posOffset>
            </wp:positionH>
            <wp:positionV relativeFrom="paragraph">
              <wp:posOffset>13335</wp:posOffset>
            </wp:positionV>
            <wp:extent cx="1967865" cy="2124075"/>
            <wp:effectExtent l="0" t="0" r="0" b="9525"/>
            <wp:wrapThrough wrapText="bothSides">
              <wp:wrapPolygon edited="0">
                <wp:start x="0" y="0"/>
                <wp:lineTo x="0" y="21503"/>
                <wp:lineTo x="21328" y="21503"/>
                <wp:lineTo x="21328" y="0"/>
                <wp:lineTo x="0" y="0"/>
              </wp:wrapPolygon>
            </wp:wrapThrough>
            <wp:docPr id="21" name="Picture 21" descr="A picture containing person, prepar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preparing,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7865" cy="2124075"/>
                    </a:xfrm>
                    <a:prstGeom prst="rect">
                      <a:avLst/>
                    </a:prstGeom>
                  </pic:spPr>
                </pic:pic>
              </a:graphicData>
            </a:graphic>
            <wp14:sizeRelH relativeFrom="page">
              <wp14:pctWidth>0</wp14:pctWidth>
            </wp14:sizeRelH>
            <wp14:sizeRelV relativeFrom="page">
              <wp14:pctHeight>0</wp14:pctHeight>
            </wp14:sizeRelV>
          </wp:anchor>
        </w:drawing>
      </w:r>
      <w:r w:rsidR="009A16EA">
        <w:rPr>
          <w:rFonts w:cs="Arial"/>
          <w:b/>
          <w:bCs/>
          <w:sz w:val="24"/>
          <w:szCs w:val="24"/>
        </w:rPr>
        <w:t>Conditions of service</w:t>
      </w:r>
    </w:p>
    <w:p w14:paraId="132100B3" w14:textId="70D4D1E3" w:rsidR="00BE103D" w:rsidRDefault="009A16EA">
      <w:pPr>
        <w:spacing w:line="240" w:lineRule="auto"/>
        <w:rPr>
          <w:rFonts w:cs="Arial"/>
          <w:sz w:val="24"/>
          <w:szCs w:val="24"/>
        </w:rPr>
      </w:pPr>
      <w:r>
        <w:rPr>
          <w:rFonts w:cs="Arial"/>
          <w:sz w:val="24"/>
          <w:szCs w:val="24"/>
        </w:rPr>
        <w:t>Governed by the National Agreement on Teachers’ Pay and Conditions.</w:t>
      </w:r>
    </w:p>
    <w:p w14:paraId="132100B4" w14:textId="059FBE39" w:rsidR="00BE103D" w:rsidRDefault="009A16EA">
      <w:pPr>
        <w:spacing w:after="0" w:line="240" w:lineRule="auto"/>
        <w:rPr>
          <w:rFonts w:cs="Arial"/>
          <w:b/>
          <w:sz w:val="24"/>
          <w:szCs w:val="24"/>
        </w:rPr>
      </w:pPr>
      <w:r>
        <w:rPr>
          <w:rFonts w:cs="Arial"/>
          <w:b/>
          <w:bCs/>
          <w:sz w:val="24"/>
          <w:szCs w:val="24"/>
        </w:rPr>
        <w:t>Special conditions of service</w:t>
      </w:r>
    </w:p>
    <w:p w14:paraId="132100B5" w14:textId="65883FA3" w:rsidR="00BE103D" w:rsidRDefault="009A16EA">
      <w:pPr>
        <w:spacing w:after="0" w:line="240" w:lineRule="auto"/>
        <w:rPr>
          <w:rFonts w:cs="Arial"/>
          <w:sz w:val="24"/>
          <w:szCs w:val="24"/>
        </w:rPr>
      </w:pPr>
      <w:r>
        <w:rPr>
          <w:rFonts w:cs="Arial"/>
          <w:sz w:val="24"/>
          <w:szCs w:val="24"/>
        </w:rPr>
        <w:t>Because of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w:t>
      </w:r>
    </w:p>
    <w:p w14:paraId="132100B6" w14:textId="77777777" w:rsidR="00BE103D" w:rsidRDefault="009A16EA">
      <w:pPr>
        <w:spacing w:line="240" w:lineRule="auto"/>
        <w:rPr>
          <w:rFonts w:cs="Arial"/>
          <w:sz w:val="24"/>
          <w:szCs w:val="24"/>
        </w:rPr>
      </w:pPr>
      <w:r>
        <w:rPr>
          <w:rFonts w:cs="Arial"/>
          <w:sz w:val="24"/>
          <w:szCs w:val="24"/>
        </w:rPr>
        <w:t xml:space="preserve">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City of London Police regarding any convictions against them and as appropriate the nature of such convictions. </w:t>
      </w:r>
    </w:p>
    <w:p w14:paraId="132100B7" w14:textId="77777777" w:rsidR="00BE103D" w:rsidRDefault="009A16EA">
      <w:pPr>
        <w:spacing w:line="240" w:lineRule="auto"/>
        <w:rPr>
          <w:rFonts w:cs="Arial"/>
          <w:b/>
          <w:bCs/>
          <w:sz w:val="24"/>
          <w:szCs w:val="24"/>
        </w:rPr>
      </w:pPr>
      <w:r>
        <w:rPr>
          <w:rFonts w:cs="Arial"/>
          <w:b/>
          <w:bCs/>
          <w:sz w:val="24"/>
          <w:szCs w:val="24"/>
        </w:rPr>
        <w:t>Equal Opportunity</w:t>
      </w:r>
    </w:p>
    <w:p w14:paraId="132100B8" w14:textId="6AFA44B1" w:rsidR="00BE103D" w:rsidRDefault="005D59CF">
      <w:pPr>
        <w:spacing w:line="240" w:lineRule="auto"/>
        <w:rPr>
          <w:rFonts w:cs="Arial"/>
          <w:sz w:val="24"/>
          <w:szCs w:val="24"/>
        </w:rPr>
      </w:pPr>
      <w:r>
        <w:rPr>
          <w:noProof/>
        </w:rPr>
        <w:drawing>
          <wp:anchor distT="0" distB="0" distL="114300" distR="114300" simplePos="0" relativeHeight="251693056" behindDoc="0" locked="0" layoutInCell="1" allowOverlap="1" wp14:anchorId="4B2C22CE" wp14:editId="2E729E8E">
            <wp:simplePos x="0" y="0"/>
            <wp:positionH relativeFrom="column">
              <wp:posOffset>1962150</wp:posOffset>
            </wp:positionH>
            <wp:positionV relativeFrom="paragraph">
              <wp:posOffset>307975</wp:posOffset>
            </wp:positionV>
            <wp:extent cx="2913380" cy="2068195"/>
            <wp:effectExtent l="0" t="0" r="1270" b="8255"/>
            <wp:wrapThrough wrapText="bothSides">
              <wp:wrapPolygon edited="0">
                <wp:start x="0" y="0"/>
                <wp:lineTo x="0" y="21487"/>
                <wp:lineTo x="21468" y="21487"/>
                <wp:lineTo x="21468" y="0"/>
                <wp:lineTo x="0" y="0"/>
              </wp:wrapPolygon>
            </wp:wrapThrough>
            <wp:docPr id="19" name="Picture 19" descr="A teacher showing a student someth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eacher showing a student something on a paper&#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3380" cy="2068195"/>
                    </a:xfrm>
                    <a:prstGeom prst="rect">
                      <a:avLst/>
                    </a:prstGeom>
                  </pic:spPr>
                </pic:pic>
              </a:graphicData>
            </a:graphic>
            <wp14:sizeRelH relativeFrom="page">
              <wp14:pctWidth>0</wp14:pctWidth>
            </wp14:sizeRelH>
            <wp14:sizeRelV relativeFrom="page">
              <wp14:pctHeight>0</wp14:pctHeight>
            </wp14:sizeRelV>
          </wp:anchor>
        </w:drawing>
      </w:r>
      <w:r w:rsidR="009A16EA">
        <w:rPr>
          <w:rFonts w:cs="Arial"/>
          <w:sz w:val="24"/>
          <w:szCs w:val="24"/>
        </w:rPr>
        <w:t>The post holder will be expected to carry out all duties in the context of and in compliance with the school’s Equality Policy.</w:t>
      </w:r>
    </w:p>
    <w:p w14:paraId="132100B9" w14:textId="45E7DC46" w:rsidR="00BE103D" w:rsidRDefault="00BE103D">
      <w:pPr>
        <w:rPr>
          <w:rFonts w:cs="Arial"/>
          <w:sz w:val="24"/>
          <w:szCs w:val="24"/>
        </w:rPr>
      </w:pPr>
    </w:p>
    <w:p w14:paraId="132100BA" w14:textId="3E2B477C" w:rsidR="00BE103D" w:rsidRDefault="009A16EA">
      <w:pPr>
        <w:rPr>
          <w:rFonts w:cs="Arial"/>
          <w:b/>
          <w:sz w:val="60"/>
          <w:szCs w:val="60"/>
        </w:rPr>
      </w:pPr>
      <w:r>
        <w:rPr>
          <w:rFonts w:cs="Arial"/>
          <w:b/>
          <w:sz w:val="60"/>
          <w:szCs w:val="60"/>
        </w:rPr>
        <w:br w:type="page"/>
      </w:r>
    </w:p>
    <w:p w14:paraId="132100BB" w14:textId="77777777" w:rsidR="00BE103D" w:rsidRDefault="009A16EA">
      <w:pPr>
        <w:rPr>
          <w:rFonts w:cs="Arial"/>
          <w:b/>
          <w:sz w:val="60"/>
          <w:szCs w:val="60"/>
        </w:rPr>
      </w:pPr>
      <w:r>
        <w:rPr>
          <w:rFonts w:cs="Arial"/>
          <w:b/>
          <w:sz w:val="60"/>
          <w:szCs w:val="60"/>
        </w:rPr>
        <w:lastRenderedPageBreak/>
        <w:t>Person 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gridCol w:w="564"/>
        <w:gridCol w:w="564"/>
        <w:gridCol w:w="617"/>
      </w:tblGrid>
      <w:tr w:rsidR="00BE103D" w14:paraId="132100BD" w14:textId="77777777">
        <w:tc>
          <w:tcPr>
            <w:tcW w:w="10466" w:type="dxa"/>
            <w:gridSpan w:val="4"/>
            <w:shd w:val="clear" w:color="auto" w:fill="00B0F0"/>
          </w:tcPr>
          <w:p w14:paraId="132100BC" w14:textId="4DE71DA3" w:rsidR="00BE103D" w:rsidRDefault="009A16EA">
            <w:pPr>
              <w:rPr>
                <w:rFonts w:cs="Arial"/>
                <w:sz w:val="24"/>
                <w:szCs w:val="24"/>
              </w:rPr>
            </w:pPr>
            <w:r>
              <w:rPr>
                <w:rFonts w:cs="Arial"/>
                <w:sz w:val="24"/>
                <w:szCs w:val="24"/>
              </w:rPr>
              <w:t>Assessed by</w:t>
            </w:r>
            <w:r w:rsidR="004E6DD2">
              <w:rPr>
                <w:rFonts w:cs="Arial"/>
                <w:sz w:val="24"/>
                <w:szCs w:val="24"/>
              </w:rPr>
              <w:t>:</w:t>
            </w:r>
            <w:r>
              <w:rPr>
                <w:rFonts w:cs="Arial"/>
                <w:sz w:val="24"/>
                <w:szCs w:val="24"/>
              </w:rPr>
              <w:t xml:space="preserve"> A- Application form, I- Interview, R- </w:t>
            </w:r>
            <w:r w:rsidR="00F4259D">
              <w:rPr>
                <w:rFonts w:cs="Arial"/>
                <w:sz w:val="24"/>
                <w:szCs w:val="24"/>
              </w:rPr>
              <w:t>Reference</w:t>
            </w:r>
          </w:p>
        </w:tc>
      </w:tr>
      <w:tr w:rsidR="00BE103D" w14:paraId="132100C0" w14:textId="77777777">
        <w:tc>
          <w:tcPr>
            <w:tcW w:w="9849" w:type="dxa"/>
            <w:gridSpan w:val="3"/>
            <w:shd w:val="clear" w:color="auto" w:fill="92D050"/>
          </w:tcPr>
          <w:p w14:paraId="132100BE" w14:textId="77777777" w:rsidR="00BE103D" w:rsidRDefault="009A16EA">
            <w:pPr>
              <w:rPr>
                <w:rFonts w:cs="Arial"/>
                <w:sz w:val="24"/>
                <w:szCs w:val="24"/>
              </w:rPr>
            </w:pPr>
            <w:r>
              <w:rPr>
                <w:rFonts w:cs="Arial"/>
                <w:sz w:val="24"/>
                <w:szCs w:val="24"/>
              </w:rPr>
              <w:t xml:space="preserve">Desirable </w:t>
            </w:r>
          </w:p>
        </w:tc>
        <w:tc>
          <w:tcPr>
            <w:tcW w:w="617" w:type="dxa"/>
            <w:shd w:val="clear" w:color="auto" w:fill="00B0F0"/>
          </w:tcPr>
          <w:p w14:paraId="132100BF" w14:textId="77777777" w:rsidR="00BE103D" w:rsidRDefault="00BE103D">
            <w:pPr>
              <w:rPr>
                <w:rFonts w:cs="Arial"/>
                <w:sz w:val="24"/>
                <w:szCs w:val="24"/>
              </w:rPr>
            </w:pPr>
          </w:p>
        </w:tc>
      </w:tr>
      <w:tr w:rsidR="00BE103D" w14:paraId="132100C4" w14:textId="77777777">
        <w:tc>
          <w:tcPr>
            <w:tcW w:w="9285" w:type="dxa"/>
            <w:gridSpan w:val="2"/>
            <w:shd w:val="clear" w:color="auto" w:fill="FFC000"/>
          </w:tcPr>
          <w:p w14:paraId="132100C1" w14:textId="77777777" w:rsidR="00BE103D" w:rsidRDefault="009A16EA">
            <w:pPr>
              <w:rPr>
                <w:rFonts w:cs="Arial"/>
                <w:sz w:val="24"/>
                <w:szCs w:val="24"/>
              </w:rPr>
            </w:pPr>
            <w:r>
              <w:rPr>
                <w:rFonts w:cs="Arial"/>
                <w:sz w:val="24"/>
                <w:szCs w:val="24"/>
              </w:rPr>
              <w:t xml:space="preserve">Essential </w:t>
            </w:r>
          </w:p>
        </w:tc>
        <w:tc>
          <w:tcPr>
            <w:tcW w:w="564" w:type="dxa"/>
            <w:shd w:val="clear" w:color="auto" w:fill="92D050"/>
          </w:tcPr>
          <w:p w14:paraId="132100C2" w14:textId="77777777" w:rsidR="00BE103D" w:rsidRDefault="00BE103D">
            <w:pPr>
              <w:rPr>
                <w:rFonts w:cs="Arial"/>
                <w:sz w:val="24"/>
                <w:szCs w:val="24"/>
              </w:rPr>
            </w:pPr>
          </w:p>
        </w:tc>
        <w:tc>
          <w:tcPr>
            <w:tcW w:w="617" w:type="dxa"/>
            <w:shd w:val="clear" w:color="auto" w:fill="00B0F0"/>
          </w:tcPr>
          <w:p w14:paraId="132100C3" w14:textId="77777777" w:rsidR="00BE103D" w:rsidRDefault="00BE103D">
            <w:pPr>
              <w:rPr>
                <w:rFonts w:cs="Arial"/>
                <w:sz w:val="24"/>
                <w:szCs w:val="24"/>
              </w:rPr>
            </w:pPr>
          </w:p>
        </w:tc>
      </w:tr>
      <w:tr w:rsidR="00BE103D" w14:paraId="132100C9" w14:textId="77777777">
        <w:tc>
          <w:tcPr>
            <w:tcW w:w="8721" w:type="dxa"/>
            <w:shd w:val="clear" w:color="auto" w:fill="BFBFBF" w:themeFill="background1" w:themeFillShade="BF"/>
          </w:tcPr>
          <w:p w14:paraId="132100C5" w14:textId="77777777" w:rsidR="00BE103D" w:rsidRDefault="009A16EA">
            <w:pPr>
              <w:rPr>
                <w:rFonts w:cs="Arial"/>
                <w:b/>
                <w:sz w:val="24"/>
                <w:szCs w:val="24"/>
              </w:rPr>
            </w:pPr>
            <w:r>
              <w:rPr>
                <w:rFonts w:cs="Arial"/>
                <w:b/>
                <w:sz w:val="24"/>
                <w:szCs w:val="24"/>
              </w:rPr>
              <w:t>Knowledge and qualifications</w:t>
            </w:r>
          </w:p>
        </w:tc>
        <w:tc>
          <w:tcPr>
            <w:tcW w:w="564" w:type="dxa"/>
            <w:shd w:val="clear" w:color="auto" w:fill="FFC000"/>
          </w:tcPr>
          <w:p w14:paraId="132100C6" w14:textId="77777777" w:rsidR="00BE103D" w:rsidRDefault="00BE103D">
            <w:pPr>
              <w:rPr>
                <w:rFonts w:cs="Arial"/>
                <w:sz w:val="24"/>
                <w:szCs w:val="24"/>
              </w:rPr>
            </w:pPr>
          </w:p>
        </w:tc>
        <w:tc>
          <w:tcPr>
            <w:tcW w:w="564" w:type="dxa"/>
            <w:shd w:val="clear" w:color="auto" w:fill="92D050"/>
          </w:tcPr>
          <w:p w14:paraId="132100C7" w14:textId="77777777" w:rsidR="00BE103D" w:rsidRDefault="00BE103D">
            <w:pPr>
              <w:rPr>
                <w:rFonts w:cs="Arial"/>
                <w:sz w:val="24"/>
                <w:szCs w:val="24"/>
              </w:rPr>
            </w:pPr>
          </w:p>
        </w:tc>
        <w:tc>
          <w:tcPr>
            <w:tcW w:w="617" w:type="dxa"/>
            <w:shd w:val="clear" w:color="auto" w:fill="00B0F0"/>
          </w:tcPr>
          <w:p w14:paraId="132100C8" w14:textId="77777777" w:rsidR="00BE103D" w:rsidRDefault="00BE103D">
            <w:pPr>
              <w:rPr>
                <w:rFonts w:cs="Arial"/>
                <w:sz w:val="24"/>
                <w:szCs w:val="24"/>
              </w:rPr>
            </w:pPr>
          </w:p>
        </w:tc>
      </w:tr>
      <w:tr w:rsidR="00BE103D" w14:paraId="132100CE" w14:textId="77777777">
        <w:tc>
          <w:tcPr>
            <w:tcW w:w="8721" w:type="dxa"/>
          </w:tcPr>
          <w:p w14:paraId="132100CA" w14:textId="77777777" w:rsidR="00BE103D" w:rsidRDefault="009A16EA">
            <w:pPr>
              <w:rPr>
                <w:rFonts w:cs="Arial"/>
                <w:sz w:val="24"/>
                <w:szCs w:val="24"/>
              </w:rPr>
            </w:pPr>
            <w:r>
              <w:rPr>
                <w:rFonts w:cs="Arial"/>
                <w:sz w:val="24"/>
                <w:szCs w:val="24"/>
              </w:rPr>
              <w:t>Teaching qualification recognised by the DFE</w:t>
            </w:r>
          </w:p>
        </w:tc>
        <w:tc>
          <w:tcPr>
            <w:tcW w:w="564" w:type="dxa"/>
            <w:shd w:val="clear" w:color="auto" w:fill="FFC000"/>
          </w:tcPr>
          <w:p w14:paraId="132100CB" w14:textId="77777777" w:rsidR="00BE103D" w:rsidRDefault="009A16EA">
            <w:pPr>
              <w:rPr>
                <w:rFonts w:cs="Arial"/>
                <w:sz w:val="24"/>
                <w:szCs w:val="24"/>
              </w:rPr>
            </w:pPr>
            <w:r>
              <w:rPr>
                <w:rFonts w:cs="Arial"/>
                <w:sz w:val="24"/>
                <w:szCs w:val="24"/>
              </w:rPr>
              <w:t>/</w:t>
            </w:r>
          </w:p>
        </w:tc>
        <w:tc>
          <w:tcPr>
            <w:tcW w:w="564" w:type="dxa"/>
            <w:shd w:val="clear" w:color="auto" w:fill="92D050"/>
          </w:tcPr>
          <w:p w14:paraId="132100CC" w14:textId="77777777" w:rsidR="00BE103D" w:rsidRDefault="00BE103D">
            <w:pPr>
              <w:rPr>
                <w:rFonts w:cs="Arial"/>
                <w:sz w:val="24"/>
                <w:szCs w:val="24"/>
              </w:rPr>
            </w:pPr>
          </w:p>
        </w:tc>
        <w:tc>
          <w:tcPr>
            <w:tcW w:w="617" w:type="dxa"/>
            <w:shd w:val="clear" w:color="auto" w:fill="00B0F0"/>
          </w:tcPr>
          <w:p w14:paraId="132100CD" w14:textId="77777777" w:rsidR="00BE103D" w:rsidRDefault="009A16EA">
            <w:pPr>
              <w:rPr>
                <w:rFonts w:cs="Arial"/>
                <w:sz w:val="24"/>
                <w:szCs w:val="24"/>
              </w:rPr>
            </w:pPr>
            <w:r>
              <w:rPr>
                <w:rFonts w:cs="Arial"/>
                <w:sz w:val="24"/>
                <w:szCs w:val="24"/>
              </w:rPr>
              <w:t>A</w:t>
            </w:r>
          </w:p>
        </w:tc>
      </w:tr>
      <w:tr w:rsidR="00BE103D" w14:paraId="132100D3" w14:textId="77777777">
        <w:tc>
          <w:tcPr>
            <w:tcW w:w="8721" w:type="dxa"/>
          </w:tcPr>
          <w:p w14:paraId="132100CF" w14:textId="77777777" w:rsidR="00BE103D" w:rsidRDefault="009A16EA">
            <w:pPr>
              <w:rPr>
                <w:rFonts w:cs="Arial"/>
                <w:sz w:val="24"/>
                <w:szCs w:val="24"/>
              </w:rPr>
            </w:pPr>
            <w:r>
              <w:rPr>
                <w:rFonts w:cs="Arial"/>
                <w:sz w:val="24"/>
                <w:szCs w:val="24"/>
              </w:rPr>
              <w:t>Higher degree</w:t>
            </w:r>
          </w:p>
        </w:tc>
        <w:tc>
          <w:tcPr>
            <w:tcW w:w="564" w:type="dxa"/>
            <w:shd w:val="clear" w:color="auto" w:fill="FFC000"/>
          </w:tcPr>
          <w:p w14:paraId="132100D0" w14:textId="77777777" w:rsidR="00BE103D" w:rsidRDefault="00BE103D">
            <w:pPr>
              <w:rPr>
                <w:rFonts w:cs="Arial"/>
                <w:sz w:val="24"/>
                <w:szCs w:val="24"/>
              </w:rPr>
            </w:pPr>
          </w:p>
        </w:tc>
        <w:tc>
          <w:tcPr>
            <w:tcW w:w="564" w:type="dxa"/>
            <w:shd w:val="clear" w:color="auto" w:fill="92D050"/>
          </w:tcPr>
          <w:p w14:paraId="132100D1" w14:textId="77777777" w:rsidR="00BE103D" w:rsidRDefault="009A16EA">
            <w:pPr>
              <w:rPr>
                <w:rFonts w:cs="Arial"/>
                <w:sz w:val="24"/>
                <w:szCs w:val="24"/>
              </w:rPr>
            </w:pPr>
            <w:r>
              <w:rPr>
                <w:rFonts w:cs="Arial"/>
                <w:sz w:val="24"/>
                <w:szCs w:val="24"/>
              </w:rPr>
              <w:t>/</w:t>
            </w:r>
          </w:p>
        </w:tc>
        <w:tc>
          <w:tcPr>
            <w:tcW w:w="617" w:type="dxa"/>
            <w:shd w:val="clear" w:color="auto" w:fill="00B0F0"/>
          </w:tcPr>
          <w:p w14:paraId="132100D2" w14:textId="77777777" w:rsidR="00BE103D" w:rsidRDefault="009A16EA">
            <w:pPr>
              <w:rPr>
                <w:rFonts w:cs="Arial"/>
                <w:sz w:val="24"/>
                <w:szCs w:val="24"/>
              </w:rPr>
            </w:pPr>
            <w:r>
              <w:rPr>
                <w:rFonts w:cs="Arial"/>
                <w:sz w:val="24"/>
                <w:szCs w:val="24"/>
              </w:rPr>
              <w:t>A</w:t>
            </w:r>
          </w:p>
        </w:tc>
      </w:tr>
      <w:tr w:rsidR="00BE103D" w14:paraId="132100D8" w14:textId="77777777">
        <w:tc>
          <w:tcPr>
            <w:tcW w:w="8721" w:type="dxa"/>
          </w:tcPr>
          <w:p w14:paraId="132100D4" w14:textId="77777777" w:rsidR="00BE103D" w:rsidRDefault="009A16EA">
            <w:pPr>
              <w:rPr>
                <w:rFonts w:cs="Arial"/>
                <w:sz w:val="24"/>
                <w:szCs w:val="24"/>
              </w:rPr>
            </w:pPr>
            <w:r>
              <w:rPr>
                <w:rFonts w:cs="Arial"/>
                <w:sz w:val="24"/>
                <w:szCs w:val="24"/>
              </w:rPr>
              <w:t>Evidence of leadership training and/or qualification e.g. NPQH</w:t>
            </w:r>
          </w:p>
        </w:tc>
        <w:tc>
          <w:tcPr>
            <w:tcW w:w="564" w:type="dxa"/>
            <w:shd w:val="clear" w:color="auto" w:fill="FFC000"/>
          </w:tcPr>
          <w:p w14:paraId="132100D5" w14:textId="77777777" w:rsidR="00BE103D" w:rsidRDefault="00BE103D">
            <w:pPr>
              <w:rPr>
                <w:rFonts w:cs="Arial"/>
                <w:sz w:val="24"/>
                <w:szCs w:val="24"/>
              </w:rPr>
            </w:pPr>
          </w:p>
        </w:tc>
        <w:tc>
          <w:tcPr>
            <w:tcW w:w="564" w:type="dxa"/>
            <w:shd w:val="clear" w:color="auto" w:fill="92D050"/>
          </w:tcPr>
          <w:p w14:paraId="132100D6" w14:textId="77777777" w:rsidR="00BE103D" w:rsidRDefault="009A16EA">
            <w:pPr>
              <w:rPr>
                <w:rFonts w:cs="Arial"/>
                <w:sz w:val="24"/>
                <w:szCs w:val="24"/>
              </w:rPr>
            </w:pPr>
            <w:r>
              <w:rPr>
                <w:rFonts w:cs="Arial"/>
                <w:sz w:val="24"/>
                <w:szCs w:val="24"/>
              </w:rPr>
              <w:t>/</w:t>
            </w:r>
          </w:p>
        </w:tc>
        <w:tc>
          <w:tcPr>
            <w:tcW w:w="617" w:type="dxa"/>
            <w:shd w:val="clear" w:color="auto" w:fill="00B0F0"/>
          </w:tcPr>
          <w:p w14:paraId="132100D7" w14:textId="77777777" w:rsidR="00BE103D" w:rsidRDefault="009A16EA">
            <w:pPr>
              <w:rPr>
                <w:rFonts w:cs="Arial"/>
                <w:sz w:val="24"/>
                <w:szCs w:val="24"/>
              </w:rPr>
            </w:pPr>
            <w:r>
              <w:rPr>
                <w:rFonts w:cs="Arial"/>
                <w:sz w:val="24"/>
                <w:szCs w:val="24"/>
              </w:rPr>
              <w:t>A</w:t>
            </w:r>
          </w:p>
        </w:tc>
      </w:tr>
      <w:tr w:rsidR="00BE103D" w14:paraId="132100DD" w14:textId="77777777">
        <w:tc>
          <w:tcPr>
            <w:tcW w:w="8721" w:type="dxa"/>
            <w:shd w:val="clear" w:color="auto" w:fill="BFBFBF" w:themeFill="background1" w:themeFillShade="BF"/>
          </w:tcPr>
          <w:p w14:paraId="132100D9" w14:textId="77777777" w:rsidR="00BE103D" w:rsidRDefault="009A16EA">
            <w:pPr>
              <w:rPr>
                <w:rFonts w:cs="Arial"/>
                <w:b/>
                <w:sz w:val="24"/>
                <w:szCs w:val="24"/>
              </w:rPr>
            </w:pPr>
            <w:r>
              <w:rPr>
                <w:rFonts w:cs="Arial"/>
                <w:b/>
                <w:sz w:val="24"/>
                <w:szCs w:val="24"/>
              </w:rPr>
              <w:t>Experience</w:t>
            </w:r>
          </w:p>
        </w:tc>
        <w:tc>
          <w:tcPr>
            <w:tcW w:w="564" w:type="dxa"/>
            <w:shd w:val="clear" w:color="auto" w:fill="FFC000"/>
          </w:tcPr>
          <w:p w14:paraId="132100DA" w14:textId="77777777" w:rsidR="00BE103D" w:rsidRDefault="00BE103D">
            <w:pPr>
              <w:rPr>
                <w:rFonts w:cs="Arial"/>
                <w:sz w:val="24"/>
                <w:szCs w:val="24"/>
              </w:rPr>
            </w:pPr>
          </w:p>
        </w:tc>
        <w:tc>
          <w:tcPr>
            <w:tcW w:w="564" w:type="dxa"/>
            <w:shd w:val="clear" w:color="auto" w:fill="92D050"/>
          </w:tcPr>
          <w:p w14:paraId="132100DB" w14:textId="77777777" w:rsidR="00BE103D" w:rsidRDefault="00BE103D">
            <w:pPr>
              <w:rPr>
                <w:rFonts w:cs="Arial"/>
                <w:sz w:val="24"/>
                <w:szCs w:val="24"/>
              </w:rPr>
            </w:pPr>
          </w:p>
        </w:tc>
        <w:tc>
          <w:tcPr>
            <w:tcW w:w="617" w:type="dxa"/>
            <w:shd w:val="clear" w:color="auto" w:fill="00B0F0"/>
          </w:tcPr>
          <w:p w14:paraId="132100DC" w14:textId="77777777" w:rsidR="00BE103D" w:rsidRDefault="00BE103D">
            <w:pPr>
              <w:rPr>
                <w:rFonts w:cs="Arial"/>
                <w:sz w:val="24"/>
                <w:szCs w:val="24"/>
              </w:rPr>
            </w:pPr>
          </w:p>
        </w:tc>
      </w:tr>
      <w:tr w:rsidR="00BE103D" w14:paraId="132100E2" w14:textId="77777777">
        <w:tc>
          <w:tcPr>
            <w:tcW w:w="8721" w:type="dxa"/>
          </w:tcPr>
          <w:p w14:paraId="132100DE" w14:textId="77777777" w:rsidR="00BE103D" w:rsidRDefault="009A16EA">
            <w:pPr>
              <w:rPr>
                <w:rFonts w:cs="Arial"/>
                <w:sz w:val="24"/>
                <w:szCs w:val="24"/>
              </w:rPr>
            </w:pPr>
            <w:r>
              <w:rPr>
                <w:rFonts w:cs="Arial"/>
                <w:sz w:val="24"/>
                <w:szCs w:val="24"/>
              </w:rPr>
              <w:t>Senior management experience as assistant head, Deputy Head teacher or senior teacher</w:t>
            </w:r>
          </w:p>
        </w:tc>
        <w:tc>
          <w:tcPr>
            <w:tcW w:w="564" w:type="dxa"/>
            <w:shd w:val="clear" w:color="auto" w:fill="FFC000"/>
          </w:tcPr>
          <w:p w14:paraId="132100DF" w14:textId="77777777" w:rsidR="00BE103D" w:rsidRDefault="009A16EA">
            <w:pPr>
              <w:rPr>
                <w:rFonts w:cs="Arial"/>
                <w:sz w:val="24"/>
                <w:szCs w:val="24"/>
              </w:rPr>
            </w:pPr>
            <w:r>
              <w:rPr>
                <w:rFonts w:cs="Arial"/>
                <w:sz w:val="24"/>
                <w:szCs w:val="24"/>
              </w:rPr>
              <w:t>/</w:t>
            </w:r>
          </w:p>
        </w:tc>
        <w:tc>
          <w:tcPr>
            <w:tcW w:w="564" w:type="dxa"/>
            <w:shd w:val="clear" w:color="auto" w:fill="92D050"/>
          </w:tcPr>
          <w:p w14:paraId="132100E0" w14:textId="77777777" w:rsidR="00BE103D" w:rsidRDefault="00BE103D">
            <w:pPr>
              <w:rPr>
                <w:rFonts w:cs="Arial"/>
                <w:sz w:val="24"/>
                <w:szCs w:val="24"/>
              </w:rPr>
            </w:pPr>
          </w:p>
        </w:tc>
        <w:tc>
          <w:tcPr>
            <w:tcW w:w="617" w:type="dxa"/>
            <w:shd w:val="clear" w:color="auto" w:fill="00B0F0"/>
          </w:tcPr>
          <w:p w14:paraId="132100E1" w14:textId="77777777" w:rsidR="00BE103D" w:rsidRDefault="009A16EA">
            <w:pPr>
              <w:rPr>
                <w:rFonts w:cs="Arial"/>
                <w:sz w:val="24"/>
                <w:szCs w:val="24"/>
              </w:rPr>
            </w:pPr>
            <w:r>
              <w:rPr>
                <w:rFonts w:cs="Arial"/>
                <w:sz w:val="24"/>
                <w:szCs w:val="24"/>
              </w:rPr>
              <w:t>AIR</w:t>
            </w:r>
          </w:p>
        </w:tc>
      </w:tr>
      <w:tr w:rsidR="00BE103D" w14:paraId="132100E7" w14:textId="77777777">
        <w:tc>
          <w:tcPr>
            <w:tcW w:w="8721" w:type="dxa"/>
          </w:tcPr>
          <w:p w14:paraId="132100E3" w14:textId="77777777" w:rsidR="00BE103D" w:rsidRDefault="009A16EA">
            <w:pPr>
              <w:rPr>
                <w:rFonts w:cs="Arial"/>
                <w:sz w:val="24"/>
                <w:szCs w:val="24"/>
              </w:rPr>
            </w:pPr>
            <w:r>
              <w:rPr>
                <w:rFonts w:cs="Arial"/>
                <w:sz w:val="24"/>
                <w:szCs w:val="24"/>
              </w:rPr>
              <w:t>Experience of teaching in both Key Stage 1/EYFS and Key Stage 2</w:t>
            </w:r>
          </w:p>
        </w:tc>
        <w:tc>
          <w:tcPr>
            <w:tcW w:w="564" w:type="dxa"/>
            <w:shd w:val="clear" w:color="auto" w:fill="FFC000"/>
          </w:tcPr>
          <w:p w14:paraId="132100E4" w14:textId="77777777" w:rsidR="00BE103D" w:rsidRDefault="00BE103D">
            <w:pPr>
              <w:rPr>
                <w:rFonts w:cs="Arial"/>
                <w:sz w:val="24"/>
                <w:szCs w:val="24"/>
              </w:rPr>
            </w:pPr>
          </w:p>
        </w:tc>
        <w:tc>
          <w:tcPr>
            <w:tcW w:w="564" w:type="dxa"/>
            <w:shd w:val="clear" w:color="auto" w:fill="92D050"/>
          </w:tcPr>
          <w:p w14:paraId="132100E5" w14:textId="77777777" w:rsidR="00BE103D" w:rsidRDefault="009A16EA">
            <w:pPr>
              <w:rPr>
                <w:rFonts w:cs="Arial"/>
                <w:sz w:val="24"/>
                <w:szCs w:val="24"/>
              </w:rPr>
            </w:pPr>
            <w:r>
              <w:rPr>
                <w:rFonts w:cs="Arial"/>
                <w:sz w:val="24"/>
                <w:szCs w:val="24"/>
              </w:rPr>
              <w:t>/</w:t>
            </w:r>
          </w:p>
        </w:tc>
        <w:tc>
          <w:tcPr>
            <w:tcW w:w="617" w:type="dxa"/>
            <w:shd w:val="clear" w:color="auto" w:fill="00B0F0"/>
          </w:tcPr>
          <w:p w14:paraId="132100E6" w14:textId="77777777" w:rsidR="00BE103D" w:rsidRDefault="009A16EA">
            <w:pPr>
              <w:rPr>
                <w:rFonts w:cs="Arial"/>
                <w:sz w:val="24"/>
                <w:szCs w:val="24"/>
              </w:rPr>
            </w:pPr>
            <w:r>
              <w:rPr>
                <w:rFonts w:cs="Arial"/>
                <w:sz w:val="24"/>
                <w:szCs w:val="24"/>
              </w:rPr>
              <w:t>AIR</w:t>
            </w:r>
          </w:p>
        </w:tc>
      </w:tr>
      <w:tr w:rsidR="00BE103D" w14:paraId="132100EC" w14:textId="77777777">
        <w:tc>
          <w:tcPr>
            <w:tcW w:w="8721" w:type="dxa"/>
          </w:tcPr>
          <w:p w14:paraId="132100E8" w14:textId="77777777" w:rsidR="00BE103D" w:rsidRDefault="009A16EA">
            <w:pPr>
              <w:rPr>
                <w:rFonts w:cs="Arial"/>
                <w:sz w:val="24"/>
                <w:szCs w:val="24"/>
              </w:rPr>
            </w:pPr>
            <w:r>
              <w:rPr>
                <w:rFonts w:cs="Arial"/>
                <w:sz w:val="24"/>
                <w:szCs w:val="24"/>
              </w:rPr>
              <w:t>Safeguarding children and a commitment to its importance</w:t>
            </w:r>
          </w:p>
        </w:tc>
        <w:tc>
          <w:tcPr>
            <w:tcW w:w="564" w:type="dxa"/>
            <w:shd w:val="clear" w:color="auto" w:fill="FFC000"/>
          </w:tcPr>
          <w:p w14:paraId="132100E9" w14:textId="77777777" w:rsidR="00BE103D" w:rsidRDefault="009A16EA">
            <w:pPr>
              <w:rPr>
                <w:rFonts w:cs="Arial"/>
                <w:sz w:val="24"/>
                <w:szCs w:val="24"/>
              </w:rPr>
            </w:pPr>
            <w:r>
              <w:rPr>
                <w:rFonts w:cs="Arial"/>
                <w:sz w:val="24"/>
                <w:szCs w:val="24"/>
              </w:rPr>
              <w:t>/</w:t>
            </w:r>
          </w:p>
        </w:tc>
        <w:tc>
          <w:tcPr>
            <w:tcW w:w="564" w:type="dxa"/>
            <w:shd w:val="clear" w:color="auto" w:fill="92D050"/>
          </w:tcPr>
          <w:p w14:paraId="132100EA" w14:textId="77777777" w:rsidR="00BE103D" w:rsidRDefault="00BE103D">
            <w:pPr>
              <w:rPr>
                <w:rFonts w:cs="Arial"/>
                <w:sz w:val="24"/>
                <w:szCs w:val="24"/>
              </w:rPr>
            </w:pPr>
          </w:p>
        </w:tc>
        <w:tc>
          <w:tcPr>
            <w:tcW w:w="617" w:type="dxa"/>
            <w:shd w:val="clear" w:color="auto" w:fill="00B0F0"/>
          </w:tcPr>
          <w:p w14:paraId="132100EB" w14:textId="77777777" w:rsidR="00BE103D" w:rsidRDefault="009A16EA">
            <w:pPr>
              <w:rPr>
                <w:rFonts w:cs="Arial"/>
                <w:sz w:val="24"/>
                <w:szCs w:val="24"/>
              </w:rPr>
            </w:pPr>
            <w:r>
              <w:rPr>
                <w:rFonts w:cs="Arial"/>
                <w:sz w:val="24"/>
                <w:szCs w:val="24"/>
              </w:rPr>
              <w:t>AIR</w:t>
            </w:r>
          </w:p>
        </w:tc>
      </w:tr>
      <w:tr w:rsidR="00BE103D" w14:paraId="132100F1" w14:textId="77777777">
        <w:tc>
          <w:tcPr>
            <w:tcW w:w="8721" w:type="dxa"/>
          </w:tcPr>
          <w:p w14:paraId="132100ED" w14:textId="77777777" w:rsidR="00BE103D" w:rsidRDefault="009A16EA">
            <w:pPr>
              <w:rPr>
                <w:rFonts w:cs="Arial"/>
                <w:sz w:val="24"/>
                <w:szCs w:val="24"/>
              </w:rPr>
            </w:pPr>
            <w:r>
              <w:rPr>
                <w:rFonts w:cs="Arial"/>
                <w:sz w:val="24"/>
                <w:szCs w:val="24"/>
              </w:rPr>
              <w:t>Track record of successful leadership</w:t>
            </w:r>
          </w:p>
        </w:tc>
        <w:tc>
          <w:tcPr>
            <w:tcW w:w="564" w:type="dxa"/>
            <w:shd w:val="clear" w:color="auto" w:fill="FFC000"/>
          </w:tcPr>
          <w:p w14:paraId="132100EE" w14:textId="77777777" w:rsidR="00BE103D" w:rsidRDefault="009A16EA">
            <w:pPr>
              <w:rPr>
                <w:rFonts w:cs="Arial"/>
                <w:sz w:val="24"/>
                <w:szCs w:val="24"/>
              </w:rPr>
            </w:pPr>
            <w:r>
              <w:rPr>
                <w:rFonts w:cs="Arial"/>
                <w:sz w:val="24"/>
                <w:szCs w:val="24"/>
              </w:rPr>
              <w:t>/</w:t>
            </w:r>
          </w:p>
        </w:tc>
        <w:tc>
          <w:tcPr>
            <w:tcW w:w="564" w:type="dxa"/>
            <w:shd w:val="clear" w:color="auto" w:fill="92D050"/>
          </w:tcPr>
          <w:p w14:paraId="132100EF" w14:textId="77777777" w:rsidR="00BE103D" w:rsidRDefault="00BE103D">
            <w:pPr>
              <w:rPr>
                <w:rFonts w:cs="Arial"/>
                <w:sz w:val="24"/>
                <w:szCs w:val="24"/>
              </w:rPr>
            </w:pPr>
          </w:p>
        </w:tc>
        <w:tc>
          <w:tcPr>
            <w:tcW w:w="617" w:type="dxa"/>
            <w:shd w:val="clear" w:color="auto" w:fill="00B0F0"/>
          </w:tcPr>
          <w:p w14:paraId="132100F0" w14:textId="77777777" w:rsidR="00BE103D" w:rsidRDefault="009A16EA">
            <w:pPr>
              <w:rPr>
                <w:rFonts w:cs="Arial"/>
                <w:sz w:val="24"/>
                <w:szCs w:val="24"/>
              </w:rPr>
            </w:pPr>
            <w:r>
              <w:rPr>
                <w:rFonts w:cs="Arial"/>
                <w:sz w:val="24"/>
                <w:szCs w:val="24"/>
              </w:rPr>
              <w:t>AIR</w:t>
            </w:r>
          </w:p>
        </w:tc>
      </w:tr>
      <w:tr w:rsidR="00BE103D" w14:paraId="132100F6" w14:textId="77777777">
        <w:tc>
          <w:tcPr>
            <w:tcW w:w="8721" w:type="dxa"/>
          </w:tcPr>
          <w:p w14:paraId="132100F2" w14:textId="77777777" w:rsidR="00BE103D" w:rsidRDefault="009A16EA">
            <w:pPr>
              <w:rPr>
                <w:rFonts w:cs="Arial"/>
                <w:sz w:val="24"/>
                <w:szCs w:val="24"/>
              </w:rPr>
            </w:pPr>
            <w:r>
              <w:rPr>
                <w:rFonts w:cs="Arial"/>
                <w:sz w:val="24"/>
                <w:szCs w:val="24"/>
              </w:rPr>
              <w:t>Working successfully as a member of a team</w:t>
            </w:r>
          </w:p>
        </w:tc>
        <w:tc>
          <w:tcPr>
            <w:tcW w:w="564" w:type="dxa"/>
            <w:shd w:val="clear" w:color="auto" w:fill="FFC000"/>
          </w:tcPr>
          <w:p w14:paraId="132100F3" w14:textId="77777777" w:rsidR="00BE103D" w:rsidRDefault="009A16EA">
            <w:pPr>
              <w:rPr>
                <w:rFonts w:cs="Arial"/>
                <w:sz w:val="24"/>
                <w:szCs w:val="24"/>
              </w:rPr>
            </w:pPr>
            <w:r>
              <w:rPr>
                <w:rFonts w:cs="Arial"/>
                <w:sz w:val="24"/>
                <w:szCs w:val="24"/>
              </w:rPr>
              <w:t>/</w:t>
            </w:r>
          </w:p>
        </w:tc>
        <w:tc>
          <w:tcPr>
            <w:tcW w:w="564" w:type="dxa"/>
            <w:shd w:val="clear" w:color="auto" w:fill="92D050"/>
          </w:tcPr>
          <w:p w14:paraId="132100F4" w14:textId="77777777" w:rsidR="00BE103D" w:rsidRDefault="00BE103D">
            <w:pPr>
              <w:rPr>
                <w:rFonts w:cs="Arial"/>
                <w:sz w:val="24"/>
                <w:szCs w:val="24"/>
              </w:rPr>
            </w:pPr>
          </w:p>
        </w:tc>
        <w:tc>
          <w:tcPr>
            <w:tcW w:w="617" w:type="dxa"/>
            <w:shd w:val="clear" w:color="auto" w:fill="00B0F0"/>
          </w:tcPr>
          <w:p w14:paraId="132100F5" w14:textId="77777777" w:rsidR="00BE103D" w:rsidRDefault="009A16EA">
            <w:pPr>
              <w:rPr>
                <w:rFonts w:cs="Arial"/>
                <w:sz w:val="24"/>
                <w:szCs w:val="24"/>
              </w:rPr>
            </w:pPr>
            <w:r>
              <w:rPr>
                <w:rFonts w:cs="Arial"/>
                <w:sz w:val="24"/>
                <w:szCs w:val="24"/>
              </w:rPr>
              <w:t>AIR</w:t>
            </w:r>
          </w:p>
        </w:tc>
      </w:tr>
      <w:tr w:rsidR="00BE103D" w14:paraId="132100FB" w14:textId="77777777">
        <w:tc>
          <w:tcPr>
            <w:tcW w:w="8721" w:type="dxa"/>
          </w:tcPr>
          <w:p w14:paraId="132100F7" w14:textId="77777777" w:rsidR="00BE103D" w:rsidRDefault="009A16EA">
            <w:pPr>
              <w:rPr>
                <w:rFonts w:cs="Arial"/>
                <w:sz w:val="24"/>
                <w:szCs w:val="24"/>
              </w:rPr>
            </w:pPr>
            <w:r>
              <w:rPr>
                <w:rFonts w:cs="Arial"/>
                <w:sz w:val="24"/>
                <w:szCs w:val="24"/>
              </w:rPr>
              <w:t xml:space="preserve">Setting benchmarks, monitoring and evaluating the quality of teaching and learning. </w:t>
            </w:r>
          </w:p>
        </w:tc>
        <w:tc>
          <w:tcPr>
            <w:tcW w:w="564" w:type="dxa"/>
            <w:shd w:val="clear" w:color="auto" w:fill="FFC000"/>
          </w:tcPr>
          <w:p w14:paraId="132100F8" w14:textId="77777777" w:rsidR="00BE103D" w:rsidRDefault="009A16EA">
            <w:pPr>
              <w:rPr>
                <w:rFonts w:cs="Arial"/>
                <w:sz w:val="24"/>
                <w:szCs w:val="24"/>
              </w:rPr>
            </w:pPr>
            <w:r>
              <w:rPr>
                <w:rFonts w:cs="Arial"/>
                <w:sz w:val="24"/>
                <w:szCs w:val="24"/>
              </w:rPr>
              <w:t>/</w:t>
            </w:r>
          </w:p>
        </w:tc>
        <w:tc>
          <w:tcPr>
            <w:tcW w:w="564" w:type="dxa"/>
            <w:shd w:val="clear" w:color="auto" w:fill="92D050"/>
          </w:tcPr>
          <w:p w14:paraId="132100F9" w14:textId="77777777" w:rsidR="00BE103D" w:rsidRDefault="00BE103D">
            <w:pPr>
              <w:rPr>
                <w:rFonts w:cs="Arial"/>
                <w:sz w:val="24"/>
                <w:szCs w:val="24"/>
              </w:rPr>
            </w:pPr>
          </w:p>
        </w:tc>
        <w:tc>
          <w:tcPr>
            <w:tcW w:w="617" w:type="dxa"/>
            <w:shd w:val="clear" w:color="auto" w:fill="00B0F0"/>
          </w:tcPr>
          <w:p w14:paraId="132100FA" w14:textId="77777777" w:rsidR="00BE103D" w:rsidRDefault="009A16EA">
            <w:pPr>
              <w:rPr>
                <w:rFonts w:cs="Arial"/>
                <w:sz w:val="24"/>
                <w:szCs w:val="24"/>
              </w:rPr>
            </w:pPr>
            <w:r>
              <w:rPr>
                <w:rFonts w:cs="Arial"/>
                <w:sz w:val="24"/>
                <w:szCs w:val="24"/>
              </w:rPr>
              <w:t>AIR</w:t>
            </w:r>
          </w:p>
        </w:tc>
      </w:tr>
      <w:tr w:rsidR="00BE103D" w14:paraId="13210100" w14:textId="77777777">
        <w:tc>
          <w:tcPr>
            <w:tcW w:w="8721" w:type="dxa"/>
          </w:tcPr>
          <w:p w14:paraId="132100FC" w14:textId="77777777" w:rsidR="00BE103D" w:rsidRDefault="009A16EA">
            <w:pPr>
              <w:rPr>
                <w:rFonts w:cs="Arial"/>
                <w:sz w:val="24"/>
                <w:szCs w:val="24"/>
              </w:rPr>
            </w:pPr>
            <w:r>
              <w:rPr>
                <w:rFonts w:cs="Arial"/>
                <w:sz w:val="24"/>
                <w:szCs w:val="24"/>
              </w:rPr>
              <w:t>Planning, determining and organising major curriculum areas</w:t>
            </w:r>
          </w:p>
        </w:tc>
        <w:tc>
          <w:tcPr>
            <w:tcW w:w="564" w:type="dxa"/>
            <w:shd w:val="clear" w:color="auto" w:fill="FFC000"/>
          </w:tcPr>
          <w:p w14:paraId="132100FD" w14:textId="77777777" w:rsidR="00BE103D" w:rsidRDefault="009A16EA">
            <w:pPr>
              <w:rPr>
                <w:rFonts w:cs="Arial"/>
                <w:sz w:val="24"/>
                <w:szCs w:val="24"/>
              </w:rPr>
            </w:pPr>
            <w:r>
              <w:rPr>
                <w:rFonts w:cs="Arial"/>
                <w:sz w:val="24"/>
                <w:szCs w:val="24"/>
              </w:rPr>
              <w:t>/</w:t>
            </w:r>
          </w:p>
        </w:tc>
        <w:tc>
          <w:tcPr>
            <w:tcW w:w="564" w:type="dxa"/>
            <w:shd w:val="clear" w:color="auto" w:fill="92D050"/>
          </w:tcPr>
          <w:p w14:paraId="132100FE" w14:textId="77777777" w:rsidR="00BE103D" w:rsidRDefault="00BE103D">
            <w:pPr>
              <w:rPr>
                <w:rFonts w:cs="Arial"/>
                <w:sz w:val="24"/>
                <w:szCs w:val="24"/>
              </w:rPr>
            </w:pPr>
          </w:p>
        </w:tc>
        <w:tc>
          <w:tcPr>
            <w:tcW w:w="617" w:type="dxa"/>
            <w:shd w:val="clear" w:color="auto" w:fill="00B0F0"/>
          </w:tcPr>
          <w:p w14:paraId="132100FF" w14:textId="77777777" w:rsidR="00BE103D" w:rsidRDefault="009A16EA">
            <w:pPr>
              <w:rPr>
                <w:rFonts w:cs="Arial"/>
                <w:sz w:val="24"/>
                <w:szCs w:val="24"/>
              </w:rPr>
            </w:pPr>
            <w:r>
              <w:rPr>
                <w:rFonts w:cs="Arial"/>
                <w:sz w:val="24"/>
                <w:szCs w:val="24"/>
              </w:rPr>
              <w:t>AIR</w:t>
            </w:r>
          </w:p>
        </w:tc>
      </w:tr>
      <w:tr w:rsidR="00BE103D" w14:paraId="13210105" w14:textId="77777777">
        <w:tc>
          <w:tcPr>
            <w:tcW w:w="8721" w:type="dxa"/>
          </w:tcPr>
          <w:p w14:paraId="13210101" w14:textId="77777777" w:rsidR="00BE103D" w:rsidRDefault="009A16EA">
            <w:pPr>
              <w:rPr>
                <w:rFonts w:cs="Arial"/>
                <w:sz w:val="24"/>
                <w:szCs w:val="24"/>
              </w:rPr>
            </w:pPr>
            <w:r>
              <w:rPr>
                <w:rFonts w:cs="Arial"/>
                <w:sz w:val="24"/>
                <w:szCs w:val="24"/>
              </w:rPr>
              <w:t>Budget management and financial responsibilities</w:t>
            </w:r>
          </w:p>
        </w:tc>
        <w:tc>
          <w:tcPr>
            <w:tcW w:w="564" w:type="dxa"/>
            <w:shd w:val="clear" w:color="auto" w:fill="FFC000"/>
          </w:tcPr>
          <w:p w14:paraId="13210102" w14:textId="77777777" w:rsidR="00BE103D" w:rsidRDefault="00BE103D">
            <w:pPr>
              <w:rPr>
                <w:rFonts w:cs="Arial"/>
                <w:sz w:val="24"/>
                <w:szCs w:val="24"/>
              </w:rPr>
            </w:pPr>
          </w:p>
        </w:tc>
        <w:tc>
          <w:tcPr>
            <w:tcW w:w="564" w:type="dxa"/>
            <w:shd w:val="clear" w:color="auto" w:fill="92D050"/>
          </w:tcPr>
          <w:p w14:paraId="13210103" w14:textId="77777777" w:rsidR="00BE103D" w:rsidRDefault="009A16EA">
            <w:pPr>
              <w:rPr>
                <w:rFonts w:cs="Arial"/>
                <w:sz w:val="24"/>
                <w:szCs w:val="24"/>
              </w:rPr>
            </w:pPr>
            <w:r>
              <w:rPr>
                <w:rFonts w:cs="Arial"/>
                <w:sz w:val="24"/>
                <w:szCs w:val="24"/>
              </w:rPr>
              <w:t>/</w:t>
            </w:r>
          </w:p>
        </w:tc>
        <w:tc>
          <w:tcPr>
            <w:tcW w:w="617" w:type="dxa"/>
            <w:shd w:val="clear" w:color="auto" w:fill="00B0F0"/>
          </w:tcPr>
          <w:p w14:paraId="13210104" w14:textId="77777777" w:rsidR="00BE103D" w:rsidRDefault="009A16EA">
            <w:pPr>
              <w:rPr>
                <w:rFonts w:cs="Arial"/>
                <w:sz w:val="24"/>
                <w:szCs w:val="24"/>
              </w:rPr>
            </w:pPr>
            <w:r>
              <w:rPr>
                <w:rFonts w:cs="Arial"/>
                <w:sz w:val="24"/>
                <w:szCs w:val="24"/>
              </w:rPr>
              <w:t>AIR</w:t>
            </w:r>
          </w:p>
        </w:tc>
      </w:tr>
      <w:tr w:rsidR="00BE103D" w14:paraId="1321010A" w14:textId="77777777">
        <w:tc>
          <w:tcPr>
            <w:tcW w:w="8721" w:type="dxa"/>
            <w:shd w:val="clear" w:color="auto" w:fill="BFBFBF" w:themeFill="background1" w:themeFillShade="BF"/>
          </w:tcPr>
          <w:p w14:paraId="13210106" w14:textId="77777777" w:rsidR="00BE103D" w:rsidRDefault="009A16EA">
            <w:pPr>
              <w:rPr>
                <w:rFonts w:cs="Arial"/>
                <w:b/>
                <w:sz w:val="24"/>
                <w:szCs w:val="24"/>
              </w:rPr>
            </w:pPr>
            <w:r>
              <w:rPr>
                <w:rFonts w:cs="Arial"/>
                <w:b/>
                <w:sz w:val="24"/>
                <w:szCs w:val="24"/>
              </w:rPr>
              <w:t>Knowledge, skills and competencies</w:t>
            </w:r>
          </w:p>
        </w:tc>
        <w:tc>
          <w:tcPr>
            <w:tcW w:w="564" w:type="dxa"/>
            <w:shd w:val="clear" w:color="auto" w:fill="FFC000"/>
          </w:tcPr>
          <w:p w14:paraId="13210107" w14:textId="77777777" w:rsidR="00BE103D" w:rsidRDefault="00BE103D">
            <w:pPr>
              <w:rPr>
                <w:rFonts w:cs="Arial"/>
                <w:sz w:val="24"/>
                <w:szCs w:val="24"/>
              </w:rPr>
            </w:pPr>
          </w:p>
        </w:tc>
        <w:tc>
          <w:tcPr>
            <w:tcW w:w="564" w:type="dxa"/>
            <w:shd w:val="clear" w:color="auto" w:fill="92D050"/>
          </w:tcPr>
          <w:p w14:paraId="13210108" w14:textId="77777777" w:rsidR="00BE103D" w:rsidRDefault="00BE103D">
            <w:pPr>
              <w:rPr>
                <w:rFonts w:cs="Arial"/>
                <w:sz w:val="24"/>
                <w:szCs w:val="24"/>
              </w:rPr>
            </w:pPr>
          </w:p>
        </w:tc>
        <w:tc>
          <w:tcPr>
            <w:tcW w:w="617" w:type="dxa"/>
            <w:shd w:val="clear" w:color="auto" w:fill="00B0F0"/>
          </w:tcPr>
          <w:p w14:paraId="13210109" w14:textId="77777777" w:rsidR="00BE103D" w:rsidRDefault="00BE103D">
            <w:pPr>
              <w:rPr>
                <w:rFonts w:cs="Arial"/>
                <w:sz w:val="24"/>
                <w:szCs w:val="24"/>
              </w:rPr>
            </w:pPr>
          </w:p>
        </w:tc>
      </w:tr>
      <w:tr w:rsidR="00BE103D" w14:paraId="1321010F" w14:textId="77777777">
        <w:tc>
          <w:tcPr>
            <w:tcW w:w="8721" w:type="dxa"/>
            <w:shd w:val="clear" w:color="auto" w:fill="FFFFFF" w:themeFill="background1"/>
          </w:tcPr>
          <w:p w14:paraId="1321010B" w14:textId="77777777" w:rsidR="00BE103D" w:rsidRDefault="009A16EA">
            <w:pPr>
              <w:rPr>
                <w:rFonts w:cs="Arial"/>
                <w:sz w:val="24"/>
                <w:szCs w:val="24"/>
              </w:rPr>
            </w:pPr>
            <w:r>
              <w:rPr>
                <w:rFonts w:cs="Arial"/>
                <w:sz w:val="24"/>
                <w:szCs w:val="24"/>
              </w:rPr>
              <w:t>Familiarity with the national policy framework and current educational legislation and initiatives</w:t>
            </w:r>
          </w:p>
        </w:tc>
        <w:tc>
          <w:tcPr>
            <w:tcW w:w="564" w:type="dxa"/>
            <w:shd w:val="clear" w:color="auto" w:fill="FFC000"/>
          </w:tcPr>
          <w:p w14:paraId="1321010C" w14:textId="77777777" w:rsidR="00BE103D" w:rsidRDefault="009A16EA">
            <w:pPr>
              <w:rPr>
                <w:rFonts w:cs="Arial"/>
                <w:sz w:val="24"/>
                <w:szCs w:val="24"/>
              </w:rPr>
            </w:pPr>
            <w:r>
              <w:rPr>
                <w:rFonts w:cs="Arial"/>
                <w:sz w:val="24"/>
                <w:szCs w:val="24"/>
              </w:rPr>
              <w:t>/</w:t>
            </w:r>
          </w:p>
        </w:tc>
        <w:tc>
          <w:tcPr>
            <w:tcW w:w="564" w:type="dxa"/>
            <w:shd w:val="clear" w:color="auto" w:fill="92D050"/>
          </w:tcPr>
          <w:p w14:paraId="1321010D" w14:textId="77777777" w:rsidR="00BE103D" w:rsidRDefault="00BE103D">
            <w:pPr>
              <w:rPr>
                <w:rFonts w:cs="Arial"/>
                <w:sz w:val="24"/>
                <w:szCs w:val="24"/>
              </w:rPr>
            </w:pPr>
          </w:p>
        </w:tc>
        <w:tc>
          <w:tcPr>
            <w:tcW w:w="617" w:type="dxa"/>
            <w:shd w:val="clear" w:color="auto" w:fill="00B0F0"/>
          </w:tcPr>
          <w:p w14:paraId="1321010E" w14:textId="77777777" w:rsidR="00BE103D" w:rsidRDefault="009A16EA">
            <w:pPr>
              <w:rPr>
                <w:rFonts w:cs="Arial"/>
                <w:sz w:val="24"/>
                <w:szCs w:val="24"/>
              </w:rPr>
            </w:pPr>
            <w:r>
              <w:rPr>
                <w:rFonts w:cs="Arial"/>
                <w:sz w:val="24"/>
                <w:szCs w:val="24"/>
              </w:rPr>
              <w:t>AIR</w:t>
            </w:r>
          </w:p>
        </w:tc>
      </w:tr>
      <w:tr w:rsidR="00BE103D" w14:paraId="13210114" w14:textId="77777777">
        <w:tc>
          <w:tcPr>
            <w:tcW w:w="8721" w:type="dxa"/>
            <w:shd w:val="clear" w:color="auto" w:fill="FFFFFF" w:themeFill="background1"/>
          </w:tcPr>
          <w:p w14:paraId="13210110" w14:textId="77777777" w:rsidR="00BE103D" w:rsidRDefault="009A16EA">
            <w:pPr>
              <w:rPr>
                <w:rFonts w:cs="Arial"/>
                <w:sz w:val="24"/>
                <w:szCs w:val="24"/>
              </w:rPr>
            </w:pPr>
            <w:r>
              <w:rPr>
                <w:rFonts w:cs="Arial"/>
                <w:sz w:val="24"/>
                <w:szCs w:val="24"/>
              </w:rPr>
              <w:t>Commitment to equality</w:t>
            </w:r>
          </w:p>
        </w:tc>
        <w:tc>
          <w:tcPr>
            <w:tcW w:w="564" w:type="dxa"/>
            <w:shd w:val="clear" w:color="auto" w:fill="FFC000"/>
          </w:tcPr>
          <w:p w14:paraId="13210111" w14:textId="77777777" w:rsidR="00BE103D" w:rsidRDefault="009A16EA">
            <w:pPr>
              <w:rPr>
                <w:rFonts w:cs="Arial"/>
                <w:sz w:val="24"/>
                <w:szCs w:val="24"/>
              </w:rPr>
            </w:pPr>
            <w:r>
              <w:rPr>
                <w:rFonts w:cs="Arial"/>
                <w:sz w:val="24"/>
                <w:szCs w:val="24"/>
              </w:rPr>
              <w:t>/</w:t>
            </w:r>
          </w:p>
        </w:tc>
        <w:tc>
          <w:tcPr>
            <w:tcW w:w="564" w:type="dxa"/>
            <w:shd w:val="clear" w:color="auto" w:fill="92D050"/>
          </w:tcPr>
          <w:p w14:paraId="13210112" w14:textId="77777777" w:rsidR="00BE103D" w:rsidRDefault="00BE103D">
            <w:pPr>
              <w:rPr>
                <w:rFonts w:cs="Arial"/>
                <w:sz w:val="24"/>
                <w:szCs w:val="24"/>
              </w:rPr>
            </w:pPr>
          </w:p>
        </w:tc>
        <w:tc>
          <w:tcPr>
            <w:tcW w:w="617" w:type="dxa"/>
            <w:shd w:val="clear" w:color="auto" w:fill="00B0F0"/>
          </w:tcPr>
          <w:p w14:paraId="13210113" w14:textId="77777777" w:rsidR="00BE103D" w:rsidRDefault="009A16EA">
            <w:pPr>
              <w:rPr>
                <w:rFonts w:cs="Arial"/>
                <w:sz w:val="24"/>
                <w:szCs w:val="24"/>
              </w:rPr>
            </w:pPr>
            <w:r>
              <w:rPr>
                <w:rFonts w:cs="Arial"/>
                <w:sz w:val="24"/>
                <w:szCs w:val="24"/>
              </w:rPr>
              <w:t>AIR</w:t>
            </w:r>
          </w:p>
        </w:tc>
      </w:tr>
      <w:tr w:rsidR="00BE103D" w14:paraId="13210119" w14:textId="77777777">
        <w:tc>
          <w:tcPr>
            <w:tcW w:w="8721" w:type="dxa"/>
            <w:shd w:val="clear" w:color="auto" w:fill="FFFFFF" w:themeFill="background1"/>
          </w:tcPr>
          <w:p w14:paraId="13210115" w14:textId="77777777" w:rsidR="00BE103D" w:rsidRDefault="009A16EA">
            <w:pPr>
              <w:rPr>
                <w:rFonts w:cs="Arial"/>
                <w:sz w:val="24"/>
                <w:szCs w:val="24"/>
              </w:rPr>
            </w:pPr>
            <w:r>
              <w:rPr>
                <w:rFonts w:cs="Arial"/>
                <w:sz w:val="24"/>
                <w:szCs w:val="24"/>
              </w:rPr>
              <w:t>Familiarity with SIMS management system and proficiencies with a variety of software and IT</w:t>
            </w:r>
          </w:p>
        </w:tc>
        <w:tc>
          <w:tcPr>
            <w:tcW w:w="564" w:type="dxa"/>
            <w:shd w:val="clear" w:color="auto" w:fill="FFC000"/>
          </w:tcPr>
          <w:p w14:paraId="13210116" w14:textId="77777777" w:rsidR="00BE103D" w:rsidRDefault="00BE103D">
            <w:pPr>
              <w:rPr>
                <w:rFonts w:cs="Arial"/>
                <w:sz w:val="24"/>
                <w:szCs w:val="24"/>
              </w:rPr>
            </w:pPr>
          </w:p>
        </w:tc>
        <w:tc>
          <w:tcPr>
            <w:tcW w:w="564" w:type="dxa"/>
            <w:shd w:val="clear" w:color="auto" w:fill="92D050"/>
          </w:tcPr>
          <w:p w14:paraId="13210117" w14:textId="77777777" w:rsidR="00BE103D" w:rsidRDefault="009A16EA">
            <w:pPr>
              <w:rPr>
                <w:rFonts w:cs="Arial"/>
                <w:sz w:val="24"/>
                <w:szCs w:val="24"/>
              </w:rPr>
            </w:pPr>
            <w:r>
              <w:rPr>
                <w:rFonts w:cs="Arial"/>
                <w:sz w:val="24"/>
                <w:szCs w:val="24"/>
              </w:rPr>
              <w:t>/</w:t>
            </w:r>
          </w:p>
        </w:tc>
        <w:tc>
          <w:tcPr>
            <w:tcW w:w="617" w:type="dxa"/>
            <w:shd w:val="clear" w:color="auto" w:fill="00B0F0"/>
          </w:tcPr>
          <w:p w14:paraId="13210118" w14:textId="77777777" w:rsidR="00BE103D" w:rsidRDefault="009A16EA">
            <w:pPr>
              <w:rPr>
                <w:rFonts w:cs="Arial"/>
                <w:sz w:val="24"/>
                <w:szCs w:val="24"/>
              </w:rPr>
            </w:pPr>
            <w:r>
              <w:rPr>
                <w:rFonts w:cs="Arial"/>
                <w:sz w:val="24"/>
                <w:szCs w:val="24"/>
              </w:rPr>
              <w:t>AI</w:t>
            </w:r>
          </w:p>
        </w:tc>
      </w:tr>
      <w:tr w:rsidR="00BE103D" w14:paraId="1321011E" w14:textId="77777777">
        <w:tc>
          <w:tcPr>
            <w:tcW w:w="8721" w:type="dxa"/>
            <w:shd w:val="clear" w:color="auto" w:fill="FFFFFF" w:themeFill="background1"/>
          </w:tcPr>
          <w:p w14:paraId="1321011A" w14:textId="77777777" w:rsidR="00BE103D" w:rsidRDefault="009A16EA">
            <w:pPr>
              <w:rPr>
                <w:rFonts w:cs="Arial"/>
                <w:sz w:val="24"/>
                <w:szCs w:val="24"/>
              </w:rPr>
            </w:pPr>
            <w:r>
              <w:rPr>
                <w:rFonts w:cs="Arial"/>
                <w:sz w:val="24"/>
                <w:szCs w:val="24"/>
              </w:rPr>
              <w:t>Excellent understanding of behaviour management and promote impeccable standards of behaviour with all children</w:t>
            </w:r>
          </w:p>
        </w:tc>
        <w:tc>
          <w:tcPr>
            <w:tcW w:w="564" w:type="dxa"/>
            <w:shd w:val="clear" w:color="auto" w:fill="FFC000"/>
          </w:tcPr>
          <w:p w14:paraId="1321011B" w14:textId="77777777" w:rsidR="00BE103D" w:rsidRDefault="009A16EA">
            <w:pPr>
              <w:rPr>
                <w:rFonts w:cs="Arial"/>
                <w:sz w:val="24"/>
                <w:szCs w:val="24"/>
              </w:rPr>
            </w:pPr>
            <w:r>
              <w:rPr>
                <w:rFonts w:cs="Arial"/>
                <w:sz w:val="24"/>
                <w:szCs w:val="24"/>
              </w:rPr>
              <w:t>/</w:t>
            </w:r>
          </w:p>
        </w:tc>
        <w:tc>
          <w:tcPr>
            <w:tcW w:w="564" w:type="dxa"/>
            <w:shd w:val="clear" w:color="auto" w:fill="92D050"/>
          </w:tcPr>
          <w:p w14:paraId="1321011C" w14:textId="77777777" w:rsidR="00BE103D" w:rsidRDefault="00BE103D">
            <w:pPr>
              <w:rPr>
                <w:rFonts w:cs="Arial"/>
                <w:sz w:val="24"/>
                <w:szCs w:val="24"/>
              </w:rPr>
            </w:pPr>
          </w:p>
        </w:tc>
        <w:tc>
          <w:tcPr>
            <w:tcW w:w="617" w:type="dxa"/>
            <w:shd w:val="clear" w:color="auto" w:fill="00B0F0"/>
          </w:tcPr>
          <w:p w14:paraId="1321011D" w14:textId="77777777" w:rsidR="00BE103D" w:rsidRDefault="009A16EA">
            <w:pPr>
              <w:rPr>
                <w:rFonts w:cs="Arial"/>
                <w:sz w:val="24"/>
                <w:szCs w:val="24"/>
              </w:rPr>
            </w:pPr>
            <w:r>
              <w:rPr>
                <w:rFonts w:cs="Arial"/>
                <w:sz w:val="24"/>
                <w:szCs w:val="24"/>
              </w:rPr>
              <w:t>AIR</w:t>
            </w:r>
          </w:p>
        </w:tc>
      </w:tr>
      <w:tr w:rsidR="00BE103D" w14:paraId="13210123" w14:textId="77777777">
        <w:tc>
          <w:tcPr>
            <w:tcW w:w="8721" w:type="dxa"/>
            <w:shd w:val="clear" w:color="auto" w:fill="BFBFBF" w:themeFill="background1" w:themeFillShade="BF"/>
          </w:tcPr>
          <w:p w14:paraId="1321011F" w14:textId="77777777" w:rsidR="00BE103D" w:rsidRDefault="009A16EA">
            <w:pPr>
              <w:rPr>
                <w:rFonts w:cs="Arial"/>
                <w:b/>
                <w:sz w:val="24"/>
                <w:szCs w:val="24"/>
              </w:rPr>
            </w:pPr>
            <w:r>
              <w:rPr>
                <w:rFonts w:cs="Arial"/>
                <w:b/>
                <w:sz w:val="24"/>
                <w:szCs w:val="24"/>
              </w:rPr>
              <w:t>Personal characteristics</w:t>
            </w:r>
          </w:p>
        </w:tc>
        <w:tc>
          <w:tcPr>
            <w:tcW w:w="564" w:type="dxa"/>
            <w:shd w:val="clear" w:color="auto" w:fill="FFC000"/>
          </w:tcPr>
          <w:p w14:paraId="13210120" w14:textId="77777777" w:rsidR="00BE103D" w:rsidRDefault="00BE103D">
            <w:pPr>
              <w:rPr>
                <w:rFonts w:cs="Arial"/>
                <w:sz w:val="24"/>
                <w:szCs w:val="24"/>
              </w:rPr>
            </w:pPr>
          </w:p>
        </w:tc>
        <w:tc>
          <w:tcPr>
            <w:tcW w:w="564" w:type="dxa"/>
            <w:shd w:val="clear" w:color="auto" w:fill="92D050"/>
          </w:tcPr>
          <w:p w14:paraId="13210121" w14:textId="77777777" w:rsidR="00BE103D" w:rsidRDefault="00BE103D">
            <w:pPr>
              <w:rPr>
                <w:rFonts w:cs="Arial"/>
                <w:sz w:val="24"/>
                <w:szCs w:val="24"/>
              </w:rPr>
            </w:pPr>
          </w:p>
        </w:tc>
        <w:tc>
          <w:tcPr>
            <w:tcW w:w="617" w:type="dxa"/>
            <w:shd w:val="clear" w:color="auto" w:fill="00B0F0"/>
          </w:tcPr>
          <w:p w14:paraId="13210122" w14:textId="77777777" w:rsidR="00BE103D" w:rsidRDefault="00BE103D">
            <w:pPr>
              <w:rPr>
                <w:rFonts w:cs="Arial"/>
                <w:sz w:val="24"/>
                <w:szCs w:val="24"/>
              </w:rPr>
            </w:pPr>
          </w:p>
        </w:tc>
      </w:tr>
      <w:tr w:rsidR="00BE103D" w14:paraId="13210128" w14:textId="77777777">
        <w:tc>
          <w:tcPr>
            <w:tcW w:w="8721" w:type="dxa"/>
            <w:shd w:val="clear" w:color="auto" w:fill="FFFFFF" w:themeFill="background1"/>
          </w:tcPr>
          <w:p w14:paraId="13210124" w14:textId="77777777" w:rsidR="00BE103D" w:rsidRDefault="009A16EA">
            <w:pPr>
              <w:rPr>
                <w:rFonts w:cs="Arial"/>
                <w:sz w:val="24"/>
                <w:szCs w:val="24"/>
              </w:rPr>
            </w:pPr>
            <w:r>
              <w:rPr>
                <w:rFonts w:cs="Arial"/>
                <w:sz w:val="24"/>
                <w:szCs w:val="24"/>
              </w:rPr>
              <w:t xml:space="preserve">Inspirational teacher and leader capable of working collaboratively. </w:t>
            </w:r>
          </w:p>
        </w:tc>
        <w:tc>
          <w:tcPr>
            <w:tcW w:w="564" w:type="dxa"/>
            <w:shd w:val="clear" w:color="auto" w:fill="FFC000"/>
          </w:tcPr>
          <w:p w14:paraId="13210125" w14:textId="77777777" w:rsidR="00BE103D" w:rsidRDefault="009A16EA">
            <w:pPr>
              <w:rPr>
                <w:rFonts w:cs="Arial"/>
                <w:sz w:val="24"/>
                <w:szCs w:val="24"/>
              </w:rPr>
            </w:pPr>
            <w:r>
              <w:rPr>
                <w:rFonts w:cs="Arial"/>
                <w:sz w:val="24"/>
                <w:szCs w:val="24"/>
              </w:rPr>
              <w:t>/</w:t>
            </w:r>
          </w:p>
        </w:tc>
        <w:tc>
          <w:tcPr>
            <w:tcW w:w="564" w:type="dxa"/>
            <w:shd w:val="clear" w:color="auto" w:fill="92D050"/>
          </w:tcPr>
          <w:p w14:paraId="13210126" w14:textId="77777777" w:rsidR="00BE103D" w:rsidRDefault="00BE103D">
            <w:pPr>
              <w:rPr>
                <w:rFonts w:cs="Arial"/>
                <w:sz w:val="24"/>
                <w:szCs w:val="24"/>
              </w:rPr>
            </w:pPr>
          </w:p>
        </w:tc>
        <w:tc>
          <w:tcPr>
            <w:tcW w:w="617" w:type="dxa"/>
            <w:shd w:val="clear" w:color="auto" w:fill="00B0F0"/>
          </w:tcPr>
          <w:p w14:paraId="13210127" w14:textId="77777777" w:rsidR="00BE103D" w:rsidRDefault="009A16EA">
            <w:pPr>
              <w:rPr>
                <w:rFonts w:cs="Arial"/>
                <w:sz w:val="24"/>
                <w:szCs w:val="24"/>
              </w:rPr>
            </w:pPr>
            <w:r>
              <w:rPr>
                <w:rFonts w:cs="Arial"/>
                <w:sz w:val="24"/>
                <w:szCs w:val="24"/>
              </w:rPr>
              <w:t>AIR</w:t>
            </w:r>
          </w:p>
        </w:tc>
      </w:tr>
      <w:tr w:rsidR="00BE103D" w14:paraId="1321012D" w14:textId="77777777">
        <w:tc>
          <w:tcPr>
            <w:tcW w:w="8721" w:type="dxa"/>
            <w:shd w:val="clear" w:color="auto" w:fill="FFFFFF" w:themeFill="background1"/>
          </w:tcPr>
          <w:p w14:paraId="13210129" w14:textId="77777777" w:rsidR="00BE103D" w:rsidRDefault="009A16EA">
            <w:pPr>
              <w:rPr>
                <w:rFonts w:cs="Arial"/>
                <w:sz w:val="24"/>
                <w:szCs w:val="24"/>
              </w:rPr>
            </w:pPr>
            <w:r>
              <w:rPr>
                <w:rFonts w:cs="Arial"/>
                <w:sz w:val="24"/>
                <w:szCs w:val="24"/>
              </w:rPr>
              <w:t>Reflective practitioner, not afraid to challenge the status quo, making sound and timely decisions based on good judgement</w:t>
            </w:r>
          </w:p>
        </w:tc>
        <w:tc>
          <w:tcPr>
            <w:tcW w:w="564" w:type="dxa"/>
            <w:shd w:val="clear" w:color="auto" w:fill="FFC000"/>
          </w:tcPr>
          <w:p w14:paraId="1321012A" w14:textId="77777777" w:rsidR="00BE103D" w:rsidRDefault="009A16EA">
            <w:pPr>
              <w:rPr>
                <w:rFonts w:cs="Arial"/>
                <w:sz w:val="24"/>
                <w:szCs w:val="24"/>
              </w:rPr>
            </w:pPr>
            <w:r>
              <w:rPr>
                <w:rFonts w:cs="Arial"/>
                <w:sz w:val="24"/>
                <w:szCs w:val="24"/>
              </w:rPr>
              <w:t>/</w:t>
            </w:r>
          </w:p>
        </w:tc>
        <w:tc>
          <w:tcPr>
            <w:tcW w:w="564" w:type="dxa"/>
            <w:shd w:val="clear" w:color="auto" w:fill="92D050"/>
          </w:tcPr>
          <w:p w14:paraId="1321012B" w14:textId="77777777" w:rsidR="00BE103D" w:rsidRDefault="00BE103D">
            <w:pPr>
              <w:rPr>
                <w:rFonts w:cs="Arial"/>
                <w:sz w:val="24"/>
                <w:szCs w:val="24"/>
              </w:rPr>
            </w:pPr>
          </w:p>
        </w:tc>
        <w:tc>
          <w:tcPr>
            <w:tcW w:w="617" w:type="dxa"/>
            <w:shd w:val="clear" w:color="auto" w:fill="00B0F0"/>
          </w:tcPr>
          <w:p w14:paraId="1321012C" w14:textId="77777777" w:rsidR="00BE103D" w:rsidRDefault="009A16EA">
            <w:pPr>
              <w:rPr>
                <w:rFonts w:cs="Arial"/>
                <w:sz w:val="24"/>
                <w:szCs w:val="24"/>
              </w:rPr>
            </w:pPr>
            <w:r>
              <w:rPr>
                <w:rFonts w:cs="Arial"/>
                <w:sz w:val="24"/>
                <w:szCs w:val="24"/>
              </w:rPr>
              <w:t>AIR</w:t>
            </w:r>
          </w:p>
        </w:tc>
      </w:tr>
      <w:tr w:rsidR="00BE103D" w14:paraId="13210132" w14:textId="77777777">
        <w:tc>
          <w:tcPr>
            <w:tcW w:w="8721" w:type="dxa"/>
            <w:shd w:val="clear" w:color="auto" w:fill="FFFFFF" w:themeFill="background1"/>
          </w:tcPr>
          <w:p w14:paraId="1321012E" w14:textId="77777777" w:rsidR="00BE103D" w:rsidRDefault="009A16EA">
            <w:pPr>
              <w:rPr>
                <w:rFonts w:cs="Arial"/>
                <w:sz w:val="24"/>
                <w:szCs w:val="24"/>
              </w:rPr>
            </w:pPr>
            <w:r>
              <w:rPr>
                <w:rFonts w:cs="Arial"/>
                <w:sz w:val="24"/>
                <w:szCs w:val="24"/>
              </w:rPr>
              <w:t>Ability to motive and inspire pupils, other staff and stakeholders</w:t>
            </w:r>
          </w:p>
        </w:tc>
        <w:tc>
          <w:tcPr>
            <w:tcW w:w="564" w:type="dxa"/>
            <w:shd w:val="clear" w:color="auto" w:fill="FFC000"/>
          </w:tcPr>
          <w:p w14:paraId="1321012F" w14:textId="77777777" w:rsidR="00BE103D" w:rsidRDefault="009A16EA">
            <w:pPr>
              <w:rPr>
                <w:rFonts w:cs="Arial"/>
                <w:sz w:val="24"/>
                <w:szCs w:val="24"/>
              </w:rPr>
            </w:pPr>
            <w:r>
              <w:rPr>
                <w:rFonts w:cs="Arial"/>
                <w:sz w:val="24"/>
                <w:szCs w:val="24"/>
              </w:rPr>
              <w:t>/</w:t>
            </w:r>
          </w:p>
        </w:tc>
        <w:tc>
          <w:tcPr>
            <w:tcW w:w="564" w:type="dxa"/>
            <w:shd w:val="clear" w:color="auto" w:fill="92D050"/>
          </w:tcPr>
          <w:p w14:paraId="13210130" w14:textId="77777777" w:rsidR="00BE103D" w:rsidRDefault="00BE103D">
            <w:pPr>
              <w:rPr>
                <w:rFonts w:cs="Arial"/>
                <w:sz w:val="24"/>
                <w:szCs w:val="24"/>
              </w:rPr>
            </w:pPr>
          </w:p>
        </w:tc>
        <w:tc>
          <w:tcPr>
            <w:tcW w:w="617" w:type="dxa"/>
            <w:shd w:val="clear" w:color="auto" w:fill="00B0F0"/>
          </w:tcPr>
          <w:p w14:paraId="13210131" w14:textId="77777777" w:rsidR="00BE103D" w:rsidRDefault="009A16EA">
            <w:pPr>
              <w:rPr>
                <w:rFonts w:cs="Arial"/>
                <w:sz w:val="24"/>
                <w:szCs w:val="24"/>
              </w:rPr>
            </w:pPr>
            <w:r>
              <w:rPr>
                <w:rFonts w:cs="Arial"/>
                <w:sz w:val="24"/>
                <w:szCs w:val="24"/>
              </w:rPr>
              <w:t>AIR</w:t>
            </w:r>
          </w:p>
        </w:tc>
      </w:tr>
      <w:tr w:rsidR="00BE103D" w14:paraId="13210137" w14:textId="77777777">
        <w:tc>
          <w:tcPr>
            <w:tcW w:w="8721" w:type="dxa"/>
            <w:shd w:val="clear" w:color="auto" w:fill="FFFFFF" w:themeFill="background1"/>
          </w:tcPr>
          <w:p w14:paraId="13210133" w14:textId="77777777" w:rsidR="00BE103D" w:rsidRDefault="009A16EA">
            <w:pPr>
              <w:rPr>
                <w:rFonts w:cs="Arial"/>
                <w:sz w:val="24"/>
                <w:szCs w:val="24"/>
              </w:rPr>
            </w:pPr>
            <w:r>
              <w:rPr>
                <w:rFonts w:cs="Arial"/>
                <w:sz w:val="24"/>
                <w:szCs w:val="24"/>
              </w:rPr>
              <w:t>Ability to work under pressure and with competing priorities</w:t>
            </w:r>
          </w:p>
        </w:tc>
        <w:tc>
          <w:tcPr>
            <w:tcW w:w="564" w:type="dxa"/>
            <w:shd w:val="clear" w:color="auto" w:fill="FFC000"/>
          </w:tcPr>
          <w:p w14:paraId="13210134" w14:textId="77777777" w:rsidR="00BE103D" w:rsidRDefault="009A16EA">
            <w:pPr>
              <w:rPr>
                <w:rFonts w:cs="Arial"/>
                <w:sz w:val="24"/>
                <w:szCs w:val="24"/>
              </w:rPr>
            </w:pPr>
            <w:r>
              <w:rPr>
                <w:rFonts w:cs="Arial"/>
                <w:sz w:val="24"/>
                <w:szCs w:val="24"/>
              </w:rPr>
              <w:t>/</w:t>
            </w:r>
          </w:p>
        </w:tc>
        <w:tc>
          <w:tcPr>
            <w:tcW w:w="564" w:type="dxa"/>
            <w:shd w:val="clear" w:color="auto" w:fill="92D050"/>
          </w:tcPr>
          <w:p w14:paraId="13210135" w14:textId="77777777" w:rsidR="00BE103D" w:rsidRDefault="00BE103D">
            <w:pPr>
              <w:rPr>
                <w:rFonts w:cs="Arial"/>
                <w:sz w:val="24"/>
                <w:szCs w:val="24"/>
              </w:rPr>
            </w:pPr>
          </w:p>
        </w:tc>
        <w:tc>
          <w:tcPr>
            <w:tcW w:w="617" w:type="dxa"/>
            <w:shd w:val="clear" w:color="auto" w:fill="00B0F0"/>
          </w:tcPr>
          <w:p w14:paraId="13210136" w14:textId="77777777" w:rsidR="00BE103D" w:rsidRDefault="009A16EA">
            <w:pPr>
              <w:rPr>
                <w:rFonts w:cs="Arial"/>
                <w:sz w:val="24"/>
                <w:szCs w:val="24"/>
              </w:rPr>
            </w:pPr>
            <w:r>
              <w:rPr>
                <w:rFonts w:cs="Arial"/>
                <w:sz w:val="24"/>
                <w:szCs w:val="24"/>
              </w:rPr>
              <w:t>AIR</w:t>
            </w:r>
          </w:p>
        </w:tc>
      </w:tr>
      <w:tr w:rsidR="00BE103D" w14:paraId="1321013C" w14:textId="77777777">
        <w:tc>
          <w:tcPr>
            <w:tcW w:w="8721" w:type="dxa"/>
            <w:shd w:val="clear" w:color="auto" w:fill="FFFFFF" w:themeFill="background1"/>
          </w:tcPr>
          <w:p w14:paraId="13210138" w14:textId="77777777" w:rsidR="00BE103D" w:rsidRDefault="009A16EA">
            <w:pPr>
              <w:rPr>
                <w:rFonts w:cs="Arial"/>
                <w:sz w:val="24"/>
                <w:szCs w:val="24"/>
              </w:rPr>
            </w:pPr>
            <w:r>
              <w:rPr>
                <w:rFonts w:cs="Arial"/>
                <w:sz w:val="24"/>
                <w:szCs w:val="24"/>
              </w:rPr>
              <w:t>Models well-enforced high standards across the school community</w:t>
            </w:r>
          </w:p>
        </w:tc>
        <w:tc>
          <w:tcPr>
            <w:tcW w:w="564" w:type="dxa"/>
            <w:shd w:val="clear" w:color="auto" w:fill="FFC000"/>
          </w:tcPr>
          <w:p w14:paraId="13210139" w14:textId="77777777" w:rsidR="00BE103D" w:rsidRDefault="009A16EA">
            <w:pPr>
              <w:rPr>
                <w:rFonts w:cs="Arial"/>
                <w:sz w:val="24"/>
                <w:szCs w:val="24"/>
              </w:rPr>
            </w:pPr>
            <w:r>
              <w:rPr>
                <w:rFonts w:cs="Arial"/>
                <w:sz w:val="24"/>
                <w:szCs w:val="24"/>
              </w:rPr>
              <w:t>/</w:t>
            </w:r>
          </w:p>
        </w:tc>
        <w:tc>
          <w:tcPr>
            <w:tcW w:w="564" w:type="dxa"/>
            <w:shd w:val="clear" w:color="auto" w:fill="92D050"/>
          </w:tcPr>
          <w:p w14:paraId="1321013A" w14:textId="77777777" w:rsidR="00BE103D" w:rsidRDefault="00BE103D">
            <w:pPr>
              <w:rPr>
                <w:rFonts w:cs="Arial"/>
                <w:sz w:val="24"/>
                <w:szCs w:val="24"/>
              </w:rPr>
            </w:pPr>
          </w:p>
        </w:tc>
        <w:tc>
          <w:tcPr>
            <w:tcW w:w="617" w:type="dxa"/>
            <w:shd w:val="clear" w:color="auto" w:fill="00B0F0"/>
          </w:tcPr>
          <w:p w14:paraId="1321013B" w14:textId="77777777" w:rsidR="00BE103D" w:rsidRDefault="009A16EA">
            <w:pPr>
              <w:rPr>
                <w:rFonts w:cs="Arial"/>
                <w:sz w:val="24"/>
                <w:szCs w:val="24"/>
              </w:rPr>
            </w:pPr>
            <w:r>
              <w:rPr>
                <w:rFonts w:cs="Arial"/>
                <w:sz w:val="24"/>
                <w:szCs w:val="24"/>
              </w:rPr>
              <w:t>AIR</w:t>
            </w:r>
          </w:p>
        </w:tc>
      </w:tr>
      <w:tr w:rsidR="00BE103D" w14:paraId="13210141" w14:textId="77777777">
        <w:tc>
          <w:tcPr>
            <w:tcW w:w="8721" w:type="dxa"/>
            <w:shd w:val="clear" w:color="auto" w:fill="FFFFFF" w:themeFill="background1"/>
          </w:tcPr>
          <w:p w14:paraId="1321013D" w14:textId="77777777" w:rsidR="00BE103D" w:rsidRDefault="009A16EA">
            <w:pPr>
              <w:rPr>
                <w:rFonts w:cs="Arial"/>
                <w:sz w:val="24"/>
                <w:szCs w:val="24"/>
              </w:rPr>
            </w:pPr>
            <w:r>
              <w:rPr>
                <w:rFonts w:cs="Arial"/>
                <w:sz w:val="24"/>
                <w:szCs w:val="24"/>
              </w:rPr>
              <w:t>Ability to be discreet and adhere to confidentiality</w:t>
            </w:r>
          </w:p>
        </w:tc>
        <w:tc>
          <w:tcPr>
            <w:tcW w:w="564" w:type="dxa"/>
            <w:shd w:val="clear" w:color="auto" w:fill="FFC000"/>
          </w:tcPr>
          <w:p w14:paraId="1321013E" w14:textId="77777777" w:rsidR="00BE103D" w:rsidRDefault="00BE103D">
            <w:pPr>
              <w:rPr>
                <w:rFonts w:cs="Arial"/>
                <w:sz w:val="24"/>
                <w:szCs w:val="24"/>
              </w:rPr>
            </w:pPr>
          </w:p>
        </w:tc>
        <w:tc>
          <w:tcPr>
            <w:tcW w:w="564" w:type="dxa"/>
            <w:shd w:val="clear" w:color="auto" w:fill="92D050"/>
          </w:tcPr>
          <w:p w14:paraId="1321013F" w14:textId="77777777" w:rsidR="00BE103D" w:rsidRDefault="00BE103D">
            <w:pPr>
              <w:rPr>
                <w:rFonts w:cs="Arial"/>
                <w:sz w:val="24"/>
                <w:szCs w:val="24"/>
              </w:rPr>
            </w:pPr>
          </w:p>
        </w:tc>
        <w:tc>
          <w:tcPr>
            <w:tcW w:w="617" w:type="dxa"/>
            <w:shd w:val="clear" w:color="auto" w:fill="00B0F0"/>
          </w:tcPr>
          <w:p w14:paraId="13210140" w14:textId="77777777" w:rsidR="00BE103D" w:rsidRDefault="009A16EA">
            <w:pPr>
              <w:rPr>
                <w:rFonts w:cs="Arial"/>
                <w:sz w:val="24"/>
                <w:szCs w:val="24"/>
              </w:rPr>
            </w:pPr>
            <w:r>
              <w:rPr>
                <w:rFonts w:cs="Arial"/>
                <w:sz w:val="24"/>
                <w:szCs w:val="24"/>
              </w:rPr>
              <w:t>AIR</w:t>
            </w:r>
          </w:p>
        </w:tc>
      </w:tr>
    </w:tbl>
    <w:p w14:paraId="13210142" w14:textId="77777777" w:rsidR="00BE103D" w:rsidRDefault="00BE103D">
      <w:pPr>
        <w:jc w:val="right"/>
        <w:rPr>
          <w:rFonts w:cs="Arial"/>
          <w:sz w:val="24"/>
          <w:szCs w:val="24"/>
        </w:rPr>
      </w:pPr>
    </w:p>
    <w:p w14:paraId="13210143" w14:textId="77777777" w:rsidR="00BE103D" w:rsidRDefault="009A16EA">
      <w:pPr>
        <w:jc w:val="center"/>
        <w:rPr>
          <w:rFonts w:cs="Arial"/>
          <w:i/>
          <w:sz w:val="28"/>
          <w:szCs w:val="24"/>
        </w:rPr>
      </w:pPr>
      <w:r>
        <w:rPr>
          <w:noProof/>
          <w:lang w:eastAsia="en-GB"/>
        </w:rPr>
        <w:drawing>
          <wp:anchor distT="0" distB="0" distL="114300" distR="114300" simplePos="0" relativeHeight="251684864" behindDoc="0" locked="0" layoutInCell="1" allowOverlap="1" wp14:anchorId="13210164" wp14:editId="13210165">
            <wp:simplePos x="0" y="0"/>
            <wp:positionH relativeFrom="column">
              <wp:posOffset>5457825</wp:posOffset>
            </wp:positionH>
            <wp:positionV relativeFrom="paragraph">
              <wp:posOffset>509270</wp:posOffset>
            </wp:positionV>
            <wp:extent cx="1120775" cy="1552575"/>
            <wp:effectExtent l="0" t="0" r="317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ex.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0775" cy="1552575"/>
                    </a:xfrm>
                    <a:prstGeom prst="rect">
                      <a:avLst/>
                    </a:prstGeom>
                  </pic:spPr>
                </pic:pic>
              </a:graphicData>
            </a:graphic>
            <wp14:sizeRelH relativeFrom="page">
              <wp14:pctWidth>0</wp14:pctWidth>
            </wp14:sizeRelH>
            <wp14:sizeRelV relativeFrom="page">
              <wp14:pctHeight>0</wp14:pctHeight>
            </wp14:sizeRelV>
          </wp:anchor>
        </w:drawing>
      </w:r>
      <w:r>
        <w:rPr>
          <w:rFonts w:cs="Arial"/>
          <w:i/>
          <w:sz w:val="28"/>
          <w:szCs w:val="24"/>
        </w:rPr>
        <w:t>Thank you for taking the time to read this pack. We look forward to receiving your application. Please do give us a call or send me an email to find out more about this exciting opportunity at our great school.</w:t>
      </w:r>
    </w:p>
    <w:p w14:paraId="13210144" w14:textId="77777777" w:rsidR="00BE103D" w:rsidRDefault="009A16EA">
      <w:pPr>
        <w:jc w:val="center"/>
        <w:rPr>
          <w:rFonts w:cs="Arial"/>
          <w:i/>
          <w:sz w:val="28"/>
          <w:szCs w:val="24"/>
        </w:rPr>
      </w:pPr>
      <w:r>
        <w:rPr>
          <w:rFonts w:cs="Arial"/>
          <w:i/>
          <w:sz w:val="28"/>
          <w:szCs w:val="24"/>
        </w:rPr>
        <w:t>Alexandra Allan</w:t>
      </w:r>
    </w:p>
    <w:p w14:paraId="13210145" w14:textId="77777777" w:rsidR="00BE103D" w:rsidRDefault="009A16EA">
      <w:pPr>
        <w:jc w:val="right"/>
        <w:rPr>
          <w:rFonts w:cs="Arial"/>
          <w:i/>
          <w:sz w:val="28"/>
          <w:szCs w:val="24"/>
        </w:rPr>
      </w:pPr>
      <w:r>
        <w:rPr>
          <w:rFonts w:cs="Arial"/>
          <w:i/>
          <w:noProof/>
          <w:sz w:val="28"/>
          <w:szCs w:val="24"/>
          <w:lang w:eastAsia="en-GB"/>
        </w:rPr>
        <w:drawing>
          <wp:anchor distT="0" distB="0" distL="114300" distR="114300" simplePos="0" relativeHeight="251678720" behindDoc="0" locked="0" layoutInCell="1" allowOverlap="1" wp14:anchorId="13210166" wp14:editId="13210167">
            <wp:simplePos x="0" y="0"/>
            <wp:positionH relativeFrom="column">
              <wp:posOffset>3886200</wp:posOffset>
            </wp:positionH>
            <wp:positionV relativeFrom="paragraph">
              <wp:posOffset>71120</wp:posOffset>
            </wp:positionV>
            <wp:extent cx="1456055" cy="5022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gnature.jpg"/>
                    <pic:cNvPicPr/>
                  </pic:nvPicPr>
                  <pic:blipFill>
                    <a:blip r:embed="rId27">
                      <a:extLst>
                        <a:ext uri="{28A0092B-C50C-407E-A947-70E740481C1C}">
                          <a14:useLocalDpi xmlns:a14="http://schemas.microsoft.com/office/drawing/2010/main" val="0"/>
                        </a:ext>
                      </a:extLst>
                    </a:blip>
                    <a:stretch>
                      <a:fillRect/>
                    </a:stretch>
                  </pic:blipFill>
                  <pic:spPr>
                    <a:xfrm>
                      <a:off x="0" y="0"/>
                      <a:ext cx="1456055" cy="502285"/>
                    </a:xfrm>
                    <a:prstGeom prst="rect">
                      <a:avLst/>
                    </a:prstGeom>
                  </pic:spPr>
                </pic:pic>
              </a:graphicData>
            </a:graphic>
            <wp14:sizeRelH relativeFrom="margin">
              <wp14:pctWidth>0</wp14:pctWidth>
            </wp14:sizeRelH>
            <wp14:sizeRelV relativeFrom="margin">
              <wp14:pctHeight>0</wp14:pctHeight>
            </wp14:sizeRelV>
          </wp:anchor>
        </w:drawing>
      </w:r>
    </w:p>
    <w:sectPr w:rsidR="00BE103D">
      <w:headerReference w:type="default" r:id="rId28"/>
      <w:footerReference w:type="even" r:id="rId29"/>
      <w:footerReference w:type="default" r:id="rId30"/>
      <w:footerReference w:type="first" r:id="rId31"/>
      <w:pgSz w:w="11906" w:h="16838"/>
      <w:pgMar w:top="1843" w:right="720" w:bottom="851" w:left="720" w:header="708" w:footer="4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8C85E" w14:textId="77777777" w:rsidR="006F0D31" w:rsidRDefault="006F0D31">
      <w:pPr>
        <w:spacing w:after="0" w:line="240" w:lineRule="auto"/>
      </w:pPr>
      <w:r>
        <w:separator/>
      </w:r>
    </w:p>
  </w:endnote>
  <w:endnote w:type="continuationSeparator" w:id="0">
    <w:p w14:paraId="06597031" w14:textId="77777777" w:rsidR="006F0D31" w:rsidRDefault="006F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604020202020204"/>
    <w:charset w:val="00"/>
    <w:family w:val="swiss"/>
    <w:pitch w:val="variable"/>
    <w:sig w:usb0="E4002EFF" w:usb1="C000E47F" w:usb2="00000009" w:usb3="00000000" w:csb0="000001FF" w:csb1="00000000"/>
  </w:font>
  <w:font w:name="Centaur">
    <w:altName w:val="Cambria"/>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016D" w14:textId="77777777" w:rsidR="00BE103D" w:rsidRDefault="00BE103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016E" w14:textId="116CB33D" w:rsidR="00BE103D" w:rsidRDefault="006F0D31">
    <w:pPr>
      <w:pStyle w:val="Footer"/>
      <w:jc w:val="center"/>
    </w:pPr>
    <w:hyperlink r:id="rId1" w:history="1">
      <w:r w:rsidR="00994471" w:rsidRPr="0041120C">
        <w:rPr>
          <w:rStyle w:val="Hyperlink"/>
        </w:rPr>
        <w:t>www.thealdgateschool.org</w:t>
      </w:r>
    </w:hyperlink>
    <w:r w:rsidR="009A16E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016F" w14:textId="73FC25A3" w:rsidR="00BE103D" w:rsidRDefault="00BE103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4CF2B" w14:textId="77777777" w:rsidR="006F0D31" w:rsidRDefault="006F0D31">
      <w:pPr>
        <w:spacing w:after="0" w:line="240" w:lineRule="auto"/>
      </w:pPr>
      <w:r>
        <w:separator/>
      </w:r>
    </w:p>
  </w:footnote>
  <w:footnote w:type="continuationSeparator" w:id="0">
    <w:p w14:paraId="632B83B1" w14:textId="77777777" w:rsidR="006F0D31" w:rsidRDefault="006F0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016C" w14:textId="77777777" w:rsidR="00BE103D" w:rsidRDefault="00BE103D">
    <w:pPr>
      <w:pStyle w:val="Header"/>
      <w:jc w:val="right"/>
      <w:rPr>
        <w:rFonts w:ascii="Centaur" w:hAnsi="Centau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4EAE"/>
    <w:multiLevelType w:val="hybridMultilevel"/>
    <w:tmpl w:val="49964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B45204"/>
    <w:multiLevelType w:val="hybridMultilevel"/>
    <w:tmpl w:val="563CB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1A5D81"/>
    <w:multiLevelType w:val="hybridMultilevel"/>
    <w:tmpl w:val="ADE0D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D4317"/>
    <w:multiLevelType w:val="hybridMultilevel"/>
    <w:tmpl w:val="021E7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BC1B10"/>
    <w:multiLevelType w:val="hybridMultilevel"/>
    <w:tmpl w:val="D4BA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C97D4C"/>
    <w:multiLevelType w:val="hybridMultilevel"/>
    <w:tmpl w:val="41A0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F6E9D"/>
    <w:multiLevelType w:val="hybridMultilevel"/>
    <w:tmpl w:val="B0CAA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BD5DF1"/>
    <w:multiLevelType w:val="hybridMultilevel"/>
    <w:tmpl w:val="78141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6403D9"/>
    <w:multiLevelType w:val="multilevel"/>
    <w:tmpl w:val="B10A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D82DD2"/>
    <w:multiLevelType w:val="hybridMultilevel"/>
    <w:tmpl w:val="39024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525E09"/>
    <w:multiLevelType w:val="hybridMultilevel"/>
    <w:tmpl w:val="A448F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1D6EE7"/>
    <w:multiLevelType w:val="hybridMultilevel"/>
    <w:tmpl w:val="A52C2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0E0D8B"/>
    <w:multiLevelType w:val="hybridMultilevel"/>
    <w:tmpl w:val="8D66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8635FE"/>
    <w:multiLevelType w:val="hybridMultilevel"/>
    <w:tmpl w:val="3558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5E1A11"/>
    <w:multiLevelType w:val="hybridMultilevel"/>
    <w:tmpl w:val="5992B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4D7B1A"/>
    <w:multiLevelType w:val="hybridMultilevel"/>
    <w:tmpl w:val="C394B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5F6DF1"/>
    <w:multiLevelType w:val="hybridMultilevel"/>
    <w:tmpl w:val="2BFCA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5"/>
  </w:num>
  <w:num w:numId="4">
    <w:abstractNumId w:val="3"/>
  </w:num>
  <w:num w:numId="5">
    <w:abstractNumId w:val="14"/>
  </w:num>
  <w:num w:numId="6">
    <w:abstractNumId w:val="1"/>
  </w:num>
  <w:num w:numId="7">
    <w:abstractNumId w:val="11"/>
  </w:num>
  <w:num w:numId="8">
    <w:abstractNumId w:val="12"/>
  </w:num>
  <w:num w:numId="9">
    <w:abstractNumId w:val="2"/>
  </w:num>
  <w:num w:numId="10">
    <w:abstractNumId w:val="15"/>
  </w:num>
  <w:num w:numId="11">
    <w:abstractNumId w:val="9"/>
  </w:num>
  <w:num w:numId="12">
    <w:abstractNumId w:val="10"/>
  </w:num>
  <w:num w:numId="13">
    <w:abstractNumId w:val="6"/>
  </w:num>
  <w:num w:numId="14">
    <w:abstractNumId w:val="0"/>
  </w:num>
  <w:num w:numId="15">
    <w:abstractNumId w:val="7"/>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03D"/>
    <w:rsid w:val="00137BFE"/>
    <w:rsid w:val="001D5E7B"/>
    <w:rsid w:val="002739C6"/>
    <w:rsid w:val="00290700"/>
    <w:rsid w:val="00431BDD"/>
    <w:rsid w:val="0045285E"/>
    <w:rsid w:val="004E0987"/>
    <w:rsid w:val="004E6DD2"/>
    <w:rsid w:val="00520FEE"/>
    <w:rsid w:val="005A6243"/>
    <w:rsid w:val="005B07A6"/>
    <w:rsid w:val="005D58B6"/>
    <w:rsid w:val="005D59CF"/>
    <w:rsid w:val="006231B0"/>
    <w:rsid w:val="006F0D31"/>
    <w:rsid w:val="00815207"/>
    <w:rsid w:val="00822DA4"/>
    <w:rsid w:val="00846592"/>
    <w:rsid w:val="00874C2D"/>
    <w:rsid w:val="008B76DE"/>
    <w:rsid w:val="00932FBD"/>
    <w:rsid w:val="00994471"/>
    <w:rsid w:val="009A16EA"/>
    <w:rsid w:val="009E21B4"/>
    <w:rsid w:val="00A473C3"/>
    <w:rsid w:val="00B47D10"/>
    <w:rsid w:val="00B94311"/>
    <w:rsid w:val="00BE103D"/>
    <w:rsid w:val="00E06C4A"/>
    <w:rsid w:val="00E3199D"/>
    <w:rsid w:val="00F4259D"/>
    <w:rsid w:val="00F56637"/>
    <w:rsid w:val="00F954B0"/>
    <w:rsid w:val="00FB1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10052"/>
  <w15:chartTrackingRefBased/>
  <w15:docId w15:val="{90D1A51C-89B9-4D38-9CDD-D2FC0A46F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hAnsiTheme="minorHAnsi" w:cstheme="minorBidi"/>
      <w:sz w:val="22"/>
      <w:szCs w:val="22"/>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heme="minorHAnsi" w:hAnsiTheme="minorHAnsi" w:cstheme="minorBidi"/>
      <w:sz w:val="22"/>
      <w:szCs w:val="22"/>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heme="minorHAnsi" w:hAnsiTheme="minorHAnsi" w:cstheme="minorBidi"/>
      <w:sz w:val="22"/>
      <w:szCs w:val="22"/>
    </w:rPr>
  </w:style>
  <w:style w:type="character" w:styleId="Hyperlink">
    <w:name w:val="Hyperlink"/>
    <w:basedOn w:val="DefaultParagraphFont"/>
    <w:uiPriority w:val="99"/>
    <w:unhideWhenUsed/>
    <w:rPr>
      <w:color w:val="0563C1" w:themeColor="hyperlink"/>
      <w:u w:val="single"/>
    </w:rPr>
  </w:style>
  <w:style w:type="paragraph" w:styleId="NoSpacing">
    <w:name w:val="No Spacing"/>
    <w:qFormat/>
    <w:pPr>
      <w:spacing w:after="0" w:line="240" w:lineRule="auto"/>
    </w:pPr>
    <w:rPr>
      <w:rFonts w:asciiTheme="minorHAnsi" w:hAnsiTheme="minorHAnsi" w:cstheme="minorBidi"/>
      <w:sz w:val="22"/>
      <w:szCs w:val="22"/>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
    <w:rPr>
      <w:rFonts w:ascii="Times New Roman" w:eastAsia="Times New Roman" w:hAnsi="Times New Roman" w:cs="Times New Roman"/>
      <w:b/>
      <w:bCs/>
      <w:lang w:eastAsia="en-GB"/>
    </w:rPr>
  </w:style>
  <w:style w:type="character" w:customStyle="1" w:styleId="question-number">
    <w:name w:val="question-number"/>
    <w:basedOn w:val="DefaultParagraphFont"/>
  </w:style>
  <w:style w:type="character" w:customStyle="1" w:styleId="apple-converted-space">
    <w:name w:val="apple-converted-space"/>
    <w:basedOn w:val="DefaultParagraphFont"/>
  </w:style>
  <w:style w:type="character" w:customStyle="1" w:styleId="user-generated">
    <w:name w:val="user-generated"/>
    <w:basedOn w:val="DefaultParagraphFont"/>
  </w:style>
  <w:style w:type="paragraph" w:styleId="Revision">
    <w:name w:val="Revision"/>
    <w:hidden/>
    <w:uiPriority w:val="99"/>
    <w:semiHidden/>
    <w:pPr>
      <w:spacing w:after="0" w:line="240" w:lineRule="auto"/>
    </w:pPr>
    <w:rPr>
      <w:rFonts w:ascii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hAnsiTheme="minorHAnsi" w:cstheme="minorBidi"/>
      <w:b/>
      <w:bCs/>
      <w:sz w:val="20"/>
      <w:szCs w:val="20"/>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sid w:val="00994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00213">
      <w:bodyDiv w:val="1"/>
      <w:marLeft w:val="0"/>
      <w:marRight w:val="0"/>
      <w:marTop w:val="0"/>
      <w:marBottom w:val="0"/>
      <w:divBdr>
        <w:top w:val="none" w:sz="0" w:space="0" w:color="auto"/>
        <w:left w:val="none" w:sz="0" w:space="0" w:color="auto"/>
        <w:bottom w:val="none" w:sz="0" w:space="0" w:color="auto"/>
        <w:right w:val="none" w:sz="0" w:space="0" w:color="auto"/>
      </w:divBdr>
    </w:div>
    <w:div w:id="345331872">
      <w:bodyDiv w:val="1"/>
      <w:marLeft w:val="0"/>
      <w:marRight w:val="0"/>
      <w:marTop w:val="0"/>
      <w:marBottom w:val="0"/>
      <w:divBdr>
        <w:top w:val="none" w:sz="0" w:space="0" w:color="auto"/>
        <w:left w:val="none" w:sz="0" w:space="0" w:color="auto"/>
        <w:bottom w:val="none" w:sz="0" w:space="0" w:color="auto"/>
        <w:right w:val="none" w:sz="0" w:space="0" w:color="auto"/>
      </w:divBdr>
      <w:divsChild>
        <w:div w:id="1595432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687971">
              <w:marLeft w:val="0"/>
              <w:marRight w:val="0"/>
              <w:marTop w:val="0"/>
              <w:marBottom w:val="0"/>
              <w:divBdr>
                <w:top w:val="none" w:sz="0" w:space="0" w:color="auto"/>
                <w:left w:val="none" w:sz="0" w:space="0" w:color="auto"/>
                <w:bottom w:val="none" w:sz="0" w:space="0" w:color="auto"/>
                <w:right w:val="none" w:sz="0" w:space="0" w:color="auto"/>
              </w:divBdr>
              <w:divsChild>
                <w:div w:id="7423347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533944">
                  <w:blockQuote w:val="1"/>
                  <w:marLeft w:val="720"/>
                  <w:marRight w:val="720"/>
                  <w:marTop w:val="100"/>
                  <w:marBottom w:val="100"/>
                  <w:divBdr>
                    <w:top w:val="none" w:sz="0" w:space="0" w:color="auto"/>
                    <w:left w:val="none" w:sz="0" w:space="0" w:color="auto"/>
                    <w:bottom w:val="none" w:sz="0" w:space="0" w:color="auto"/>
                    <w:right w:val="none" w:sz="0" w:space="0" w:color="auto"/>
                  </w:divBdr>
                </w:div>
                <w:div w:id="59802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820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03257">
                  <w:blockQuote w:val="1"/>
                  <w:marLeft w:val="720"/>
                  <w:marRight w:val="720"/>
                  <w:marTop w:val="100"/>
                  <w:marBottom w:val="100"/>
                  <w:divBdr>
                    <w:top w:val="none" w:sz="0" w:space="0" w:color="auto"/>
                    <w:left w:val="none" w:sz="0" w:space="0" w:color="auto"/>
                    <w:bottom w:val="none" w:sz="0" w:space="0" w:color="auto"/>
                    <w:right w:val="none" w:sz="0" w:space="0" w:color="auto"/>
                  </w:divBdr>
                </w:div>
                <w:div w:id="39473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561674278">
                  <w:blockQuote w:val="1"/>
                  <w:marLeft w:val="720"/>
                  <w:marRight w:val="720"/>
                  <w:marTop w:val="100"/>
                  <w:marBottom w:val="100"/>
                  <w:divBdr>
                    <w:top w:val="none" w:sz="0" w:space="0" w:color="auto"/>
                    <w:left w:val="none" w:sz="0" w:space="0" w:color="auto"/>
                    <w:bottom w:val="none" w:sz="0" w:space="0" w:color="auto"/>
                    <w:right w:val="none" w:sz="0" w:space="0" w:color="auto"/>
                  </w:divBdr>
                </w:div>
                <w:div w:id="98457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81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53801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366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6646039">
                  <w:blockQuote w:val="1"/>
                  <w:marLeft w:val="720"/>
                  <w:marRight w:val="720"/>
                  <w:marTop w:val="100"/>
                  <w:marBottom w:val="100"/>
                  <w:divBdr>
                    <w:top w:val="none" w:sz="0" w:space="0" w:color="auto"/>
                    <w:left w:val="none" w:sz="0" w:space="0" w:color="auto"/>
                    <w:bottom w:val="none" w:sz="0" w:space="0" w:color="auto"/>
                    <w:right w:val="none" w:sz="0" w:space="0" w:color="auto"/>
                  </w:divBdr>
                </w:div>
                <w:div w:id="374814221">
                  <w:blockQuote w:val="1"/>
                  <w:marLeft w:val="720"/>
                  <w:marRight w:val="720"/>
                  <w:marTop w:val="100"/>
                  <w:marBottom w:val="100"/>
                  <w:divBdr>
                    <w:top w:val="none" w:sz="0" w:space="0" w:color="auto"/>
                    <w:left w:val="none" w:sz="0" w:space="0" w:color="auto"/>
                    <w:bottom w:val="none" w:sz="0" w:space="0" w:color="auto"/>
                    <w:right w:val="none" w:sz="0" w:space="0" w:color="auto"/>
                  </w:divBdr>
                </w:div>
                <w:div w:id="525604199">
                  <w:blockQuote w:val="1"/>
                  <w:marLeft w:val="720"/>
                  <w:marRight w:val="720"/>
                  <w:marTop w:val="100"/>
                  <w:marBottom w:val="100"/>
                  <w:divBdr>
                    <w:top w:val="none" w:sz="0" w:space="0" w:color="auto"/>
                    <w:left w:val="none" w:sz="0" w:space="0" w:color="auto"/>
                    <w:bottom w:val="none" w:sz="0" w:space="0" w:color="auto"/>
                    <w:right w:val="none" w:sz="0" w:space="0" w:color="auto"/>
                  </w:divBdr>
                </w:div>
                <w:div w:id="74961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331955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126239">
                  <w:blockQuote w:val="1"/>
                  <w:marLeft w:val="720"/>
                  <w:marRight w:val="720"/>
                  <w:marTop w:val="100"/>
                  <w:marBottom w:val="100"/>
                  <w:divBdr>
                    <w:top w:val="none" w:sz="0" w:space="0" w:color="auto"/>
                    <w:left w:val="none" w:sz="0" w:space="0" w:color="auto"/>
                    <w:bottom w:val="none" w:sz="0" w:space="0" w:color="auto"/>
                    <w:right w:val="none" w:sz="0" w:space="0" w:color="auto"/>
                  </w:divBdr>
                </w:div>
                <w:div w:id="718751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73830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294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179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3020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6455974">
                  <w:blockQuote w:val="1"/>
                  <w:marLeft w:val="720"/>
                  <w:marRight w:val="720"/>
                  <w:marTop w:val="100"/>
                  <w:marBottom w:val="100"/>
                  <w:divBdr>
                    <w:top w:val="none" w:sz="0" w:space="0" w:color="auto"/>
                    <w:left w:val="none" w:sz="0" w:space="0" w:color="auto"/>
                    <w:bottom w:val="none" w:sz="0" w:space="0" w:color="auto"/>
                    <w:right w:val="none" w:sz="0" w:space="0" w:color="auto"/>
                  </w:divBdr>
                </w:div>
                <w:div w:id="997416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26989">
                  <w:blockQuote w:val="1"/>
                  <w:marLeft w:val="720"/>
                  <w:marRight w:val="720"/>
                  <w:marTop w:val="100"/>
                  <w:marBottom w:val="100"/>
                  <w:divBdr>
                    <w:top w:val="none" w:sz="0" w:space="0" w:color="auto"/>
                    <w:left w:val="none" w:sz="0" w:space="0" w:color="auto"/>
                    <w:bottom w:val="none" w:sz="0" w:space="0" w:color="auto"/>
                    <w:right w:val="none" w:sz="0" w:space="0" w:color="auto"/>
                  </w:divBdr>
                </w:div>
                <w:div w:id="40717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348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440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59622263">
      <w:bodyDiv w:val="1"/>
      <w:marLeft w:val="0"/>
      <w:marRight w:val="0"/>
      <w:marTop w:val="0"/>
      <w:marBottom w:val="0"/>
      <w:divBdr>
        <w:top w:val="none" w:sz="0" w:space="0" w:color="auto"/>
        <w:left w:val="none" w:sz="0" w:space="0" w:color="auto"/>
        <w:bottom w:val="none" w:sz="0" w:space="0" w:color="auto"/>
        <w:right w:val="none" w:sz="0" w:space="0" w:color="auto"/>
      </w:divBdr>
    </w:div>
    <w:div w:id="749352239">
      <w:bodyDiv w:val="1"/>
      <w:marLeft w:val="0"/>
      <w:marRight w:val="0"/>
      <w:marTop w:val="0"/>
      <w:marBottom w:val="0"/>
      <w:divBdr>
        <w:top w:val="none" w:sz="0" w:space="0" w:color="auto"/>
        <w:left w:val="none" w:sz="0" w:space="0" w:color="auto"/>
        <w:bottom w:val="none" w:sz="0" w:space="0" w:color="auto"/>
        <w:right w:val="none" w:sz="0" w:space="0" w:color="auto"/>
      </w:divBdr>
    </w:div>
    <w:div w:id="1092363093">
      <w:bodyDiv w:val="1"/>
      <w:marLeft w:val="0"/>
      <w:marRight w:val="0"/>
      <w:marTop w:val="0"/>
      <w:marBottom w:val="0"/>
      <w:divBdr>
        <w:top w:val="none" w:sz="0" w:space="0" w:color="auto"/>
        <w:left w:val="none" w:sz="0" w:space="0" w:color="auto"/>
        <w:bottom w:val="none" w:sz="0" w:space="0" w:color="auto"/>
        <w:right w:val="none" w:sz="0" w:space="0" w:color="auto"/>
      </w:divBdr>
    </w:div>
    <w:div w:id="1253469089">
      <w:bodyDiv w:val="1"/>
      <w:marLeft w:val="0"/>
      <w:marRight w:val="0"/>
      <w:marTop w:val="0"/>
      <w:marBottom w:val="0"/>
      <w:divBdr>
        <w:top w:val="none" w:sz="0" w:space="0" w:color="auto"/>
        <w:left w:val="none" w:sz="0" w:space="0" w:color="auto"/>
        <w:bottom w:val="none" w:sz="0" w:space="0" w:color="auto"/>
        <w:right w:val="none" w:sz="0" w:space="0" w:color="auto"/>
      </w:divBdr>
    </w:div>
    <w:div w:id="1278567241">
      <w:bodyDiv w:val="1"/>
      <w:marLeft w:val="0"/>
      <w:marRight w:val="0"/>
      <w:marTop w:val="0"/>
      <w:marBottom w:val="0"/>
      <w:divBdr>
        <w:top w:val="none" w:sz="0" w:space="0" w:color="auto"/>
        <w:left w:val="none" w:sz="0" w:space="0" w:color="auto"/>
        <w:bottom w:val="none" w:sz="0" w:space="0" w:color="auto"/>
        <w:right w:val="none" w:sz="0" w:space="0" w:color="auto"/>
      </w:divBdr>
    </w:div>
    <w:div w:id="1772700815">
      <w:bodyDiv w:val="1"/>
      <w:marLeft w:val="0"/>
      <w:marRight w:val="0"/>
      <w:marTop w:val="0"/>
      <w:marBottom w:val="0"/>
      <w:divBdr>
        <w:top w:val="none" w:sz="0" w:space="0" w:color="auto"/>
        <w:left w:val="none" w:sz="0" w:space="0" w:color="auto"/>
        <w:bottom w:val="none" w:sz="0" w:space="0" w:color="auto"/>
        <w:right w:val="none" w:sz="0" w:space="0" w:color="auto"/>
      </w:divBdr>
    </w:div>
    <w:div w:id="1843932817">
      <w:bodyDiv w:val="1"/>
      <w:marLeft w:val="0"/>
      <w:marRight w:val="0"/>
      <w:marTop w:val="0"/>
      <w:marBottom w:val="0"/>
      <w:divBdr>
        <w:top w:val="none" w:sz="0" w:space="0" w:color="auto"/>
        <w:left w:val="none" w:sz="0" w:space="0" w:color="auto"/>
        <w:bottom w:val="none" w:sz="0" w:space="0" w:color="auto"/>
        <w:right w:val="none" w:sz="0" w:space="0" w:color="auto"/>
      </w:divBdr>
    </w:div>
    <w:div w:id="1929346674">
      <w:bodyDiv w:val="1"/>
      <w:marLeft w:val="0"/>
      <w:marRight w:val="0"/>
      <w:marTop w:val="0"/>
      <w:marBottom w:val="0"/>
      <w:divBdr>
        <w:top w:val="none" w:sz="0" w:space="0" w:color="auto"/>
        <w:left w:val="none" w:sz="0" w:space="0" w:color="auto"/>
        <w:bottom w:val="none" w:sz="0" w:space="0" w:color="auto"/>
        <w:right w:val="none" w:sz="0" w:space="0" w:color="auto"/>
      </w:divBdr>
    </w:div>
    <w:div w:id="198889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yperlink" Target="https://www.thealdgateschool.org/about-us-2/our-trustees-and-history"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thealdgate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864523479FD349BF62605751B83C25" ma:contentTypeVersion="4" ma:contentTypeDescription="Create a new document." ma:contentTypeScope="" ma:versionID="3d5a148eb81a01233b0e7f42ac012e3a">
  <xsd:schema xmlns:xsd="http://www.w3.org/2001/XMLSchema" xmlns:xs="http://www.w3.org/2001/XMLSchema" xmlns:p="http://schemas.microsoft.com/office/2006/metadata/properties" xmlns:ns2="6ad7a6be-88c1-425e-a6fa-c0a508605bd7" targetNamespace="http://schemas.microsoft.com/office/2006/metadata/properties" ma:root="true" ma:fieldsID="a051d793fb29ecca13c5f84012c37497" ns2:_="">
    <xsd:import namespace="6ad7a6be-88c1-425e-a6fa-c0a508605b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7a6be-88c1-425e-a6fa-c0a508605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54D160-E9C5-4437-8277-990550442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d7a6be-88c1-425e-a6fa-c0a508605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D29FF4-76C8-4B14-864F-DE71DA6CF440}">
  <ds:schemaRefs>
    <ds:schemaRef ds:uri="http://schemas.microsoft.com/sharepoint/v3/contenttype/forms"/>
  </ds:schemaRefs>
</ds:datastoreItem>
</file>

<file path=customXml/itemProps3.xml><?xml version="1.0" encoding="utf-8"?>
<ds:datastoreItem xmlns:ds="http://schemas.openxmlformats.org/officeDocument/2006/customXml" ds:itemID="{9BBEF02B-0F3F-4167-84C1-F1F32CF5BD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2098</Words>
  <Characters>11964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Wilson</dc:creator>
  <cp:keywords/>
  <dc:description/>
  <cp:lastModifiedBy>Stuart Webster</cp:lastModifiedBy>
  <cp:revision>2</cp:revision>
  <cp:lastPrinted>2019-01-11T13:32:00Z</cp:lastPrinted>
  <dcterms:created xsi:type="dcterms:W3CDTF">2022-05-09T14:44:00Z</dcterms:created>
  <dcterms:modified xsi:type="dcterms:W3CDTF">2022-05-09T14:44:00Z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0x01010098864523479FD349BF62605751B83C25</vt:lpwstr>
  </property>
  <property fmtid="{D5CDD505-2E9C-101B-9397-08002B2CF9AE}" pid="3" name="Order">
    <vt:r8>387800</vt:r8>
  </property>
</Properties>
</file>