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0DF8" w14:textId="77777777" w:rsidR="00136E24" w:rsidRPr="00136E24" w:rsidRDefault="00A06A32" w:rsidP="00A06A32">
      <w:pPr>
        <w:pStyle w:val="NoSpacing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3769"/>
      </w:tblGrid>
      <w:tr w:rsidR="00136E24" w14:paraId="2CF3BEBA" w14:textId="77777777" w:rsidTr="00136E24">
        <w:tc>
          <w:tcPr>
            <w:tcW w:w="10485" w:type="dxa"/>
          </w:tcPr>
          <w:p w14:paraId="5CC98FC7" w14:textId="27141E40" w:rsidR="00136E24" w:rsidRPr="00136E24" w:rsidRDefault="00136E24" w:rsidP="00A06A32">
            <w:pPr>
              <w:pStyle w:val="NoSpacing"/>
              <w:jc w:val="both"/>
              <w:rPr>
                <w:rFonts w:asciiTheme="majorHAnsi" w:hAnsiTheme="majorHAnsi" w:cstheme="majorHAnsi"/>
                <w:sz w:val="36"/>
                <w:szCs w:val="36"/>
              </w:rPr>
            </w:pPr>
            <w:r w:rsidRPr="00136E24">
              <w:rPr>
                <w:rFonts w:asciiTheme="majorHAnsi" w:hAnsiTheme="majorHAnsi" w:cstheme="majorHAnsi"/>
                <w:sz w:val="36"/>
                <w:szCs w:val="36"/>
              </w:rPr>
              <w:t xml:space="preserve">Monitoring and evaluation tool kit for Religious Education                                                                                                               </w:t>
            </w:r>
          </w:p>
        </w:tc>
        <w:tc>
          <w:tcPr>
            <w:tcW w:w="3769" w:type="dxa"/>
          </w:tcPr>
          <w:p w14:paraId="3B9DB9F5" w14:textId="5A9ABA3B" w:rsidR="00136E24" w:rsidRDefault="00136E24" w:rsidP="00A06A32">
            <w:pPr>
              <w:pStyle w:val="NoSpacing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E745AB" wp14:editId="4F68A1F6">
                  <wp:extent cx="792480" cy="685800"/>
                  <wp:effectExtent l="0" t="0" r="762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1867EA" w14:textId="7E1C7DF5" w:rsidR="00A00C76" w:rsidRPr="00A06A32" w:rsidRDefault="00720D40" w:rsidP="00D1550D">
      <w:pPr>
        <w:pStyle w:val="NoSpacing"/>
        <w:rPr>
          <w:rFonts w:cstheme="minorHAnsi"/>
          <w:b/>
          <w:bCs/>
          <w:sz w:val="20"/>
          <w:szCs w:val="20"/>
        </w:rPr>
      </w:pPr>
      <w:r w:rsidRPr="00A06A32">
        <w:rPr>
          <w:rFonts w:cstheme="minorHAnsi"/>
          <w:b/>
          <w:bCs/>
          <w:sz w:val="20"/>
          <w:szCs w:val="20"/>
        </w:rPr>
        <w:t xml:space="preserve">The </w:t>
      </w:r>
      <w:r w:rsidR="00A00C76" w:rsidRPr="00A06A32">
        <w:rPr>
          <w:rFonts w:cstheme="minorHAnsi"/>
          <w:b/>
          <w:bCs/>
          <w:sz w:val="20"/>
          <w:szCs w:val="20"/>
        </w:rPr>
        <w:t xml:space="preserve">overarching </w:t>
      </w:r>
      <w:r w:rsidRPr="00A06A32">
        <w:rPr>
          <w:rFonts w:cstheme="minorHAnsi"/>
          <w:b/>
          <w:bCs/>
          <w:sz w:val="20"/>
          <w:szCs w:val="20"/>
        </w:rPr>
        <w:t xml:space="preserve">question that </w:t>
      </w:r>
      <w:r w:rsidR="00A00C76" w:rsidRPr="00A06A32">
        <w:rPr>
          <w:rFonts w:cstheme="minorHAnsi"/>
          <w:b/>
          <w:bCs/>
          <w:sz w:val="20"/>
          <w:szCs w:val="20"/>
        </w:rPr>
        <w:t xml:space="preserve">needs </w:t>
      </w:r>
      <w:r w:rsidR="00844A7A">
        <w:rPr>
          <w:rFonts w:cstheme="minorHAnsi"/>
          <w:b/>
          <w:bCs/>
          <w:sz w:val="20"/>
          <w:szCs w:val="20"/>
        </w:rPr>
        <w:t xml:space="preserve">answering </w:t>
      </w:r>
      <w:r w:rsidR="00A00C76" w:rsidRPr="00A06A32">
        <w:rPr>
          <w:rFonts w:cstheme="minorHAnsi"/>
          <w:b/>
          <w:bCs/>
          <w:sz w:val="20"/>
          <w:szCs w:val="20"/>
        </w:rPr>
        <w:t>is:</w:t>
      </w:r>
    </w:p>
    <w:p w14:paraId="21160D3C" w14:textId="4557619C" w:rsidR="00D1550D" w:rsidRPr="00A06A32" w:rsidRDefault="00D1550D" w:rsidP="00A00C76">
      <w:pPr>
        <w:pStyle w:val="NoSpacing"/>
        <w:numPr>
          <w:ilvl w:val="0"/>
          <w:numId w:val="34"/>
        </w:numPr>
        <w:rPr>
          <w:rFonts w:cstheme="minorHAnsi"/>
          <w:sz w:val="20"/>
          <w:szCs w:val="20"/>
        </w:rPr>
      </w:pPr>
      <w:bookmarkStart w:id="0" w:name="_Hlk82440606"/>
      <w:r w:rsidRPr="00A06A32">
        <w:rPr>
          <w:rFonts w:cstheme="minorHAnsi"/>
          <w:sz w:val="20"/>
          <w:szCs w:val="20"/>
        </w:rPr>
        <w:t xml:space="preserve">How well do pupils </w:t>
      </w:r>
      <w:r w:rsidRPr="00A06A32">
        <w:rPr>
          <w:rFonts w:cstheme="minorHAnsi"/>
          <w:b/>
          <w:bCs/>
          <w:sz w:val="20"/>
          <w:szCs w:val="20"/>
        </w:rPr>
        <w:t>make progress</w:t>
      </w:r>
      <w:r w:rsidRPr="00A06A32">
        <w:rPr>
          <w:rFonts w:cstheme="minorHAnsi"/>
          <w:sz w:val="20"/>
          <w:szCs w:val="20"/>
        </w:rPr>
        <w:t xml:space="preserve"> in RE as a result of a </w:t>
      </w:r>
      <w:r w:rsidRPr="00A06A32">
        <w:rPr>
          <w:rFonts w:cstheme="minorHAnsi"/>
          <w:b/>
          <w:bCs/>
          <w:sz w:val="20"/>
          <w:szCs w:val="20"/>
        </w:rPr>
        <w:t>rich and engaging</w:t>
      </w:r>
      <w:r w:rsidRPr="00A06A32">
        <w:rPr>
          <w:rFonts w:cstheme="minorHAnsi"/>
          <w:sz w:val="20"/>
          <w:szCs w:val="20"/>
        </w:rPr>
        <w:t xml:space="preserve"> curriculum?</w:t>
      </w:r>
    </w:p>
    <w:p w14:paraId="44488333" w14:textId="0B76D337" w:rsidR="00A00C76" w:rsidRPr="00A06A32" w:rsidRDefault="00A00C76" w:rsidP="00D1550D">
      <w:pPr>
        <w:pStyle w:val="NoSpacing"/>
        <w:rPr>
          <w:rFonts w:cstheme="minorHAnsi"/>
          <w:b/>
          <w:bCs/>
          <w:sz w:val="20"/>
          <w:szCs w:val="20"/>
        </w:rPr>
      </w:pPr>
    </w:p>
    <w:p w14:paraId="660681CC" w14:textId="4400884C" w:rsidR="00D1550D" w:rsidRPr="00A06A32" w:rsidRDefault="00A00C76" w:rsidP="00D1550D">
      <w:pPr>
        <w:pStyle w:val="NoSpacing"/>
        <w:rPr>
          <w:rFonts w:cstheme="minorHAnsi"/>
          <w:b/>
          <w:bCs/>
          <w:sz w:val="20"/>
          <w:szCs w:val="20"/>
        </w:rPr>
      </w:pPr>
      <w:r w:rsidRPr="00A06A32">
        <w:rPr>
          <w:rFonts w:cstheme="minorHAnsi"/>
          <w:b/>
          <w:bCs/>
          <w:sz w:val="20"/>
          <w:szCs w:val="20"/>
        </w:rPr>
        <w:t xml:space="preserve">In order to answer this question, </w:t>
      </w:r>
      <w:r w:rsidR="00A06A32" w:rsidRPr="00A06A32">
        <w:rPr>
          <w:rFonts w:cstheme="minorHAnsi"/>
          <w:b/>
          <w:bCs/>
          <w:sz w:val="20"/>
          <w:szCs w:val="20"/>
        </w:rPr>
        <w:t xml:space="preserve">you will </w:t>
      </w:r>
      <w:r w:rsidRPr="00A06A32">
        <w:rPr>
          <w:rFonts w:cstheme="minorHAnsi"/>
          <w:b/>
          <w:bCs/>
          <w:sz w:val="20"/>
          <w:szCs w:val="20"/>
        </w:rPr>
        <w:t>need to consider the following:</w:t>
      </w:r>
      <w:bookmarkEnd w:id="0"/>
    </w:p>
    <w:p w14:paraId="1ED8484F" w14:textId="35278007" w:rsidR="00A00C76" w:rsidRPr="00A06A32" w:rsidRDefault="00D1550D" w:rsidP="00D1550D">
      <w:pPr>
        <w:pStyle w:val="NoSpacing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>What make</w:t>
      </w:r>
      <w:r w:rsidR="00A06A32" w:rsidRPr="00A06A32">
        <w:rPr>
          <w:rFonts w:cstheme="minorHAnsi"/>
          <w:sz w:val="20"/>
          <w:szCs w:val="20"/>
        </w:rPr>
        <w:t>s for</w:t>
      </w:r>
      <w:r w:rsidRPr="00A06A32">
        <w:rPr>
          <w:rFonts w:cstheme="minorHAnsi"/>
          <w:sz w:val="20"/>
          <w:szCs w:val="20"/>
        </w:rPr>
        <w:t xml:space="preserve"> a rich and engaging RE curriculum?</w:t>
      </w:r>
    </w:p>
    <w:p w14:paraId="3AEDC1AB" w14:textId="5F855F45" w:rsidR="00A00C76" w:rsidRPr="00A06A32" w:rsidRDefault="00D1550D" w:rsidP="00D1550D">
      <w:pPr>
        <w:pStyle w:val="NoSpacing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 xml:space="preserve">The curriculum is the </w:t>
      </w:r>
      <w:r w:rsidR="00720D40" w:rsidRPr="00A06A32">
        <w:rPr>
          <w:rFonts w:cstheme="minorHAnsi"/>
          <w:sz w:val="20"/>
          <w:szCs w:val="20"/>
        </w:rPr>
        <w:t xml:space="preserve">progression model </w:t>
      </w:r>
      <w:r w:rsidR="00A00C76" w:rsidRPr="00A06A32">
        <w:rPr>
          <w:rFonts w:cstheme="minorHAnsi"/>
          <w:sz w:val="20"/>
          <w:szCs w:val="20"/>
        </w:rPr>
        <w:t xml:space="preserve">- (the curriculum is the assessment tool.)  </w:t>
      </w:r>
      <w:r w:rsidR="00C031F3" w:rsidRPr="00A06A32">
        <w:rPr>
          <w:rFonts w:cstheme="minorHAnsi"/>
          <w:sz w:val="20"/>
          <w:szCs w:val="20"/>
        </w:rPr>
        <w:t>Are</w:t>
      </w:r>
      <w:r w:rsidR="00A06A32" w:rsidRPr="00A06A32">
        <w:rPr>
          <w:rFonts w:cstheme="minorHAnsi"/>
          <w:sz w:val="20"/>
          <w:szCs w:val="20"/>
        </w:rPr>
        <w:t xml:space="preserve"> you</w:t>
      </w:r>
      <w:r w:rsidR="00C031F3" w:rsidRPr="00A06A32">
        <w:rPr>
          <w:rFonts w:cstheme="minorHAnsi"/>
          <w:sz w:val="20"/>
          <w:szCs w:val="20"/>
        </w:rPr>
        <w:t xml:space="preserve"> confident that </w:t>
      </w:r>
      <w:r w:rsidR="00A06A32" w:rsidRPr="00A06A32">
        <w:rPr>
          <w:rFonts w:cstheme="minorHAnsi"/>
          <w:sz w:val="20"/>
          <w:szCs w:val="20"/>
        </w:rPr>
        <w:t xml:space="preserve">your </w:t>
      </w:r>
      <w:r w:rsidR="00C031F3" w:rsidRPr="00A06A32">
        <w:rPr>
          <w:rFonts w:cstheme="minorHAnsi"/>
          <w:sz w:val="20"/>
          <w:szCs w:val="20"/>
        </w:rPr>
        <w:t>curriculum facilitates pupil progress?</w:t>
      </w:r>
    </w:p>
    <w:p w14:paraId="11F18225" w14:textId="7E6E6A88" w:rsidR="00C031F3" w:rsidRPr="00A06A32" w:rsidRDefault="00C031F3" w:rsidP="00D1550D">
      <w:pPr>
        <w:pStyle w:val="NoSpacing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 xml:space="preserve">Does </w:t>
      </w:r>
      <w:r w:rsidR="00A06A32" w:rsidRPr="00A06A32">
        <w:rPr>
          <w:rFonts w:cstheme="minorHAnsi"/>
          <w:sz w:val="20"/>
          <w:szCs w:val="20"/>
        </w:rPr>
        <w:t>your</w:t>
      </w:r>
      <w:r w:rsidRPr="00A06A32">
        <w:rPr>
          <w:rFonts w:cstheme="minorHAnsi"/>
          <w:sz w:val="20"/>
          <w:szCs w:val="20"/>
        </w:rPr>
        <w:t xml:space="preserve"> curriculum enable academic flourishing for all pupils?</w:t>
      </w:r>
    </w:p>
    <w:p w14:paraId="7F0FA2EE" w14:textId="0BF29154" w:rsidR="00720D40" w:rsidRPr="00A06A32" w:rsidRDefault="00720D40" w:rsidP="00D1550D">
      <w:pPr>
        <w:pStyle w:val="NoSpacing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>Progress happens at different rates for different pupils</w:t>
      </w:r>
      <w:r w:rsidR="00033928">
        <w:rPr>
          <w:rFonts w:cstheme="minorHAnsi"/>
          <w:sz w:val="20"/>
          <w:szCs w:val="20"/>
        </w:rPr>
        <w:t>.</w:t>
      </w:r>
    </w:p>
    <w:p w14:paraId="4CC772CA" w14:textId="5CDB744F" w:rsidR="00C031F3" w:rsidRPr="00A06A32" w:rsidRDefault="00A00C76" w:rsidP="00C031F3">
      <w:pPr>
        <w:pStyle w:val="NoSpacing"/>
        <w:numPr>
          <w:ilvl w:val="0"/>
          <w:numId w:val="34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>Assessment relies on the teacher knowing the curriculum and knowing the pupils.  It requires practitioners to trust their own professional judgement</w:t>
      </w:r>
      <w:r w:rsidR="00033928">
        <w:rPr>
          <w:rFonts w:cstheme="minorHAnsi"/>
          <w:sz w:val="20"/>
          <w:szCs w:val="20"/>
        </w:rPr>
        <w:t>.</w:t>
      </w:r>
    </w:p>
    <w:p w14:paraId="1999B9F0" w14:textId="397EFBD6" w:rsidR="00720D40" w:rsidRPr="00A06A32" w:rsidRDefault="00720D40" w:rsidP="00D1550D">
      <w:pPr>
        <w:pStyle w:val="NoSpacing"/>
        <w:rPr>
          <w:rFonts w:cstheme="minorHAnsi"/>
          <w:b/>
          <w:bCs/>
          <w:sz w:val="20"/>
          <w:szCs w:val="20"/>
        </w:rPr>
      </w:pPr>
    </w:p>
    <w:p w14:paraId="1D5B65B7" w14:textId="1B0E820E" w:rsidR="00D1550D" w:rsidRPr="00A06A32" w:rsidRDefault="002222FC" w:rsidP="00D1550D">
      <w:pPr>
        <w:pStyle w:val="NoSpacing"/>
        <w:rPr>
          <w:rFonts w:cstheme="minorHAnsi"/>
          <w:b/>
          <w:bCs/>
          <w:noProof/>
          <w:sz w:val="20"/>
          <w:szCs w:val="20"/>
        </w:rPr>
      </w:pPr>
      <w:r w:rsidRPr="00A06A32">
        <w:rPr>
          <w:rFonts w:cstheme="minorHAnsi"/>
          <w:b/>
          <w:bCs/>
          <w:noProof/>
          <w:sz w:val="20"/>
          <w:szCs w:val="20"/>
        </w:rPr>
        <w:t>What is the statement of entitlement</w:t>
      </w:r>
      <w:r w:rsidR="001B1CCB" w:rsidRPr="00A06A32">
        <w:rPr>
          <w:rFonts w:cstheme="minorHAnsi"/>
          <w:b/>
          <w:bCs/>
          <w:noProof/>
          <w:sz w:val="20"/>
          <w:szCs w:val="20"/>
        </w:rPr>
        <w:t xml:space="preserve"> for RE</w:t>
      </w:r>
      <w:r w:rsidRPr="00A06A32">
        <w:rPr>
          <w:rFonts w:cstheme="minorHAnsi"/>
          <w:b/>
          <w:bCs/>
          <w:noProof/>
          <w:sz w:val="20"/>
          <w:szCs w:val="20"/>
        </w:rPr>
        <w:t xml:space="preserve"> requiring?</w:t>
      </w:r>
    </w:p>
    <w:p w14:paraId="42D9CDE8" w14:textId="38BD14B9" w:rsidR="002222FC" w:rsidRPr="00A06A32" w:rsidRDefault="002222FC" w:rsidP="00D1550D">
      <w:pPr>
        <w:pStyle w:val="NoSpacing"/>
        <w:rPr>
          <w:rFonts w:cstheme="minorHAnsi"/>
          <w:noProof/>
          <w:sz w:val="20"/>
          <w:szCs w:val="20"/>
        </w:rPr>
      </w:pPr>
    </w:p>
    <w:p w14:paraId="03158978" w14:textId="69C8A0CB" w:rsidR="00E96D1C" w:rsidRPr="00A06A32" w:rsidRDefault="002222FC" w:rsidP="00D1550D">
      <w:pPr>
        <w:pStyle w:val="NoSpacing"/>
        <w:rPr>
          <w:rFonts w:cstheme="minorHAnsi"/>
          <w:b/>
          <w:bCs/>
          <w:sz w:val="20"/>
          <w:szCs w:val="20"/>
        </w:rPr>
      </w:pPr>
      <w:r w:rsidRPr="00A06A32">
        <w:rPr>
          <w:rFonts w:cstheme="minorHAnsi"/>
          <w:b/>
          <w:bCs/>
          <w:sz w:val="20"/>
          <w:szCs w:val="20"/>
        </w:rPr>
        <w:t>Curriculum statement: challenging, accurate and diverse</w:t>
      </w:r>
    </w:p>
    <w:p w14:paraId="48D0D612" w14:textId="51629465" w:rsidR="00843B91" w:rsidRPr="00A06A32" w:rsidRDefault="00033928" w:rsidP="00D1550D">
      <w:pPr>
        <w:pStyle w:val="NoSpacing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“</w:t>
      </w:r>
      <w:r w:rsidR="002222FC" w:rsidRPr="00A06A32">
        <w:rPr>
          <w:rFonts w:cstheme="minorHAnsi"/>
          <w:sz w:val="20"/>
          <w:szCs w:val="20"/>
        </w:rPr>
        <w:t xml:space="preserve">Pupils are entitled to a balanced RE curriculum which enquires into religions and worldviews through </w:t>
      </w:r>
      <w:r w:rsidR="002222FC" w:rsidRPr="00A06A32">
        <w:rPr>
          <w:rFonts w:cstheme="minorHAnsi"/>
          <w:b/>
          <w:bCs/>
          <w:sz w:val="20"/>
          <w:szCs w:val="20"/>
        </w:rPr>
        <w:t>theology, philosophy</w:t>
      </w:r>
      <w:r w:rsidR="002222FC" w:rsidRPr="00A06A32">
        <w:rPr>
          <w:rFonts w:cstheme="minorHAnsi"/>
          <w:sz w:val="20"/>
          <w:szCs w:val="20"/>
        </w:rPr>
        <w:t xml:space="preserve"> and the </w:t>
      </w:r>
      <w:r w:rsidR="002222FC" w:rsidRPr="00A06A32">
        <w:rPr>
          <w:rFonts w:cstheme="minorHAnsi"/>
          <w:b/>
          <w:bCs/>
          <w:sz w:val="20"/>
          <w:szCs w:val="20"/>
        </w:rPr>
        <w:t>human and the social sciences</w:t>
      </w:r>
      <w:r w:rsidR="002222FC" w:rsidRPr="00A06A32">
        <w:rPr>
          <w:rFonts w:cstheme="minorHAnsi"/>
          <w:sz w:val="20"/>
          <w:szCs w:val="20"/>
        </w:rPr>
        <w:t xml:space="preserve">. It should be a </w:t>
      </w:r>
      <w:r w:rsidR="002222FC" w:rsidRPr="00A06A32">
        <w:rPr>
          <w:rFonts w:cstheme="minorHAnsi"/>
          <w:b/>
          <w:bCs/>
          <w:sz w:val="20"/>
          <w:szCs w:val="20"/>
        </w:rPr>
        <w:t>coherent curriculum</w:t>
      </w:r>
      <w:r w:rsidR="002222FC" w:rsidRPr="00A06A32">
        <w:rPr>
          <w:rFonts w:cstheme="minorHAnsi"/>
          <w:sz w:val="20"/>
          <w:szCs w:val="20"/>
        </w:rPr>
        <w:t xml:space="preserve"> that </w:t>
      </w:r>
      <w:r w:rsidR="002222FC" w:rsidRPr="00A06A32">
        <w:rPr>
          <w:rFonts w:cstheme="minorHAnsi"/>
          <w:b/>
          <w:bCs/>
          <w:sz w:val="20"/>
          <w:szCs w:val="20"/>
        </w:rPr>
        <w:t>enables progress</w:t>
      </w:r>
      <w:r w:rsidR="002222FC" w:rsidRPr="00A06A32">
        <w:rPr>
          <w:rFonts w:cstheme="minorHAnsi"/>
          <w:sz w:val="20"/>
          <w:szCs w:val="20"/>
        </w:rPr>
        <w:t xml:space="preserve"> through </w:t>
      </w:r>
      <w:r w:rsidR="002222FC" w:rsidRPr="00A06A32">
        <w:rPr>
          <w:rFonts w:cstheme="minorHAnsi"/>
          <w:b/>
          <w:bCs/>
          <w:sz w:val="20"/>
          <w:szCs w:val="20"/>
        </w:rPr>
        <w:t xml:space="preserve">ordered </w:t>
      </w:r>
      <w:r w:rsidR="002222FC" w:rsidRPr="00A06A32">
        <w:rPr>
          <w:rFonts w:cstheme="minorHAnsi"/>
          <w:sz w:val="20"/>
          <w:szCs w:val="20"/>
        </w:rPr>
        <w:t xml:space="preserve">and </w:t>
      </w:r>
      <w:r w:rsidR="002222FC" w:rsidRPr="00A06A32">
        <w:rPr>
          <w:rFonts w:cstheme="minorHAnsi"/>
          <w:b/>
          <w:bCs/>
          <w:sz w:val="20"/>
          <w:szCs w:val="20"/>
        </w:rPr>
        <w:t xml:space="preserve">sequential </w:t>
      </w:r>
      <w:r w:rsidR="002222FC" w:rsidRPr="00A06A32">
        <w:rPr>
          <w:rFonts w:cstheme="minorHAnsi"/>
          <w:sz w:val="20"/>
          <w:szCs w:val="20"/>
        </w:rPr>
        <w:t>learning developing both</w:t>
      </w:r>
      <w:r w:rsidR="002222FC" w:rsidRPr="00A06A32">
        <w:rPr>
          <w:rFonts w:cstheme="minorHAnsi"/>
          <w:b/>
          <w:bCs/>
          <w:sz w:val="20"/>
          <w:szCs w:val="20"/>
        </w:rPr>
        <w:t xml:space="preserve"> knowledge</w:t>
      </w:r>
      <w:r w:rsidR="002222FC" w:rsidRPr="00A06A32">
        <w:rPr>
          <w:rFonts w:cstheme="minorHAnsi"/>
          <w:sz w:val="20"/>
          <w:szCs w:val="20"/>
        </w:rPr>
        <w:t xml:space="preserve"> and </w:t>
      </w:r>
      <w:r w:rsidR="002222FC" w:rsidRPr="00A06A32">
        <w:rPr>
          <w:rFonts w:cstheme="minorHAnsi"/>
          <w:b/>
          <w:bCs/>
          <w:sz w:val="20"/>
          <w:szCs w:val="20"/>
        </w:rPr>
        <w:t>skills.</w:t>
      </w:r>
      <w:r w:rsidR="002222FC" w:rsidRPr="00A06A32">
        <w:rPr>
          <w:rFonts w:cstheme="minorHAnsi"/>
          <w:sz w:val="20"/>
          <w:szCs w:val="20"/>
        </w:rPr>
        <w:t xml:space="preserve"> There should be a </w:t>
      </w:r>
      <w:r w:rsidR="002222FC" w:rsidRPr="00A06A32">
        <w:rPr>
          <w:rFonts w:cstheme="minorHAnsi"/>
          <w:b/>
          <w:bCs/>
          <w:sz w:val="20"/>
          <w:szCs w:val="20"/>
        </w:rPr>
        <w:t>clear curriculum vision and intent</w:t>
      </w:r>
      <w:r w:rsidR="002222FC" w:rsidRPr="00A06A32">
        <w:rPr>
          <w:rFonts w:cstheme="minorHAnsi"/>
          <w:sz w:val="20"/>
          <w:szCs w:val="20"/>
        </w:rPr>
        <w:t xml:space="preserve">, a </w:t>
      </w:r>
      <w:r w:rsidR="002222FC" w:rsidRPr="00A06A32">
        <w:rPr>
          <w:rFonts w:cstheme="minorHAnsi"/>
          <w:b/>
          <w:bCs/>
          <w:sz w:val="20"/>
          <w:szCs w:val="20"/>
        </w:rPr>
        <w:t>structure for implementation</w:t>
      </w:r>
      <w:r w:rsidR="002222FC" w:rsidRPr="00A06A32">
        <w:rPr>
          <w:rFonts w:cstheme="minorHAnsi"/>
          <w:sz w:val="20"/>
          <w:szCs w:val="20"/>
        </w:rPr>
        <w:t xml:space="preserve"> and provision and a process for </w:t>
      </w:r>
      <w:r w:rsidR="002222FC" w:rsidRPr="00A06A32">
        <w:rPr>
          <w:rFonts w:cstheme="minorHAnsi"/>
          <w:b/>
          <w:bCs/>
          <w:sz w:val="20"/>
          <w:szCs w:val="20"/>
        </w:rPr>
        <w:t>evaluating impact.</w:t>
      </w:r>
      <w:r>
        <w:rPr>
          <w:rFonts w:cstheme="minorHAnsi"/>
          <w:b/>
          <w:bCs/>
          <w:sz w:val="20"/>
          <w:szCs w:val="20"/>
        </w:rPr>
        <w:t>”  (Religious Education in Church of England Schools.  A Statement of Entitlement.)</w:t>
      </w:r>
    </w:p>
    <w:p w14:paraId="13793BE0" w14:textId="2CFAC89B" w:rsidR="001B1CCB" w:rsidRPr="00A06A32" w:rsidRDefault="001B1CCB" w:rsidP="00D1550D">
      <w:pPr>
        <w:pStyle w:val="NoSpacing"/>
        <w:rPr>
          <w:rFonts w:cstheme="minorHAnsi"/>
          <w:b/>
          <w:bCs/>
          <w:sz w:val="20"/>
          <w:szCs w:val="20"/>
        </w:rPr>
      </w:pPr>
    </w:p>
    <w:p w14:paraId="365E9853" w14:textId="50CD7851" w:rsidR="001B1CCB" w:rsidRPr="00A06A32" w:rsidRDefault="001B1CCB" w:rsidP="00D1550D">
      <w:pPr>
        <w:pStyle w:val="NoSpacing"/>
        <w:rPr>
          <w:rFonts w:cstheme="minorHAnsi"/>
          <w:b/>
          <w:bCs/>
          <w:sz w:val="20"/>
          <w:szCs w:val="20"/>
        </w:rPr>
      </w:pPr>
      <w:r w:rsidRPr="00A06A32">
        <w:rPr>
          <w:rFonts w:cstheme="minorHAnsi"/>
          <w:b/>
          <w:bCs/>
          <w:sz w:val="20"/>
          <w:szCs w:val="20"/>
        </w:rPr>
        <w:t>In this tool kit you will find the following:</w:t>
      </w:r>
    </w:p>
    <w:p w14:paraId="224E439A" w14:textId="10156FE0" w:rsidR="001B1CCB" w:rsidRPr="00A06A32" w:rsidRDefault="001B1CCB" w:rsidP="001B1CCB">
      <w:pPr>
        <w:pStyle w:val="NoSpacing"/>
        <w:numPr>
          <w:ilvl w:val="0"/>
          <w:numId w:val="45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>Overview of what makes for a rich and engaging curriculum</w:t>
      </w:r>
    </w:p>
    <w:p w14:paraId="47562399" w14:textId="4DE3BE48" w:rsidR="00A06A32" w:rsidRPr="00A06A32" w:rsidRDefault="001B1CCB" w:rsidP="00A06A32">
      <w:pPr>
        <w:pStyle w:val="NoSpacing"/>
        <w:numPr>
          <w:ilvl w:val="0"/>
          <w:numId w:val="45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>Overview of how you might capture the learning journey of a child</w:t>
      </w:r>
      <w:r w:rsidR="00033928">
        <w:rPr>
          <w:rFonts w:cstheme="minorHAnsi"/>
          <w:sz w:val="20"/>
          <w:szCs w:val="20"/>
        </w:rPr>
        <w:t>.</w:t>
      </w:r>
    </w:p>
    <w:p w14:paraId="61B29421" w14:textId="1AE998D2" w:rsidR="00A06A32" w:rsidRPr="00A06A32" w:rsidRDefault="001B1CCB" w:rsidP="001B1CCB">
      <w:pPr>
        <w:pStyle w:val="NoSpacing"/>
        <w:rPr>
          <w:rFonts w:cstheme="minorHAnsi"/>
          <w:b/>
          <w:bCs/>
          <w:sz w:val="20"/>
          <w:szCs w:val="20"/>
        </w:rPr>
      </w:pPr>
      <w:r w:rsidRPr="00A06A32">
        <w:rPr>
          <w:rFonts w:cstheme="minorHAnsi"/>
          <w:b/>
          <w:bCs/>
          <w:sz w:val="20"/>
          <w:szCs w:val="20"/>
        </w:rPr>
        <w:t>Templates to support you as a leader</w:t>
      </w:r>
      <w:r w:rsidR="00A06A32" w:rsidRPr="00A06A32">
        <w:rPr>
          <w:rFonts w:cstheme="minorHAnsi"/>
          <w:b/>
          <w:bCs/>
          <w:sz w:val="20"/>
          <w:szCs w:val="20"/>
        </w:rPr>
        <w:t>,</w:t>
      </w:r>
      <w:r w:rsidRPr="00A06A32">
        <w:rPr>
          <w:rFonts w:cstheme="minorHAnsi"/>
          <w:b/>
          <w:bCs/>
          <w:sz w:val="20"/>
          <w:szCs w:val="20"/>
        </w:rPr>
        <w:t xml:space="preserve"> to capture the evidence to help answer the overarching question</w:t>
      </w:r>
      <w:r w:rsidR="00A06A32" w:rsidRPr="00A06A32">
        <w:rPr>
          <w:rFonts w:cstheme="minorHAnsi"/>
          <w:b/>
          <w:bCs/>
          <w:sz w:val="20"/>
          <w:szCs w:val="20"/>
        </w:rPr>
        <w:t>.</w:t>
      </w:r>
    </w:p>
    <w:p w14:paraId="1BAD046E" w14:textId="6A20EDEA" w:rsidR="001B1CCB" w:rsidRPr="00A06A32" w:rsidRDefault="001B1CCB" w:rsidP="001B1CCB">
      <w:pPr>
        <w:pStyle w:val="NoSpacing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>Pupil voice</w:t>
      </w:r>
    </w:p>
    <w:p w14:paraId="0C541AC7" w14:textId="32D2A9E1" w:rsidR="001B1CCB" w:rsidRPr="00A06A32" w:rsidRDefault="001B1CCB" w:rsidP="001B1CCB">
      <w:pPr>
        <w:pStyle w:val="NoSpacing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>Teacher voice</w:t>
      </w:r>
    </w:p>
    <w:p w14:paraId="56CBFA06" w14:textId="415AD0BC" w:rsidR="001B1CCB" w:rsidRPr="00A06A32" w:rsidRDefault="00A06A32" w:rsidP="001B1CCB">
      <w:pPr>
        <w:pStyle w:val="NoSpacing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 xml:space="preserve">Learning environment </w:t>
      </w:r>
    </w:p>
    <w:p w14:paraId="54068C8B" w14:textId="34703146" w:rsidR="00A06A32" w:rsidRPr="00A06A32" w:rsidRDefault="00A06A32" w:rsidP="001B1CCB">
      <w:pPr>
        <w:pStyle w:val="NoSpacing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>Learning walk</w:t>
      </w:r>
    </w:p>
    <w:p w14:paraId="4F1F0BD7" w14:textId="665FE4DB" w:rsidR="00A06A32" w:rsidRPr="00A06A32" w:rsidRDefault="00A06A32" w:rsidP="001B1CCB">
      <w:pPr>
        <w:pStyle w:val="NoSpacing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>Book look/work scrutiny</w:t>
      </w:r>
    </w:p>
    <w:p w14:paraId="07DB9A4D" w14:textId="46354060" w:rsidR="00A06A32" w:rsidRPr="00A06A32" w:rsidRDefault="00A06A32" w:rsidP="001B1CCB">
      <w:pPr>
        <w:pStyle w:val="NoSpacing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>Progression of skills</w:t>
      </w:r>
    </w:p>
    <w:p w14:paraId="55ACCAB0" w14:textId="09EB0340" w:rsidR="00A06A32" w:rsidRPr="00A06A32" w:rsidRDefault="00A06A32" w:rsidP="001B1CCB">
      <w:pPr>
        <w:pStyle w:val="NoSpacing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>Curriculum design</w:t>
      </w:r>
    </w:p>
    <w:p w14:paraId="17E86E17" w14:textId="7CF3D45A" w:rsidR="00A06A32" w:rsidRPr="00A06A32" w:rsidRDefault="00A06A32" w:rsidP="001B1CCB">
      <w:pPr>
        <w:pStyle w:val="NoSpacing"/>
        <w:numPr>
          <w:ilvl w:val="0"/>
          <w:numId w:val="46"/>
        </w:numPr>
        <w:rPr>
          <w:rFonts w:cstheme="minorHAnsi"/>
          <w:sz w:val="20"/>
          <w:szCs w:val="20"/>
        </w:rPr>
      </w:pPr>
      <w:r w:rsidRPr="00A06A32">
        <w:rPr>
          <w:rFonts w:cstheme="minorHAnsi"/>
          <w:sz w:val="20"/>
          <w:szCs w:val="20"/>
        </w:rPr>
        <w:t>Case study</w:t>
      </w:r>
    </w:p>
    <w:p w14:paraId="3CBAEAA5" w14:textId="77777777" w:rsidR="00A06A32" w:rsidRPr="00A06A32" w:rsidRDefault="00A06A32" w:rsidP="00A06A32">
      <w:pPr>
        <w:pStyle w:val="NoSpacing"/>
        <w:rPr>
          <w:rFonts w:cstheme="minorHAnsi"/>
          <w:b/>
          <w:bCs/>
          <w:sz w:val="20"/>
          <w:szCs w:val="20"/>
        </w:rPr>
      </w:pPr>
    </w:p>
    <w:p w14:paraId="3126870B" w14:textId="3916DA21" w:rsidR="00A06A32" w:rsidRPr="00A06A32" w:rsidRDefault="00A06A32" w:rsidP="00A06A32">
      <w:pPr>
        <w:pStyle w:val="NoSpacing"/>
        <w:rPr>
          <w:rFonts w:cstheme="minorHAnsi"/>
          <w:b/>
          <w:bCs/>
          <w:sz w:val="20"/>
          <w:szCs w:val="20"/>
        </w:rPr>
      </w:pPr>
      <w:r w:rsidRPr="00A06A32">
        <w:rPr>
          <w:rFonts w:cstheme="minorHAnsi"/>
          <w:b/>
          <w:bCs/>
          <w:sz w:val="20"/>
          <w:szCs w:val="20"/>
        </w:rPr>
        <w:t>How to use the material:</w:t>
      </w:r>
    </w:p>
    <w:p w14:paraId="49EBD603" w14:textId="230D3BCB" w:rsidR="00843B91" w:rsidRPr="00EB3838" w:rsidRDefault="00A06A32" w:rsidP="00EB3838">
      <w:pPr>
        <w:pStyle w:val="NoSpacing"/>
        <w:rPr>
          <w:rFonts w:cstheme="minorHAnsi"/>
          <w:sz w:val="20"/>
          <w:szCs w:val="20"/>
        </w:rPr>
      </w:pPr>
      <w:r w:rsidRPr="00EB3838">
        <w:rPr>
          <w:rFonts w:cstheme="minorHAnsi"/>
          <w:sz w:val="20"/>
          <w:szCs w:val="20"/>
        </w:rPr>
        <w:t xml:space="preserve">It is the school’s decision </w:t>
      </w:r>
      <w:r w:rsidR="00EB3838">
        <w:rPr>
          <w:rFonts w:cstheme="minorHAnsi"/>
          <w:sz w:val="20"/>
          <w:szCs w:val="20"/>
        </w:rPr>
        <w:t xml:space="preserve">as to </w:t>
      </w:r>
      <w:r w:rsidRPr="00EB3838">
        <w:rPr>
          <w:rFonts w:cstheme="minorHAnsi"/>
          <w:sz w:val="20"/>
          <w:szCs w:val="20"/>
        </w:rPr>
        <w:t xml:space="preserve">how they wish to monitor and evaluate the quality of education </w:t>
      </w:r>
      <w:r w:rsidR="00033928">
        <w:rPr>
          <w:rFonts w:cstheme="minorHAnsi"/>
          <w:sz w:val="20"/>
          <w:szCs w:val="20"/>
        </w:rPr>
        <w:t>in</w:t>
      </w:r>
      <w:r w:rsidRPr="00EB3838">
        <w:rPr>
          <w:rFonts w:cstheme="minorHAnsi"/>
          <w:sz w:val="20"/>
          <w:szCs w:val="20"/>
        </w:rPr>
        <w:t xml:space="preserve"> RE.  This resource has been made available to help you to do just that.  Use/adapt/tweak the templates so that they work for you.</w:t>
      </w:r>
      <w:r w:rsidR="00843B91" w:rsidRPr="001B1CCB">
        <w:rPr>
          <w:rFonts w:cstheme="minorHAnsi"/>
          <w:b/>
          <w:bCs/>
        </w:rPr>
        <w:br w:type="page"/>
      </w:r>
    </w:p>
    <w:p w14:paraId="317B3826" w14:textId="6F04D0C0" w:rsidR="002222FC" w:rsidRDefault="004E038D" w:rsidP="00D1550D">
      <w:pPr>
        <w:pStyle w:val="NoSpacing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6502A" wp14:editId="4E202D3E">
                <wp:simplePos x="0" y="0"/>
                <wp:positionH relativeFrom="margin">
                  <wp:posOffset>259080</wp:posOffset>
                </wp:positionH>
                <wp:positionV relativeFrom="paragraph">
                  <wp:posOffset>-220980</wp:posOffset>
                </wp:positionV>
                <wp:extent cx="1851660" cy="1234440"/>
                <wp:effectExtent l="0" t="0" r="15240" b="228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23444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F14E0" w14:textId="2FAB5A5F" w:rsidR="00843B91" w:rsidRPr="00843B91" w:rsidRDefault="00843B91" w:rsidP="00843B9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3B9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Personal  knowledge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6502A" id="Oval 22" o:spid="_x0000_s1026" style="position:absolute;margin-left:20.4pt;margin-top:-17.4pt;width:145.8pt;height:97.2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" fillcolor="#4472c4" strokecolor="#2f528f" strokeweight="1pt">
                <v:stroke joinstyle="miter"/>
                <v:textbox>
                  <w:txbxContent>
                    <w:p w14:paraId="183F14E0" w14:textId="2FAB5A5F" w:rsidR="00843B91" w:rsidRPr="00843B91" w:rsidRDefault="00843B91" w:rsidP="00843B9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3B9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Personal  knowledge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4A045" wp14:editId="1293F898">
                <wp:simplePos x="0" y="0"/>
                <wp:positionH relativeFrom="column">
                  <wp:posOffset>7292340</wp:posOffset>
                </wp:positionH>
                <wp:positionV relativeFrom="paragraph">
                  <wp:posOffset>-196215</wp:posOffset>
                </wp:positionV>
                <wp:extent cx="1851660" cy="1234440"/>
                <wp:effectExtent l="0" t="0" r="15240" b="228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23444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D471A" w14:textId="1D41C290" w:rsidR="00843B91" w:rsidRPr="00843B91" w:rsidRDefault="00843B91" w:rsidP="00843B9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3B9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Multi-disciplinary in approach</w:t>
                            </w:r>
                          </w:p>
                          <w:p w14:paraId="22F71849" w14:textId="7C7E1E17" w:rsidR="00843B91" w:rsidRPr="00A13768" w:rsidRDefault="00843B91" w:rsidP="00843B9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3768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The 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4A045" id="Oval 21" o:spid="_x0000_s1027" style="position:absolute;margin-left:574.2pt;margin-top:-15.45pt;width:145.8pt;height:9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" fillcolor="#4472c4" strokecolor="#2f528f" strokeweight="1pt">
                <v:stroke joinstyle="miter"/>
                <v:textbox>
                  <w:txbxContent>
                    <w:p w14:paraId="532D471A" w14:textId="1D41C290" w:rsidR="00843B91" w:rsidRPr="00843B91" w:rsidRDefault="00843B91" w:rsidP="00843B9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3B9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Multi-disciplinary in approach</w:t>
                      </w:r>
                    </w:p>
                    <w:p w14:paraId="22F71849" w14:textId="7C7E1E17" w:rsidR="00843B91" w:rsidRPr="00A13768" w:rsidRDefault="00843B91" w:rsidP="00843B9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3768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The how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DBB1E" wp14:editId="2F2F4B98">
                <wp:simplePos x="0" y="0"/>
                <wp:positionH relativeFrom="margin">
                  <wp:posOffset>3848735</wp:posOffset>
                </wp:positionH>
                <wp:positionV relativeFrom="paragraph">
                  <wp:posOffset>-205740</wp:posOffset>
                </wp:positionV>
                <wp:extent cx="1851660" cy="1234440"/>
                <wp:effectExtent l="0" t="0" r="15240" b="228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A8BB1" w14:textId="4ACFCFD9" w:rsidR="00843B91" w:rsidRPr="00843B91" w:rsidRDefault="00843B91" w:rsidP="00843B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3B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Substantive knowledge </w:t>
                            </w:r>
                          </w:p>
                          <w:p w14:paraId="21659F29" w14:textId="3BF4F514" w:rsidR="00843B91" w:rsidRPr="00A13768" w:rsidRDefault="00843B91" w:rsidP="00843B9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1376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The 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DBB1E" id="Oval 18" o:spid="_x0000_s1028" style="position:absolute;margin-left:303.05pt;margin-top:-16.2pt;width:145.8pt;height:97.2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698A8BB1" w14:textId="4ACFCFD9" w:rsidR="00843B91" w:rsidRPr="00843B91" w:rsidRDefault="00843B91" w:rsidP="00843B9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3B91">
                        <w:rPr>
                          <w:b/>
                          <w:bCs/>
                          <w:sz w:val="24"/>
                          <w:szCs w:val="24"/>
                        </w:rPr>
                        <w:t xml:space="preserve">Substantive knowledge </w:t>
                      </w:r>
                    </w:p>
                    <w:p w14:paraId="21659F29" w14:textId="3BF4F514" w:rsidR="00843B91" w:rsidRPr="00A13768" w:rsidRDefault="00843B91" w:rsidP="00843B9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1376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The what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4A7061F" w14:textId="3CA49B04" w:rsidR="0002010D" w:rsidRDefault="0002010D" w:rsidP="00D1550D">
      <w:pPr>
        <w:pStyle w:val="NoSpacing"/>
        <w:rPr>
          <w:rFonts w:ascii="Century Gothic" w:hAnsi="Century Gothic"/>
          <w:b/>
          <w:bCs/>
        </w:rPr>
      </w:pPr>
    </w:p>
    <w:p w14:paraId="43090616" w14:textId="0D345F71" w:rsidR="0002010D" w:rsidRDefault="0002010D" w:rsidP="00D1550D">
      <w:pPr>
        <w:pStyle w:val="NoSpacing"/>
        <w:rPr>
          <w:rFonts w:ascii="Century Gothic" w:hAnsi="Century Gothic"/>
          <w:b/>
          <w:bCs/>
        </w:rPr>
      </w:pPr>
    </w:p>
    <w:p w14:paraId="1BB85C4B" w14:textId="55F45D3A" w:rsidR="0002010D" w:rsidRDefault="0002010D" w:rsidP="00D1550D">
      <w:pPr>
        <w:pStyle w:val="NoSpacing"/>
        <w:rPr>
          <w:rFonts w:ascii="Century Gothic" w:hAnsi="Century Gothic"/>
          <w:b/>
          <w:bCs/>
        </w:rPr>
      </w:pPr>
    </w:p>
    <w:p w14:paraId="074612EE" w14:textId="3A5CD53B" w:rsidR="0002010D" w:rsidRDefault="0002010D" w:rsidP="00D1550D">
      <w:pPr>
        <w:pStyle w:val="NoSpacing"/>
        <w:rPr>
          <w:rFonts w:ascii="Century Gothic" w:hAnsi="Century Gothic"/>
          <w:b/>
          <w:bCs/>
        </w:rPr>
      </w:pPr>
    </w:p>
    <w:p w14:paraId="0996AB96" w14:textId="27BA8584" w:rsidR="0002010D" w:rsidRDefault="0002010D" w:rsidP="00D1550D">
      <w:pPr>
        <w:pStyle w:val="NoSpacing"/>
        <w:rPr>
          <w:rFonts w:ascii="Century Gothic" w:hAnsi="Century Gothic"/>
          <w:b/>
          <w:bCs/>
        </w:rPr>
      </w:pPr>
    </w:p>
    <w:p w14:paraId="08D95045" w14:textId="39A0D7D2" w:rsidR="0002010D" w:rsidRDefault="004E038D" w:rsidP="00D1550D">
      <w:pPr>
        <w:pStyle w:val="NoSpacing"/>
        <w:rPr>
          <w:rFonts w:ascii="Century Gothic" w:hAnsi="Century Gothic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56161" wp14:editId="69AB5249">
                <wp:simplePos x="0" y="0"/>
                <wp:positionH relativeFrom="margin">
                  <wp:posOffset>-175260</wp:posOffset>
                </wp:positionH>
                <wp:positionV relativeFrom="paragraph">
                  <wp:posOffset>100330</wp:posOffset>
                </wp:positionV>
                <wp:extent cx="2750820" cy="1859280"/>
                <wp:effectExtent l="0" t="0" r="11430" b="2667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8592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9F39E" w14:textId="385DB4A1" w:rsidR="00843B91" w:rsidRPr="00843B91" w:rsidRDefault="00843B91" w:rsidP="00843B91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3B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Providing opportunities to….</w:t>
                            </w:r>
                          </w:p>
                          <w:p w14:paraId="7DE7607F" w14:textId="1C47A8FF" w:rsidR="00843B91" w:rsidRDefault="00843B91" w:rsidP="00843B91">
                            <w:pPr>
                              <w:pStyle w:val="NoSpacing"/>
                            </w:pPr>
                          </w:p>
                          <w:p w14:paraId="042AECDF" w14:textId="4785AF38" w:rsidR="00843B91" w:rsidRPr="004A7FD0" w:rsidRDefault="00843B91" w:rsidP="00843B91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7F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Ask questions</w:t>
                            </w:r>
                          </w:p>
                          <w:p w14:paraId="44DC0B3C" w14:textId="20A04B33" w:rsidR="004A7FD0" w:rsidRPr="004A7FD0" w:rsidRDefault="00843B91" w:rsidP="004A7FD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7F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Express views  and opinions </w:t>
                            </w:r>
                            <w:r w:rsidR="004A7FD0" w:rsidRPr="004A7F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related to beliefs and worldviews</w:t>
                            </w:r>
                          </w:p>
                          <w:p w14:paraId="4071A71D" w14:textId="327E1735" w:rsidR="004A7FD0" w:rsidRPr="004A7FD0" w:rsidRDefault="004A7FD0" w:rsidP="004A7FD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7F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Share their personal experiences</w:t>
                            </w:r>
                          </w:p>
                          <w:p w14:paraId="2C831A63" w14:textId="290D87BB" w:rsidR="004A7FD0" w:rsidRPr="004A7FD0" w:rsidRDefault="004A7FD0" w:rsidP="004A7FD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7F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Enable pupils to better understand their own position, presuppositions and values and develop the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56161" id="_x0000_t109" coordsize="21600,21600" o:spt="109" path="m,l,21600r21600,l21600,xe">
                <v:stroke joinstyle="miter"/>
                <v:path gradientshapeok="t" o:connecttype="rect"/>
              </v:shapetype>
              <v:shape id="Flowchart: Process 24" o:spid="_x0000_s1029" type="#_x0000_t109" style="position:absolute;margin-left:-13.8pt;margin-top:7.9pt;width:216.6pt;height:146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" fillcolor="#4472c4 [3204]" strokecolor="#1f3763 [1604]" strokeweight="1pt">
                <v:textbox>
                  <w:txbxContent>
                    <w:p w14:paraId="1409F39E" w14:textId="385DB4A1" w:rsidR="00843B91" w:rsidRPr="00843B91" w:rsidRDefault="00843B91" w:rsidP="00843B91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3B91">
                        <w:rPr>
                          <w:b/>
                          <w:bCs/>
                          <w:sz w:val="24"/>
                          <w:szCs w:val="24"/>
                        </w:rPr>
                        <w:t>Providing opportunities to….</w:t>
                      </w:r>
                    </w:p>
                    <w:p w14:paraId="7DE7607F" w14:textId="1C47A8FF" w:rsidR="00843B91" w:rsidRDefault="00843B91" w:rsidP="00843B91">
                      <w:pPr>
                        <w:pStyle w:val="NoSpacing"/>
                      </w:pPr>
                    </w:p>
                    <w:p w14:paraId="042AECDF" w14:textId="4785AF38" w:rsidR="00843B91" w:rsidRPr="004A7FD0" w:rsidRDefault="00843B91" w:rsidP="00843B91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7FD0">
                        <w:rPr>
                          <w:b/>
                          <w:bCs/>
                          <w:sz w:val="24"/>
                          <w:szCs w:val="24"/>
                        </w:rPr>
                        <w:t>Ask questions</w:t>
                      </w:r>
                    </w:p>
                    <w:p w14:paraId="44DC0B3C" w14:textId="20A04B33" w:rsidR="004A7FD0" w:rsidRPr="004A7FD0" w:rsidRDefault="00843B91" w:rsidP="004A7FD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7FD0">
                        <w:rPr>
                          <w:b/>
                          <w:bCs/>
                          <w:sz w:val="24"/>
                          <w:szCs w:val="24"/>
                        </w:rPr>
                        <w:t xml:space="preserve">Express views  and opinions </w:t>
                      </w:r>
                      <w:r w:rsidR="004A7FD0" w:rsidRPr="004A7FD0">
                        <w:rPr>
                          <w:b/>
                          <w:bCs/>
                          <w:sz w:val="24"/>
                          <w:szCs w:val="24"/>
                        </w:rPr>
                        <w:t>related to beliefs and worldviews</w:t>
                      </w:r>
                    </w:p>
                    <w:p w14:paraId="4071A71D" w14:textId="327E1735" w:rsidR="004A7FD0" w:rsidRPr="004A7FD0" w:rsidRDefault="004A7FD0" w:rsidP="004A7FD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7FD0">
                        <w:rPr>
                          <w:b/>
                          <w:bCs/>
                          <w:sz w:val="24"/>
                          <w:szCs w:val="24"/>
                        </w:rPr>
                        <w:t>Share their personal experiences</w:t>
                      </w:r>
                    </w:p>
                    <w:p w14:paraId="2C831A63" w14:textId="290D87BB" w:rsidR="004A7FD0" w:rsidRPr="004A7FD0" w:rsidRDefault="004A7FD0" w:rsidP="004A7FD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7FD0">
                        <w:rPr>
                          <w:b/>
                          <w:bCs/>
                          <w:sz w:val="24"/>
                          <w:szCs w:val="24"/>
                        </w:rPr>
                        <w:t>Enable pupils to better understand their own position, presuppositions and values and develop the skills.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F8155" w14:textId="02FB3E8E" w:rsidR="00E96D1C" w:rsidRDefault="004E038D" w:rsidP="00E96D1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6C6EA6" wp14:editId="64B42D67">
                <wp:simplePos x="0" y="0"/>
                <wp:positionH relativeFrom="margin">
                  <wp:posOffset>3618230</wp:posOffset>
                </wp:positionH>
                <wp:positionV relativeFrom="paragraph">
                  <wp:posOffset>12700</wp:posOffset>
                </wp:positionV>
                <wp:extent cx="2461260" cy="2240280"/>
                <wp:effectExtent l="0" t="0" r="15240" b="2667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224028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52F128" w14:textId="5B716BE5" w:rsidR="004A7FD0" w:rsidRDefault="004A7FD0" w:rsidP="004A7FD0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7FD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Providing opportunities to….</w:t>
                            </w:r>
                          </w:p>
                          <w:p w14:paraId="29451CFD" w14:textId="77777777" w:rsidR="004A7FD0" w:rsidRDefault="004A7FD0" w:rsidP="004A7FD0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09CCECC" w14:textId="281E7833" w:rsidR="004A7FD0" w:rsidRDefault="004A7FD0" w:rsidP="004A7FD0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Receive a breadth of knowledge of world religions and world views that has been carefully selected and sequenced</w:t>
                            </w:r>
                          </w:p>
                          <w:p w14:paraId="33F5F9D2" w14:textId="0E7EC30E" w:rsidR="004A7FD0" w:rsidRDefault="004A7FD0" w:rsidP="004A7FD0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Know more and remember more</w:t>
                            </w:r>
                          </w:p>
                          <w:p w14:paraId="300DA6DC" w14:textId="727D27A6" w:rsidR="004A7FD0" w:rsidRPr="004A7FD0" w:rsidRDefault="004A7FD0" w:rsidP="004A7FD0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Apply knowledge learned to a variety of contexts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6EA6" id="Flowchart: Process 25" o:spid="_x0000_s1030" type="#_x0000_t109" style="position:absolute;margin-left:284.9pt;margin-top:1pt;width:193.8pt;height:176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" fillcolor="#4472c4" strokecolor="#2f528f" strokeweight="1pt">
                <v:textbox>
                  <w:txbxContent>
                    <w:p w14:paraId="7B52F128" w14:textId="5B716BE5" w:rsidR="004A7FD0" w:rsidRDefault="004A7FD0" w:rsidP="004A7FD0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7FD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Providing opportunities to….</w:t>
                      </w:r>
                    </w:p>
                    <w:p w14:paraId="29451CFD" w14:textId="77777777" w:rsidR="004A7FD0" w:rsidRDefault="004A7FD0" w:rsidP="004A7FD0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09CCECC" w14:textId="281E7833" w:rsidR="004A7FD0" w:rsidRDefault="004A7FD0" w:rsidP="004A7FD0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Receive a breadth of knowledge of world religions and world views that has been carefully selected and sequenced</w:t>
                      </w:r>
                    </w:p>
                    <w:p w14:paraId="33F5F9D2" w14:textId="0E7EC30E" w:rsidR="004A7FD0" w:rsidRDefault="004A7FD0" w:rsidP="004A7FD0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Know more and remember more</w:t>
                      </w:r>
                    </w:p>
                    <w:p w14:paraId="300DA6DC" w14:textId="727D27A6" w:rsidR="004A7FD0" w:rsidRPr="004A7FD0" w:rsidRDefault="004A7FD0" w:rsidP="004A7FD0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Apply knowledge learned to a variety of contexts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FD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EE039" wp14:editId="37589D61">
                <wp:simplePos x="0" y="0"/>
                <wp:positionH relativeFrom="margin">
                  <wp:posOffset>7139940</wp:posOffset>
                </wp:positionH>
                <wp:positionV relativeFrom="paragraph">
                  <wp:posOffset>5080</wp:posOffset>
                </wp:positionV>
                <wp:extent cx="2346960" cy="1287780"/>
                <wp:effectExtent l="0" t="0" r="15240" b="2667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28778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C44BF1" w14:textId="77777777" w:rsidR="004A7FD0" w:rsidRDefault="004A7FD0" w:rsidP="004A7FD0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7FD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Providing opportunities to….</w:t>
                            </w:r>
                          </w:p>
                          <w:p w14:paraId="05A1FE6C" w14:textId="77777777" w:rsidR="004A7FD0" w:rsidRDefault="004A7FD0" w:rsidP="004A7FD0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4D723B" w14:textId="21525453" w:rsidR="004A7FD0" w:rsidRPr="004A7FD0" w:rsidRDefault="004A7FD0" w:rsidP="004A7FD0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Explore things through the different lenses – theology/philosophy/human and social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E039" id="Flowchart: Process 26" o:spid="_x0000_s1031" type="#_x0000_t109" style="position:absolute;margin-left:562.2pt;margin-top:.4pt;width:184.8pt;height:101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" fillcolor="#4472c4" strokecolor="#2f528f" strokeweight="1pt">
                <v:textbox>
                  <w:txbxContent>
                    <w:p w14:paraId="00C44BF1" w14:textId="77777777" w:rsidR="004A7FD0" w:rsidRDefault="004A7FD0" w:rsidP="004A7FD0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7FD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Providing opportunities to….</w:t>
                      </w:r>
                    </w:p>
                    <w:p w14:paraId="05A1FE6C" w14:textId="77777777" w:rsidR="004A7FD0" w:rsidRDefault="004A7FD0" w:rsidP="004A7FD0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4D723B" w14:textId="21525453" w:rsidR="004A7FD0" w:rsidRPr="004A7FD0" w:rsidRDefault="004A7FD0" w:rsidP="004A7FD0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Explore things through the different lenses – theology/philosophy/human and social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25C32" w14:textId="01C82A3F" w:rsidR="00843B91" w:rsidRDefault="006D5B81" w:rsidP="00843B9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5C92A" wp14:editId="053B0C50">
                <wp:simplePos x="0" y="0"/>
                <wp:positionH relativeFrom="column">
                  <wp:posOffset>3162300</wp:posOffset>
                </wp:positionH>
                <wp:positionV relativeFrom="paragraph">
                  <wp:posOffset>2134870</wp:posOffset>
                </wp:positionV>
                <wp:extent cx="3505200" cy="2994660"/>
                <wp:effectExtent l="0" t="0" r="1905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994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9AEB1" w14:textId="7E46292A" w:rsidR="00A13768" w:rsidRPr="00A13768" w:rsidRDefault="00A13768" w:rsidP="00A1376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376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 rich and engaging curriculum</w:t>
                            </w:r>
                          </w:p>
                          <w:p w14:paraId="64A63A29" w14:textId="2D0CD6ED" w:rsidR="00A13768" w:rsidRPr="00A13768" w:rsidRDefault="00A13768" w:rsidP="00A1376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376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What 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5C92A" id="Oval 1" o:spid="_x0000_s1032" style="position:absolute;margin-left:249pt;margin-top:168.1pt;width:276pt;height:2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2869AEB1" w14:textId="7E46292A" w:rsidR="00A13768" w:rsidRPr="00A13768" w:rsidRDefault="00A13768" w:rsidP="00A1376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3768">
                        <w:rPr>
                          <w:b/>
                          <w:bCs/>
                          <w:sz w:val="48"/>
                          <w:szCs w:val="48"/>
                        </w:rPr>
                        <w:t>A rich and engaging curriculum</w:t>
                      </w:r>
                    </w:p>
                    <w:p w14:paraId="64A63A29" w14:textId="2D0CD6ED" w:rsidR="00A13768" w:rsidRPr="00A13768" w:rsidRDefault="00A13768" w:rsidP="00A1376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3768">
                        <w:rPr>
                          <w:b/>
                          <w:bCs/>
                          <w:sz w:val="48"/>
                          <w:szCs w:val="48"/>
                        </w:rPr>
                        <w:t>What does it look like?</w:t>
                      </w:r>
                    </w:p>
                  </w:txbxContent>
                </v:textbox>
              </v:oval>
            </w:pict>
          </mc:Fallback>
        </mc:AlternateContent>
      </w:r>
      <w:r w:rsidR="004E038D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986C3" wp14:editId="0A4B2098">
                <wp:simplePos x="0" y="0"/>
                <wp:positionH relativeFrom="margin">
                  <wp:posOffset>228600</wp:posOffset>
                </wp:positionH>
                <wp:positionV relativeFrom="paragraph">
                  <wp:posOffset>1631950</wp:posOffset>
                </wp:positionV>
                <wp:extent cx="1851660" cy="1234440"/>
                <wp:effectExtent l="0" t="0" r="15240" b="228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23444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C8B0ED" w14:textId="678F4CFA" w:rsidR="004A7FD0" w:rsidRPr="00843B91" w:rsidRDefault="004A7FD0" w:rsidP="004A7F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Enrichment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986C3" id="Oval 27" o:spid="_x0000_s1033" style="position:absolute;margin-left:18pt;margin-top:128.5pt;width:145.8pt;height:97.2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" fillcolor="#4472c4" strokecolor="#2f528f" strokeweight="1pt">
                <v:stroke joinstyle="miter"/>
                <v:textbox>
                  <w:txbxContent>
                    <w:p w14:paraId="51C8B0ED" w14:textId="678F4CFA" w:rsidR="004A7FD0" w:rsidRPr="00843B91" w:rsidRDefault="004A7FD0" w:rsidP="004A7F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Enrichment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B38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E32C0F" wp14:editId="1FF993AD">
                <wp:simplePos x="0" y="0"/>
                <wp:positionH relativeFrom="margin">
                  <wp:posOffset>7030720</wp:posOffset>
                </wp:positionH>
                <wp:positionV relativeFrom="paragraph">
                  <wp:posOffset>2881630</wp:posOffset>
                </wp:positionV>
                <wp:extent cx="2644140" cy="2552700"/>
                <wp:effectExtent l="0" t="0" r="22860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25527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2D32A" w14:textId="68FAB368" w:rsidR="00A13768" w:rsidRDefault="00A13768" w:rsidP="00A13768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7FD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Providing opportunities to….</w:t>
                            </w:r>
                          </w:p>
                          <w:p w14:paraId="74C19DBB" w14:textId="42CCFFED" w:rsidR="00A13768" w:rsidRDefault="00A13768" w:rsidP="00A13768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5E28BAE" w14:textId="2E6EB553" w:rsidR="00A13768" w:rsidRDefault="00A13768" w:rsidP="00A1376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Explore big questions</w:t>
                            </w:r>
                          </w:p>
                          <w:p w14:paraId="682EEFDD" w14:textId="2295EFB8" w:rsidR="00A13768" w:rsidRDefault="00A13768" w:rsidP="00A1376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Talk, discuss and debate</w:t>
                            </w:r>
                          </w:p>
                          <w:p w14:paraId="6D1A3916" w14:textId="7DA7BFC6" w:rsidR="00A13768" w:rsidRDefault="00A13768" w:rsidP="00A1376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Ask deep and meaningful questions</w:t>
                            </w:r>
                          </w:p>
                          <w:p w14:paraId="277518E0" w14:textId="1B12E35E" w:rsidR="00A13768" w:rsidRDefault="00A13768" w:rsidP="00A1376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Think critically</w:t>
                            </w:r>
                          </w:p>
                          <w:p w14:paraId="3EA94D71" w14:textId="34B60B61" w:rsidR="00A13768" w:rsidRDefault="00A13768" w:rsidP="00A1376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Engage critically with texts</w:t>
                            </w:r>
                          </w:p>
                          <w:p w14:paraId="46DF4980" w14:textId="079E30BF" w:rsidR="00A13768" w:rsidRDefault="00A13768" w:rsidP="00A1376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Make connections</w:t>
                            </w:r>
                          </w:p>
                          <w:p w14:paraId="5AC0BE4A" w14:textId="1447509F" w:rsidR="00A13768" w:rsidRPr="00A13768" w:rsidRDefault="00A13768" w:rsidP="00A1376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Reflect/respond/express their own religious, spiritual and/or philosophical convictions</w:t>
                            </w:r>
                          </w:p>
                          <w:p w14:paraId="3A827ECC" w14:textId="77777777" w:rsidR="00A13768" w:rsidRDefault="00A13768" w:rsidP="00A13768">
                            <w:pPr>
                              <w:pStyle w:val="NoSpacing"/>
                            </w:pPr>
                          </w:p>
                          <w:p w14:paraId="3B4719D2" w14:textId="77777777" w:rsidR="00A13768" w:rsidRPr="004A7FD0" w:rsidRDefault="00A13768" w:rsidP="00A13768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2C0F" id="Flowchart: Process 30" o:spid="_x0000_s1034" type="#_x0000_t109" style="position:absolute;margin-left:553.6pt;margin-top:226.9pt;width:208.2pt;height:20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" fillcolor="#4472c4" strokecolor="#2f528f" strokeweight="1pt">
                <v:textbox>
                  <w:txbxContent>
                    <w:p w14:paraId="14F2D32A" w14:textId="68FAB368" w:rsidR="00A13768" w:rsidRDefault="00A13768" w:rsidP="00A13768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7FD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Providing opportunities to….</w:t>
                      </w:r>
                    </w:p>
                    <w:p w14:paraId="74C19DBB" w14:textId="42CCFFED" w:rsidR="00A13768" w:rsidRDefault="00A13768" w:rsidP="00A13768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5E28BAE" w14:textId="2E6EB553" w:rsidR="00A13768" w:rsidRDefault="00A13768" w:rsidP="00A1376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Explore big questions</w:t>
                      </w:r>
                    </w:p>
                    <w:p w14:paraId="682EEFDD" w14:textId="2295EFB8" w:rsidR="00A13768" w:rsidRDefault="00A13768" w:rsidP="00A1376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Talk, discuss and debate</w:t>
                      </w:r>
                    </w:p>
                    <w:p w14:paraId="6D1A3916" w14:textId="7DA7BFC6" w:rsidR="00A13768" w:rsidRDefault="00A13768" w:rsidP="00A1376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Ask deep and meaningful questions</w:t>
                      </w:r>
                    </w:p>
                    <w:p w14:paraId="277518E0" w14:textId="1B12E35E" w:rsidR="00A13768" w:rsidRDefault="00A13768" w:rsidP="00A1376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Think critically</w:t>
                      </w:r>
                    </w:p>
                    <w:p w14:paraId="3EA94D71" w14:textId="34B60B61" w:rsidR="00A13768" w:rsidRDefault="00A13768" w:rsidP="00A1376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Engage critically with texts</w:t>
                      </w:r>
                    </w:p>
                    <w:p w14:paraId="46DF4980" w14:textId="079E30BF" w:rsidR="00A13768" w:rsidRDefault="00A13768" w:rsidP="00A1376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Make connections</w:t>
                      </w:r>
                    </w:p>
                    <w:p w14:paraId="5AC0BE4A" w14:textId="1447509F" w:rsidR="00A13768" w:rsidRPr="00A13768" w:rsidRDefault="00A13768" w:rsidP="00A1376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Reflect/respond/express their own religious, spiritual and/or philosophical convictions</w:t>
                      </w:r>
                    </w:p>
                    <w:p w14:paraId="3A827ECC" w14:textId="77777777" w:rsidR="00A13768" w:rsidRDefault="00A13768" w:rsidP="00A13768">
                      <w:pPr>
                        <w:pStyle w:val="NoSpacing"/>
                      </w:pPr>
                    </w:p>
                    <w:p w14:paraId="3B4719D2" w14:textId="77777777" w:rsidR="00A13768" w:rsidRPr="004A7FD0" w:rsidRDefault="00A13768" w:rsidP="00A13768">
                      <w:pPr>
                        <w:pStyle w:val="NoSpacing"/>
                        <w:ind w:left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76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375C5B" wp14:editId="6B7066E3">
                <wp:simplePos x="0" y="0"/>
                <wp:positionH relativeFrom="margin">
                  <wp:posOffset>-121920</wp:posOffset>
                </wp:positionH>
                <wp:positionV relativeFrom="paragraph">
                  <wp:posOffset>2980690</wp:posOffset>
                </wp:positionV>
                <wp:extent cx="2857500" cy="2270760"/>
                <wp:effectExtent l="0" t="0" r="19050" b="1524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27076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F6B2E" w14:textId="3329EB49" w:rsidR="004A7FD0" w:rsidRDefault="004A7FD0" w:rsidP="004A7FD0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7FD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Providing opportunities to….</w:t>
                            </w:r>
                          </w:p>
                          <w:p w14:paraId="6A341979" w14:textId="77777777" w:rsidR="00A13768" w:rsidRDefault="00A13768" w:rsidP="004A7FD0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31181F6" w14:textId="12B59D3C" w:rsidR="004A7FD0" w:rsidRDefault="004A7FD0" w:rsidP="004A7FD0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Visit recommended places of worship</w:t>
                            </w:r>
                          </w:p>
                          <w:p w14:paraId="5C5DBC38" w14:textId="0FADE77B" w:rsidR="004A7FD0" w:rsidRDefault="004A7FD0" w:rsidP="004A7FD0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Visit places of interest to enhance and embed knowledge</w:t>
                            </w:r>
                          </w:p>
                          <w:p w14:paraId="1D962451" w14:textId="47CECD6B" w:rsidR="004A7FD0" w:rsidRDefault="004A7FD0" w:rsidP="004A7FD0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Invite recommended outside speaker</w:t>
                            </w:r>
                            <w:r w:rsidR="003A193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193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 </w:t>
                            </w:r>
                          </w:p>
                          <w:p w14:paraId="4AD3246D" w14:textId="7AF395DA" w:rsidR="004A7FD0" w:rsidRDefault="004A7FD0" w:rsidP="004A7FD0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Engage with a range of faith communities</w:t>
                            </w:r>
                          </w:p>
                          <w:p w14:paraId="6DC8C5A7" w14:textId="1C328740" w:rsidR="004A7FD0" w:rsidRDefault="004A7FD0" w:rsidP="004A7FD0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Engage in creative ways of learning</w:t>
                            </w:r>
                          </w:p>
                          <w:p w14:paraId="597B55CD" w14:textId="76C4CAE4" w:rsidR="004A7FD0" w:rsidRPr="004A7FD0" w:rsidRDefault="004A7FD0" w:rsidP="004A7FD0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Make effective cross-curricular links</w:t>
                            </w:r>
                          </w:p>
                          <w:p w14:paraId="1F0FA113" w14:textId="77777777" w:rsidR="004A7FD0" w:rsidRDefault="004A7FD0" w:rsidP="004A7FD0">
                            <w:pPr>
                              <w:pStyle w:val="NoSpacing"/>
                            </w:pPr>
                          </w:p>
                          <w:p w14:paraId="2C1F3428" w14:textId="69CCCFCF" w:rsidR="004A7FD0" w:rsidRPr="004A7FD0" w:rsidRDefault="004A7FD0" w:rsidP="004A7FD0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5C5B" id="Flowchart: Process 29" o:spid="_x0000_s1035" type="#_x0000_t109" style="position:absolute;margin-left:-9.6pt;margin-top:234.7pt;width:225pt;height:178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" fillcolor="#4472c4" strokecolor="#2f528f" strokeweight="1pt">
                <v:textbox>
                  <w:txbxContent>
                    <w:p w14:paraId="3E8F6B2E" w14:textId="3329EB49" w:rsidR="004A7FD0" w:rsidRDefault="004A7FD0" w:rsidP="004A7FD0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A7FD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Providing opportunities to….</w:t>
                      </w:r>
                    </w:p>
                    <w:p w14:paraId="6A341979" w14:textId="77777777" w:rsidR="00A13768" w:rsidRDefault="00A13768" w:rsidP="004A7FD0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31181F6" w14:textId="12B59D3C" w:rsidR="004A7FD0" w:rsidRDefault="004A7FD0" w:rsidP="004A7FD0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Visit recommended places of worship</w:t>
                      </w:r>
                    </w:p>
                    <w:p w14:paraId="5C5DBC38" w14:textId="0FADE77B" w:rsidR="004A7FD0" w:rsidRDefault="004A7FD0" w:rsidP="004A7FD0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Visit places of interest to enhance and embed knowledge</w:t>
                      </w:r>
                    </w:p>
                    <w:p w14:paraId="1D962451" w14:textId="47CECD6B" w:rsidR="004A7FD0" w:rsidRDefault="004A7FD0" w:rsidP="004A7FD0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Invite recommended outside speaker</w:t>
                      </w:r>
                      <w:r w:rsidR="003A193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A193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n </w:t>
                      </w:r>
                    </w:p>
                    <w:p w14:paraId="4AD3246D" w14:textId="7AF395DA" w:rsidR="004A7FD0" w:rsidRDefault="004A7FD0" w:rsidP="004A7FD0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Engage with a range of faith communities</w:t>
                      </w:r>
                    </w:p>
                    <w:p w14:paraId="6DC8C5A7" w14:textId="1C328740" w:rsidR="004A7FD0" w:rsidRDefault="004A7FD0" w:rsidP="004A7FD0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Engage in creative ways of learning</w:t>
                      </w:r>
                    </w:p>
                    <w:p w14:paraId="597B55CD" w14:textId="76C4CAE4" w:rsidR="004A7FD0" w:rsidRPr="004A7FD0" w:rsidRDefault="004A7FD0" w:rsidP="004A7FD0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Make effective cross-curricular links</w:t>
                      </w:r>
                    </w:p>
                    <w:p w14:paraId="1F0FA113" w14:textId="77777777" w:rsidR="004A7FD0" w:rsidRDefault="004A7FD0" w:rsidP="004A7FD0">
                      <w:pPr>
                        <w:pStyle w:val="NoSpacing"/>
                      </w:pPr>
                    </w:p>
                    <w:p w14:paraId="2C1F3428" w14:textId="69CCCFCF" w:rsidR="004A7FD0" w:rsidRPr="004A7FD0" w:rsidRDefault="004A7FD0" w:rsidP="004A7FD0">
                      <w:pPr>
                        <w:pStyle w:val="NoSpacing"/>
                        <w:ind w:left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FD0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B4C749" wp14:editId="125A3CCC">
                <wp:simplePos x="0" y="0"/>
                <wp:positionH relativeFrom="margin">
                  <wp:posOffset>7505700</wp:posOffset>
                </wp:positionH>
                <wp:positionV relativeFrom="paragraph">
                  <wp:posOffset>1456690</wp:posOffset>
                </wp:positionV>
                <wp:extent cx="1851660" cy="1234440"/>
                <wp:effectExtent l="0" t="0" r="15240" b="228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23444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BB276" w14:textId="5777F57C" w:rsidR="004A7FD0" w:rsidRPr="00843B91" w:rsidRDefault="004A7FD0" w:rsidP="004A7F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Enquiry based approach to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B4C749" id="Oval 28" o:spid="_x0000_s1036" style="position:absolute;margin-left:591pt;margin-top:114.7pt;width:145.8pt;height:97.2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" fillcolor="#4472c4" strokecolor="#2f528f" strokeweight="1pt">
                <v:stroke joinstyle="miter"/>
                <v:textbox>
                  <w:txbxContent>
                    <w:p w14:paraId="5E9BB276" w14:textId="5777F57C" w:rsidR="004A7FD0" w:rsidRPr="00843B91" w:rsidRDefault="004A7FD0" w:rsidP="004A7F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Enquiry based approach to learning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43B91">
        <w:rPr>
          <w:noProof/>
        </w:rPr>
        <w:br w:type="page"/>
      </w:r>
    </w:p>
    <w:p w14:paraId="11A2715C" w14:textId="5DBCFD2D" w:rsidR="00843B91" w:rsidRPr="00E96D1C" w:rsidRDefault="006D5B81" w:rsidP="00E96D1C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noProof/>
          <w:color w:val="7030A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3234A" wp14:editId="477A2722">
                <wp:simplePos x="0" y="0"/>
                <wp:positionH relativeFrom="margin">
                  <wp:posOffset>2794635</wp:posOffset>
                </wp:positionH>
                <wp:positionV relativeFrom="paragraph">
                  <wp:posOffset>283845</wp:posOffset>
                </wp:positionV>
                <wp:extent cx="4021726" cy="3131327"/>
                <wp:effectExtent l="0" t="0" r="17145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726" cy="31313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2AF17" w14:textId="77777777" w:rsidR="00E96D1C" w:rsidRDefault="00E96D1C" w:rsidP="00FD487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Becoming religiously literate</w:t>
                            </w:r>
                            <w:r w:rsidRPr="00FD487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3FA0F42" w14:textId="6C337371" w:rsidR="00FD4875" w:rsidRPr="004A064F" w:rsidRDefault="00FD4875" w:rsidP="004A064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487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Capturing the learning journey </w:t>
                            </w:r>
                            <w:r w:rsidR="00E96D1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of the child</w:t>
                            </w:r>
                          </w:p>
                          <w:p w14:paraId="64472BF6" w14:textId="58F90322" w:rsidR="00FD4875" w:rsidRPr="00FD4875" w:rsidRDefault="00FD4875" w:rsidP="00FD48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D4875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Definition of religious literacy:</w:t>
                            </w:r>
                          </w:p>
                          <w:p w14:paraId="196E7B00" w14:textId="77777777" w:rsidR="00FD4875" w:rsidRPr="00FD4875" w:rsidRDefault="00FD4875" w:rsidP="00FD4875">
                            <w:pPr>
                              <w:pStyle w:val="ListParagraph"/>
                              <w:spacing w:line="259" w:lineRule="auto"/>
                              <w:ind w:left="360"/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D4875"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  <w:t>To enable children and young people to hold balanced and well-informed conversations about religion and worldviews. Dr Kathryn Wright</w:t>
                            </w:r>
                          </w:p>
                          <w:p w14:paraId="20F88B33" w14:textId="3E71616D" w:rsidR="00FD4875" w:rsidRPr="00FD4875" w:rsidRDefault="00FD4875" w:rsidP="00FD48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3234A" id="Oval 10" o:spid="_x0000_s1037" style="position:absolute;margin-left:220.05pt;margin-top:22.35pt;width:316.65pt;height:246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2292AF17" w14:textId="77777777" w:rsidR="00E96D1C" w:rsidRDefault="00E96D1C" w:rsidP="00FD487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Becoming religiously literate</w:t>
                      </w:r>
                      <w:r w:rsidRPr="00FD487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3FA0F42" w14:textId="6C337371" w:rsidR="00FD4875" w:rsidRPr="004A064F" w:rsidRDefault="00FD4875" w:rsidP="004A064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D4875">
                        <w:rPr>
                          <w:b/>
                          <w:bCs/>
                          <w:sz w:val="36"/>
                          <w:szCs w:val="36"/>
                        </w:rPr>
                        <w:t xml:space="preserve">Capturing the learning journey </w:t>
                      </w:r>
                      <w:r w:rsidR="00E96D1C">
                        <w:rPr>
                          <w:b/>
                          <w:bCs/>
                          <w:sz w:val="36"/>
                          <w:szCs w:val="36"/>
                        </w:rPr>
                        <w:t>of the child</w:t>
                      </w:r>
                    </w:p>
                    <w:p w14:paraId="64472BF6" w14:textId="58F90322" w:rsidR="00FD4875" w:rsidRPr="00FD4875" w:rsidRDefault="00FD4875" w:rsidP="00FD4875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FD4875">
                        <w:rPr>
                          <w:rFonts w:ascii="Century Gothic" w:hAnsi="Century Gothic"/>
                          <w:b/>
                          <w:i/>
                          <w:iCs/>
                          <w:sz w:val="20"/>
                          <w:szCs w:val="20"/>
                        </w:rPr>
                        <w:t>Definition of religious literacy:</w:t>
                      </w:r>
                    </w:p>
                    <w:p w14:paraId="196E7B00" w14:textId="77777777" w:rsidR="00FD4875" w:rsidRPr="00FD4875" w:rsidRDefault="00FD4875" w:rsidP="00FD4875">
                      <w:pPr>
                        <w:pStyle w:val="ListParagraph"/>
                        <w:spacing w:line="259" w:lineRule="auto"/>
                        <w:ind w:left="360"/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</w:pPr>
                      <w:r w:rsidRPr="00FD4875"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  <w:t>To enable children and young people to hold balanced and well-informed conversations about religion and worldviews. Dr Kathryn Wright</w:t>
                      </w:r>
                    </w:p>
                    <w:p w14:paraId="20F88B33" w14:textId="3E71616D" w:rsidR="00FD4875" w:rsidRPr="00FD4875" w:rsidRDefault="00FD4875" w:rsidP="00FD487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4567C" wp14:editId="01D1C06A">
                <wp:simplePos x="0" y="0"/>
                <wp:positionH relativeFrom="margin">
                  <wp:posOffset>-144780</wp:posOffset>
                </wp:positionH>
                <wp:positionV relativeFrom="paragraph">
                  <wp:posOffset>93345</wp:posOffset>
                </wp:positionV>
                <wp:extent cx="2212464" cy="1087049"/>
                <wp:effectExtent l="0" t="0" r="1651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464" cy="10870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9ACFB" w14:textId="7B2E16CD" w:rsidR="00D1550D" w:rsidRDefault="00D1550D" w:rsidP="00D1550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55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Substantive knowledge</w:t>
                            </w:r>
                          </w:p>
                          <w:p w14:paraId="322DAD9C" w14:textId="1B512F4F" w:rsidR="00081A4D" w:rsidRPr="00081A4D" w:rsidRDefault="00081A4D" w:rsidP="00D1550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81A4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The 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4567C" id="Oval 2" o:spid="_x0000_s1038" style="position:absolute;margin-left:-11.4pt;margin-top:7.35pt;width:174.2pt;height:85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9A9ACFB" w14:textId="7B2E16CD" w:rsidR="00D1550D" w:rsidRDefault="00D1550D" w:rsidP="00D1550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550D">
                        <w:rPr>
                          <w:b/>
                          <w:bCs/>
                          <w:sz w:val="24"/>
                          <w:szCs w:val="24"/>
                        </w:rPr>
                        <w:t>Substantive knowledge</w:t>
                      </w:r>
                    </w:p>
                    <w:p w14:paraId="322DAD9C" w14:textId="1B512F4F" w:rsidR="00081A4D" w:rsidRPr="00081A4D" w:rsidRDefault="00081A4D" w:rsidP="00D1550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81A4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The what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C055502" w14:textId="1957F0C9" w:rsidR="00E96D1C" w:rsidRDefault="00E96D1C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  <w:r>
        <w:rPr>
          <w:rFonts w:ascii="Century Gothic" w:hAnsi="Century Gothic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653F8" wp14:editId="220704D8">
                <wp:simplePos x="0" y="0"/>
                <wp:positionH relativeFrom="margin">
                  <wp:posOffset>7452476</wp:posOffset>
                </wp:positionH>
                <wp:positionV relativeFrom="paragraph">
                  <wp:posOffset>-314973</wp:posOffset>
                </wp:positionV>
                <wp:extent cx="2212464" cy="1087049"/>
                <wp:effectExtent l="0" t="0" r="1651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464" cy="1087049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A0F043" w14:textId="1490A02D" w:rsidR="00081A4D" w:rsidRDefault="00081A4D" w:rsidP="00081A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1A4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Multi-disciplinary knowledge</w:t>
                            </w:r>
                          </w:p>
                          <w:p w14:paraId="0B5D93DA" w14:textId="47C47DA3" w:rsidR="00081A4D" w:rsidRPr="00081A4D" w:rsidRDefault="00081A4D" w:rsidP="00081A4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1A4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The 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653F8" id="Oval 5" o:spid="_x0000_s1039" style="position:absolute;margin-left:586.8pt;margin-top:-24.8pt;width:174.2pt;height:85.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" fillcolor="#4472c4" strokecolor="#2f528f" strokeweight="1pt">
                <v:stroke joinstyle="miter"/>
                <v:textbox>
                  <w:txbxContent>
                    <w:p w14:paraId="47A0F043" w14:textId="1490A02D" w:rsidR="00081A4D" w:rsidRDefault="00081A4D" w:rsidP="00081A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1A4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Multi-disciplinary knowledge</w:t>
                      </w:r>
                    </w:p>
                    <w:p w14:paraId="0B5D93DA" w14:textId="47C47DA3" w:rsidR="00081A4D" w:rsidRPr="00081A4D" w:rsidRDefault="00081A4D" w:rsidP="00081A4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1A4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The how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4F2C18D" w14:textId="59226C79" w:rsidR="00E96D1C" w:rsidRDefault="00E96D1C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</w:p>
    <w:p w14:paraId="3AD9F9D5" w14:textId="6E931E47" w:rsidR="00E96D1C" w:rsidRDefault="00E96D1C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</w:p>
    <w:p w14:paraId="062923B2" w14:textId="77777777" w:rsidR="00E96D1C" w:rsidRDefault="00E96D1C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</w:p>
    <w:p w14:paraId="3F244EDD" w14:textId="77777777" w:rsidR="00E96D1C" w:rsidRDefault="00E96D1C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</w:p>
    <w:p w14:paraId="5C1BBA28" w14:textId="46FD5F1F" w:rsidR="00D1550D" w:rsidRDefault="00D1550D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</w:p>
    <w:p w14:paraId="4DBB88F1" w14:textId="33ACCE01" w:rsidR="00D1550D" w:rsidRDefault="006D5B81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  <w:r>
        <w:rPr>
          <w:rFonts w:ascii="Century Gothic" w:hAnsi="Century Gothic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24BA5" wp14:editId="65970407">
                <wp:simplePos x="0" y="0"/>
                <wp:positionH relativeFrom="column">
                  <wp:posOffset>7499985</wp:posOffset>
                </wp:positionH>
                <wp:positionV relativeFrom="paragraph">
                  <wp:posOffset>10160</wp:posOffset>
                </wp:positionV>
                <wp:extent cx="2033270" cy="2666365"/>
                <wp:effectExtent l="0" t="0" r="2413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266636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E3618A" w14:textId="0520E249" w:rsidR="00081A4D" w:rsidRDefault="00081A4D" w:rsidP="00081A4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81A4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Providing opportunities to ….</w:t>
                            </w:r>
                          </w:p>
                          <w:p w14:paraId="413BDA6C" w14:textId="058B05AC" w:rsidR="00081A4D" w:rsidRDefault="0089292B" w:rsidP="00081A4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</w:t>
                            </w:r>
                            <w:r w:rsidR="005E480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tudy religion and worldviews through the disciplines of the subject – theology, philosophy and human and social science</w:t>
                            </w:r>
                          </w:p>
                          <w:p w14:paraId="1206AA9E" w14:textId="67103F17" w:rsidR="005E480C" w:rsidRPr="00081A4D" w:rsidRDefault="005E480C" w:rsidP="00081A4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Develop specialised skills associated with the disciplines eg  using sources of authority , interpreting texts, developing reasoning, analysing data</w:t>
                            </w:r>
                          </w:p>
                          <w:p w14:paraId="11FA4CE7" w14:textId="4A64EAFF" w:rsidR="00081A4D" w:rsidRDefault="00081A4D" w:rsidP="00081A4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C981181" w14:textId="10E445AD" w:rsidR="00081A4D" w:rsidRDefault="00081A4D" w:rsidP="00081A4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051C016" w14:textId="7B42D558" w:rsidR="00081A4D" w:rsidRDefault="00081A4D" w:rsidP="00081A4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DFF8A80" w14:textId="5F714251" w:rsidR="00081A4D" w:rsidRDefault="00081A4D" w:rsidP="00081A4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709F3E5" w14:textId="73DE6331" w:rsidR="00081A4D" w:rsidRDefault="00081A4D" w:rsidP="00081A4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5904830" w14:textId="77777777" w:rsidR="00081A4D" w:rsidRPr="00081A4D" w:rsidRDefault="00081A4D" w:rsidP="00081A4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B543EA6" w14:textId="38BABF3B" w:rsidR="00081A4D" w:rsidRDefault="00081A4D" w:rsidP="00081A4D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24BA5" id="Rectangle 6" o:spid="_x0000_s1040" style="position:absolute;margin-left:590.55pt;margin-top:.8pt;width:160.1pt;height:209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" fillcolor="#4472c4" strokecolor="#2f528f" strokeweight="1pt">
                <v:textbox>
                  <w:txbxContent>
                    <w:p w14:paraId="2EE3618A" w14:textId="0520E249" w:rsidR="00081A4D" w:rsidRDefault="00081A4D" w:rsidP="00081A4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81A4D">
                        <w:rPr>
                          <w:b/>
                          <w:bCs/>
                          <w:color w:val="FFFFFF" w:themeColor="background1"/>
                        </w:rPr>
                        <w:t>Providing opportunities to ….</w:t>
                      </w:r>
                    </w:p>
                    <w:p w14:paraId="413BDA6C" w14:textId="058B05AC" w:rsidR="00081A4D" w:rsidRDefault="0089292B" w:rsidP="00081A4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S</w:t>
                      </w:r>
                      <w:r w:rsidR="005E480C">
                        <w:rPr>
                          <w:b/>
                          <w:bCs/>
                          <w:color w:val="FFFFFF" w:themeColor="background1"/>
                        </w:rPr>
                        <w:t>tudy religion and worldviews through the disciplines of the subject – theology, philosophy and human and social science</w:t>
                      </w:r>
                    </w:p>
                    <w:p w14:paraId="1206AA9E" w14:textId="67103F17" w:rsidR="005E480C" w:rsidRPr="00081A4D" w:rsidRDefault="005E480C" w:rsidP="00081A4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Develop specialised skills associated with the disciplines eg  using sources of authority , interpreting texts, developing reasoning, analysing data</w:t>
                      </w:r>
                    </w:p>
                    <w:p w14:paraId="11FA4CE7" w14:textId="4A64EAFF" w:rsidR="00081A4D" w:rsidRDefault="00081A4D" w:rsidP="00081A4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1C981181" w14:textId="10E445AD" w:rsidR="00081A4D" w:rsidRDefault="00081A4D" w:rsidP="00081A4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2051C016" w14:textId="7B42D558" w:rsidR="00081A4D" w:rsidRDefault="00081A4D" w:rsidP="00081A4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4DFF8A80" w14:textId="5F714251" w:rsidR="00081A4D" w:rsidRDefault="00081A4D" w:rsidP="00081A4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1709F3E5" w14:textId="73DE6331" w:rsidR="00081A4D" w:rsidRDefault="00081A4D" w:rsidP="00081A4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35904830" w14:textId="77777777" w:rsidR="00081A4D" w:rsidRPr="00081A4D" w:rsidRDefault="00081A4D" w:rsidP="00081A4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6B543EA6" w14:textId="38BABF3B" w:rsidR="00081A4D" w:rsidRDefault="00081A4D" w:rsidP="00081A4D">
                      <w:pPr>
                        <w:pStyle w:val="ListParagraph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9D098" wp14:editId="0A3B8E4E">
                <wp:simplePos x="0" y="0"/>
                <wp:positionH relativeFrom="margin">
                  <wp:posOffset>-68580</wp:posOffset>
                </wp:positionH>
                <wp:positionV relativeFrom="paragraph">
                  <wp:posOffset>139700</wp:posOffset>
                </wp:positionV>
                <wp:extent cx="2033270" cy="1719580"/>
                <wp:effectExtent l="0" t="0" r="2413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71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E1954" w14:textId="7866DBAE" w:rsidR="009F6D74" w:rsidRPr="009F6D74" w:rsidRDefault="009F6D74" w:rsidP="009F6D74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1" w:name="_Hlk82459100"/>
                            <w:r w:rsidRPr="009F6D74">
                              <w:rPr>
                                <w:b/>
                                <w:bCs/>
                              </w:rPr>
                              <w:t>Providing opportunities to ….</w:t>
                            </w:r>
                          </w:p>
                          <w:bookmarkEnd w:id="1"/>
                          <w:p w14:paraId="3046F221" w14:textId="77777777" w:rsidR="009F6D74" w:rsidRPr="0089292B" w:rsidRDefault="009F6D74" w:rsidP="009F6D7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9292B">
                              <w:rPr>
                                <w:b/>
                                <w:bCs/>
                              </w:rPr>
                              <w:t>Know more and remember more</w:t>
                            </w:r>
                          </w:p>
                          <w:p w14:paraId="0AFCF22E" w14:textId="3973F33B" w:rsidR="009F6D74" w:rsidRPr="0089292B" w:rsidRDefault="009F6D74" w:rsidP="009F6D7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9292B">
                              <w:rPr>
                                <w:b/>
                                <w:bCs/>
                              </w:rPr>
                              <w:t>Retrieval practice</w:t>
                            </w:r>
                          </w:p>
                          <w:p w14:paraId="4FF5971B" w14:textId="20F1D5D0" w:rsidR="009F6D74" w:rsidRPr="0089292B" w:rsidRDefault="009F6D74" w:rsidP="009F6D7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9292B">
                              <w:rPr>
                                <w:b/>
                                <w:bCs/>
                              </w:rPr>
                              <w:t>Make links with prior knowledge</w:t>
                            </w:r>
                          </w:p>
                          <w:p w14:paraId="4DE75E31" w14:textId="6F4715FE" w:rsidR="009F6D74" w:rsidRPr="0089292B" w:rsidRDefault="009F6D74" w:rsidP="009F6D7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9292B">
                              <w:rPr>
                                <w:b/>
                                <w:bCs/>
                              </w:rPr>
                              <w:t>Apply known knowledge to a different context.</w:t>
                            </w:r>
                          </w:p>
                          <w:p w14:paraId="1523B021" w14:textId="149CF9F5" w:rsidR="00081A4D" w:rsidRDefault="00081A4D" w:rsidP="00081A4D"/>
                          <w:p w14:paraId="652DD6B6" w14:textId="77777777" w:rsidR="00081A4D" w:rsidRDefault="00081A4D" w:rsidP="00081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9D098" id="Rectangle 3" o:spid="_x0000_s1041" style="position:absolute;margin-left:-5.4pt;margin-top:11pt;width:160.1pt;height:135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" fillcolor="#4472c4 [3204]" strokecolor="#1f3763 [1604]" strokeweight="1pt">
                <v:textbox>
                  <w:txbxContent>
                    <w:p w14:paraId="249E1954" w14:textId="7866DBAE" w:rsidR="009F6D74" w:rsidRPr="009F6D74" w:rsidRDefault="009F6D74" w:rsidP="009F6D74">
                      <w:pPr>
                        <w:rPr>
                          <w:b/>
                          <w:bCs/>
                        </w:rPr>
                      </w:pPr>
                      <w:bookmarkStart w:id="2" w:name="_Hlk82459100"/>
                      <w:r w:rsidRPr="009F6D74">
                        <w:rPr>
                          <w:b/>
                          <w:bCs/>
                        </w:rPr>
                        <w:t>Providing opportunities to ….</w:t>
                      </w:r>
                    </w:p>
                    <w:bookmarkEnd w:id="2"/>
                    <w:p w14:paraId="3046F221" w14:textId="77777777" w:rsidR="009F6D74" w:rsidRPr="0089292B" w:rsidRDefault="009F6D74" w:rsidP="009F6D7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bCs/>
                        </w:rPr>
                      </w:pPr>
                      <w:r w:rsidRPr="0089292B">
                        <w:rPr>
                          <w:b/>
                          <w:bCs/>
                        </w:rPr>
                        <w:t>Know more and remember more</w:t>
                      </w:r>
                    </w:p>
                    <w:p w14:paraId="0AFCF22E" w14:textId="3973F33B" w:rsidR="009F6D74" w:rsidRPr="0089292B" w:rsidRDefault="009F6D74" w:rsidP="009F6D7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bCs/>
                        </w:rPr>
                      </w:pPr>
                      <w:r w:rsidRPr="0089292B">
                        <w:rPr>
                          <w:b/>
                          <w:bCs/>
                        </w:rPr>
                        <w:t>Retrieval practice</w:t>
                      </w:r>
                    </w:p>
                    <w:p w14:paraId="4FF5971B" w14:textId="20F1D5D0" w:rsidR="009F6D74" w:rsidRPr="0089292B" w:rsidRDefault="009F6D74" w:rsidP="009F6D7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bCs/>
                        </w:rPr>
                      </w:pPr>
                      <w:r w:rsidRPr="0089292B">
                        <w:rPr>
                          <w:b/>
                          <w:bCs/>
                        </w:rPr>
                        <w:t>Make links with prior knowledge</w:t>
                      </w:r>
                    </w:p>
                    <w:p w14:paraId="4DE75E31" w14:textId="6F4715FE" w:rsidR="009F6D74" w:rsidRPr="0089292B" w:rsidRDefault="009F6D74" w:rsidP="009F6D7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bCs/>
                        </w:rPr>
                      </w:pPr>
                      <w:r w:rsidRPr="0089292B">
                        <w:rPr>
                          <w:b/>
                          <w:bCs/>
                        </w:rPr>
                        <w:t>Apply known knowledge to a different context.</w:t>
                      </w:r>
                    </w:p>
                    <w:p w14:paraId="1523B021" w14:textId="149CF9F5" w:rsidR="00081A4D" w:rsidRDefault="00081A4D" w:rsidP="00081A4D"/>
                    <w:p w14:paraId="652DD6B6" w14:textId="77777777" w:rsidR="00081A4D" w:rsidRDefault="00081A4D" w:rsidP="00081A4D"/>
                  </w:txbxContent>
                </v:textbox>
                <w10:wrap anchorx="margin"/>
              </v:rect>
            </w:pict>
          </mc:Fallback>
        </mc:AlternateContent>
      </w:r>
    </w:p>
    <w:p w14:paraId="340D12D0" w14:textId="55B27D1A" w:rsidR="00D1550D" w:rsidRDefault="00D1550D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</w:p>
    <w:p w14:paraId="7279D5B6" w14:textId="1669DEF9" w:rsidR="00D1550D" w:rsidRDefault="00D1550D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</w:p>
    <w:p w14:paraId="3194CBB6" w14:textId="413F2CB2" w:rsidR="00D1550D" w:rsidRDefault="00D1550D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</w:p>
    <w:p w14:paraId="270071FC" w14:textId="1714A089" w:rsidR="00D1550D" w:rsidRDefault="00D1550D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</w:p>
    <w:p w14:paraId="3DA17708" w14:textId="22D46E26" w:rsidR="00D1550D" w:rsidRDefault="00D1550D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</w:p>
    <w:p w14:paraId="64E9F05C" w14:textId="21CC7807" w:rsidR="00D1550D" w:rsidRDefault="00D1550D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</w:p>
    <w:p w14:paraId="6EBE8A5D" w14:textId="1167E7E6" w:rsidR="00D1550D" w:rsidRDefault="00D1550D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</w:p>
    <w:p w14:paraId="0895ECCD" w14:textId="053E5B8A" w:rsidR="0002010D" w:rsidRDefault="0002010D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</w:p>
    <w:p w14:paraId="427B3DCA" w14:textId="329D135E" w:rsidR="00A13768" w:rsidRDefault="00A13768" w:rsidP="00A13768">
      <w:pPr>
        <w:jc w:val="center"/>
        <w:rPr>
          <w:b/>
          <w:bCs/>
          <w:sz w:val="24"/>
          <w:szCs w:val="24"/>
        </w:rPr>
      </w:pPr>
      <w:r w:rsidRPr="00FD4875">
        <w:rPr>
          <w:rFonts w:ascii="Century Gothic" w:hAnsi="Century Gothic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1CB0E" wp14:editId="0D47BB2F">
                <wp:simplePos x="0" y="0"/>
                <wp:positionH relativeFrom="column">
                  <wp:posOffset>-356235</wp:posOffset>
                </wp:positionH>
                <wp:positionV relativeFrom="paragraph">
                  <wp:posOffset>2245360</wp:posOffset>
                </wp:positionV>
                <wp:extent cx="2493645" cy="1733018"/>
                <wp:effectExtent l="19050" t="19050" r="40005" b="248285"/>
                <wp:wrapNone/>
                <wp:docPr id="1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1733018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94F99E" w14:textId="77777777" w:rsidR="00FD4875" w:rsidRPr="00720D40" w:rsidRDefault="00FD4875" w:rsidP="00FD487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0D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Sources of evidence</w:t>
                            </w:r>
                          </w:p>
                          <w:p w14:paraId="28C392E8" w14:textId="225C1B47" w:rsidR="0002010D" w:rsidRDefault="00720D40" w:rsidP="00FD487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0D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Level of </w:t>
                            </w:r>
                            <w:r w:rsidR="003E01F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pupil </w:t>
                            </w:r>
                            <w:r w:rsidRPr="00720D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engagement and participation in collaborative learning tasks</w:t>
                            </w:r>
                          </w:p>
                          <w:p w14:paraId="2338E862" w14:textId="489FF5DE" w:rsidR="00FD4875" w:rsidRPr="00444BDD" w:rsidRDefault="000E3447" w:rsidP="00FD48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CB0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4" o:spid="_x0000_s1042" type="#_x0000_t63" style="position:absolute;left:0;text-align:left;margin-left:-28.05pt;margin-top:176.8pt;width:196.35pt;height:13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" adj="6300,24300" fillcolor="#4472c4" strokecolor="#2f528f" strokeweight="1pt">
                <v:textbox>
                  <w:txbxContent>
                    <w:p w14:paraId="3994F99E" w14:textId="77777777" w:rsidR="00FD4875" w:rsidRPr="00720D40" w:rsidRDefault="00FD4875" w:rsidP="00FD487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0D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Sources of evidence</w:t>
                      </w:r>
                    </w:p>
                    <w:p w14:paraId="28C392E8" w14:textId="225C1B47" w:rsidR="0002010D" w:rsidRDefault="00720D40" w:rsidP="00FD487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0D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Level of </w:t>
                      </w:r>
                      <w:r w:rsidR="003E01F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pupil </w:t>
                      </w:r>
                      <w:r w:rsidRPr="00720D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engagement and participation in collaborative learning tasks</w:t>
                      </w:r>
                    </w:p>
                    <w:p w14:paraId="2338E862" w14:textId="489FF5DE" w:rsidR="00FD4875" w:rsidRPr="00444BDD" w:rsidRDefault="000E3447" w:rsidP="00FD487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Sources of evidence</w:t>
      </w:r>
    </w:p>
    <w:p w14:paraId="21594897" w14:textId="60EB0853" w:rsidR="00C22C5D" w:rsidRDefault="00A13768" w:rsidP="0002010D">
      <w:pPr>
        <w:rPr>
          <w:rFonts w:ascii="Century Gothic" w:hAnsi="Century Gothic"/>
          <w:color w:val="7030A0"/>
          <w:sz w:val="20"/>
          <w:szCs w:val="20"/>
        </w:rPr>
      </w:pPr>
      <w:r w:rsidRPr="00FD4875">
        <w:rPr>
          <w:rFonts w:ascii="Century Gothic" w:hAnsi="Century Gothic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7BADB" wp14:editId="5528F949">
                <wp:simplePos x="0" y="0"/>
                <wp:positionH relativeFrom="margin">
                  <wp:posOffset>6899910</wp:posOffset>
                </wp:positionH>
                <wp:positionV relativeFrom="paragraph">
                  <wp:posOffset>1062990</wp:posOffset>
                </wp:positionV>
                <wp:extent cx="2212340" cy="1474470"/>
                <wp:effectExtent l="19050" t="19050" r="35560" b="20193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340" cy="1474470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16BC6" w14:textId="77777777" w:rsidR="00FD4875" w:rsidRPr="00FD4875" w:rsidRDefault="00FD4875" w:rsidP="00FD487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487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Sources of evidence</w:t>
                            </w:r>
                          </w:p>
                          <w:p w14:paraId="1580557C" w14:textId="0F048153" w:rsidR="00FD4875" w:rsidRPr="00FD4875" w:rsidRDefault="003E01F6" w:rsidP="00FD487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Level of engagement</w:t>
                            </w:r>
                            <w:r w:rsidR="00720D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D4875" w:rsidRPr="00FD487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participation </w:t>
                            </w:r>
                            <w:r w:rsidR="00720D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 whole class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BADB" id="Speech Bubble: Oval 12" o:spid="_x0000_s1043" type="#_x0000_t63" style="position:absolute;margin-left:543.3pt;margin-top:83.7pt;width:174.2pt;height:116.1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" adj="6300,24300" fillcolor="#4472c4" strokecolor="#2f528f" strokeweight="1pt">
                <v:textbox>
                  <w:txbxContent>
                    <w:p w14:paraId="34B16BC6" w14:textId="77777777" w:rsidR="00FD4875" w:rsidRPr="00FD4875" w:rsidRDefault="00FD4875" w:rsidP="00FD487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487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Sources of evidence</w:t>
                      </w:r>
                    </w:p>
                    <w:p w14:paraId="1580557C" w14:textId="0F048153" w:rsidR="00FD4875" w:rsidRPr="00FD4875" w:rsidRDefault="003E01F6" w:rsidP="00FD487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Level of engagement</w:t>
                      </w:r>
                      <w:r w:rsidR="00720D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and </w:t>
                      </w:r>
                      <w:r w:rsidR="00FD4875" w:rsidRPr="00FD487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participation </w:t>
                      </w:r>
                      <w:r w:rsidR="00720D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 whole class sessions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3F1F6" wp14:editId="1DB22E7E">
                <wp:simplePos x="0" y="0"/>
                <wp:positionH relativeFrom="margin">
                  <wp:posOffset>2330450</wp:posOffset>
                </wp:positionH>
                <wp:positionV relativeFrom="paragraph">
                  <wp:posOffset>2250440</wp:posOffset>
                </wp:positionV>
                <wp:extent cx="2212464" cy="1355614"/>
                <wp:effectExtent l="19050" t="19050" r="35560" b="20701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464" cy="1355614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397486" w14:textId="77777777" w:rsidR="001B2966" w:rsidRPr="00FF5F7B" w:rsidRDefault="001B2966" w:rsidP="001B296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F5F7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Sources of evidence</w:t>
                            </w:r>
                          </w:p>
                          <w:p w14:paraId="05F328A9" w14:textId="02A05E4C" w:rsidR="001B2966" w:rsidRPr="00FF5F7B" w:rsidRDefault="00FF5F7B" w:rsidP="001B296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F5F7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Curriculum design</w:t>
                            </w:r>
                            <w:r w:rsidR="006A02B8" w:rsidRPr="00FF5F7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3F1F6" id="Speech Bubble: Oval 7" o:spid="_x0000_s1044" type="#_x0000_t63" style="position:absolute;margin-left:183.5pt;margin-top:177.2pt;width:174.2pt;height:106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" adj="6300,24300" fillcolor="#4472c4" strokecolor="#2f528f" strokeweight="1pt">
                <v:textbox>
                  <w:txbxContent>
                    <w:p w14:paraId="09397486" w14:textId="77777777" w:rsidR="001B2966" w:rsidRPr="00FF5F7B" w:rsidRDefault="001B2966" w:rsidP="001B296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F5F7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Sources of evidence</w:t>
                      </w:r>
                    </w:p>
                    <w:p w14:paraId="05F328A9" w14:textId="02A05E4C" w:rsidR="001B2966" w:rsidRPr="00FF5F7B" w:rsidRDefault="00FF5F7B" w:rsidP="001B2966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F5F7B">
                        <w:rPr>
                          <w:b/>
                          <w:bCs/>
                          <w:color w:val="FFFFFF" w:themeColor="background1"/>
                        </w:rPr>
                        <w:t>Curriculum design</w:t>
                      </w:r>
                      <w:r w:rsidR="006A02B8" w:rsidRPr="00FF5F7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71FD03" w14:textId="3B513317" w:rsidR="00C22C5D" w:rsidRDefault="006D5B81" w:rsidP="0002010D">
      <w:pPr>
        <w:rPr>
          <w:rFonts w:ascii="Century Gothic" w:hAnsi="Century Gothic"/>
          <w:color w:val="7030A0"/>
          <w:sz w:val="20"/>
          <w:szCs w:val="20"/>
        </w:rPr>
      </w:pPr>
      <w:r>
        <w:rPr>
          <w:rFonts w:ascii="Century Gothic" w:hAnsi="Century Gothic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4269A" wp14:editId="1AFD6CDA">
                <wp:simplePos x="0" y="0"/>
                <wp:positionH relativeFrom="margin">
                  <wp:posOffset>156845</wp:posOffset>
                </wp:positionH>
                <wp:positionV relativeFrom="paragraph">
                  <wp:posOffset>109220</wp:posOffset>
                </wp:positionV>
                <wp:extent cx="2212464" cy="1355614"/>
                <wp:effectExtent l="19050" t="19050" r="35560" b="207010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464" cy="1355614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006AB" w14:textId="77777777" w:rsidR="00FD4875" w:rsidRDefault="00FD4875" w:rsidP="00444BD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Sources of evidence</w:t>
                            </w:r>
                          </w:p>
                          <w:p w14:paraId="62C1F3CF" w14:textId="77777777" w:rsidR="00C031F3" w:rsidRPr="00C031F3" w:rsidRDefault="00444BDD" w:rsidP="00C031F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31F3">
                              <w:rPr>
                                <w:b/>
                                <w:bCs/>
                              </w:rPr>
                              <w:t>Pupil voice</w:t>
                            </w:r>
                          </w:p>
                          <w:p w14:paraId="650F9C92" w14:textId="45B32BBC" w:rsidR="00C031F3" w:rsidRPr="00C031F3" w:rsidRDefault="00C031F3" w:rsidP="00C031F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31F3">
                              <w:rPr>
                                <w:b/>
                                <w:bCs/>
                              </w:rPr>
                              <w:t>Teacher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4269A" id="Speech Bubble: Oval 8" o:spid="_x0000_s1045" type="#_x0000_t63" style="position:absolute;margin-left:12.35pt;margin-top:8.6pt;width:174.2pt;height:106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" adj="6300,24300" fillcolor="#4472c4 [3204]" strokecolor="#1f3763 [1604]" strokeweight="1pt">
                <v:textbox>
                  <w:txbxContent>
                    <w:p w14:paraId="69A006AB" w14:textId="77777777" w:rsidR="00FD4875" w:rsidRDefault="00FD4875" w:rsidP="00444BD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Sources of evidence</w:t>
                      </w:r>
                    </w:p>
                    <w:p w14:paraId="62C1F3CF" w14:textId="77777777" w:rsidR="00C031F3" w:rsidRPr="00C031F3" w:rsidRDefault="00444BDD" w:rsidP="00C031F3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C031F3">
                        <w:rPr>
                          <w:b/>
                          <w:bCs/>
                        </w:rPr>
                        <w:t>Pupil voice</w:t>
                      </w:r>
                    </w:p>
                    <w:p w14:paraId="650F9C92" w14:textId="45B32BBC" w:rsidR="00C031F3" w:rsidRPr="00C031F3" w:rsidRDefault="00C031F3" w:rsidP="00C031F3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C031F3">
                        <w:rPr>
                          <w:b/>
                          <w:bCs/>
                        </w:rPr>
                        <w:t>Teacher 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3FD47" w14:textId="33AB4241" w:rsidR="00C22C5D" w:rsidRDefault="006D5B81" w:rsidP="0002010D">
      <w:pPr>
        <w:rPr>
          <w:rFonts w:ascii="Century Gothic" w:hAnsi="Century Gothic"/>
          <w:color w:val="7030A0"/>
          <w:sz w:val="20"/>
          <w:szCs w:val="20"/>
        </w:rPr>
      </w:pPr>
      <w:r>
        <w:rPr>
          <w:rFonts w:ascii="Century Gothic" w:hAnsi="Century Gothic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820AD" wp14:editId="48DE210C">
                <wp:simplePos x="0" y="0"/>
                <wp:positionH relativeFrom="margin">
                  <wp:posOffset>3359785</wp:posOffset>
                </wp:positionH>
                <wp:positionV relativeFrom="paragraph">
                  <wp:posOffset>124460</wp:posOffset>
                </wp:positionV>
                <wp:extent cx="2914650" cy="1459230"/>
                <wp:effectExtent l="19050" t="19050" r="38100" b="21717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45923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E1C43" w14:textId="7BB72B1E" w:rsidR="009F6D74" w:rsidRPr="004A064F" w:rsidRDefault="009F6D74" w:rsidP="009F6D74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A064F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Learning = a change in the long-term memory.</w:t>
                            </w:r>
                          </w:p>
                          <w:p w14:paraId="55C19E3C" w14:textId="3C6F5CEC" w:rsidR="009F6D74" w:rsidRPr="004A064F" w:rsidRDefault="009F6D74" w:rsidP="00D1550D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A064F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“If nothing has changed nothing has been learned.”</w:t>
                            </w:r>
                          </w:p>
                          <w:p w14:paraId="33FF350F" w14:textId="77777777" w:rsidR="009F6D74" w:rsidRPr="009F6D74" w:rsidRDefault="009F6D74" w:rsidP="00D1550D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20AD" id="Speech Bubble: Oval 4" o:spid="_x0000_s1046" type="#_x0000_t63" style="position:absolute;margin-left:264.55pt;margin-top:9.8pt;width:229.5pt;height:11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" adj="6300,24300" fillcolor="white [3201]" strokecolor="#4472c4 [3204]" strokeweight="1pt">
                <v:textbox>
                  <w:txbxContent>
                    <w:p w14:paraId="529E1C43" w14:textId="7BB72B1E" w:rsidR="009F6D74" w:rsidRPr="004A064F" w:rsidRDefault="009F6D74" w:rsidP="009F6D74">
                      <w:pPr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4A064F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Learning = a change in the long-term memory.</w:t>
                      </w:r>
                    </w:p>
                    <w:p w14:paraId="55C19E3C" w14:textId="3C6F5CEC" w:rsidR="009F6D74" w:rsidRPr="004A064F" w:rsidRDefault="009F6D74" w:rsidP="00D1550D">
                      <w:pPr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4A064F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“If nothing has changed nothing has been learned.”</w:t>
                      </w:r>
                    </w:p>
                    <w:p w14:paraId="33FF350F" w14:textId="77777777" w:rsidR="009F6D74" w:rsidRPr="009F6D74" w:rsidRDefault="009F6D74" w:rsidP="00D1550D">
                      <w:pPr>
                        <w:jc w:val="center"/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2D4AE" w14:textId="77777777" w:rsidR="00C22C5D" w:rsidRDefault="00C22C5D" w:rsidP="0002010D">
      <w:pPr>
        <w:rPr>
          <w:rFonts w:ascii="Century Gothic" w:hAnsi="Century Gothic"/>
          <w:color w:val="7030A0"/>
          <w:sz w:val="20"/>
          <w:szCs w:val="20"/>
        </w:rPr>
      </w:pPr>
    </w:p>
    <w:p w14:paraId="4E7F08BF" w14:textId="77777777" w:rsidR="00C22C5D" w:rsidRDefault="00C22C5D" w:rsidP="0002010D">
      <w:pPr>
        <w:rPr>
          <w:rFonts w:ascii="Century Gothic" w:hAnsi="Century Gothic"/>
          <w:color w:val="7030A0"/>
          <w:sz w:val="20"/>
          <w:szCs w:val="20"/>
        </w:rPr>
      </w:pPr>
    </w:p>
    <w:p w14:paraId="038E0213" w14:textId="77777777" w:rsidR="00C22C5D" w:rsidRDefault="00C22C5D" w:rsidP="0002010D">
      <w:pPr>
        <w:rPr>
          <w:rFonts w:ascii="Century Gothic" w:hAnsi="Century Gothic"/>
          <w:color w:val="7030A0"/>
          <w:sz w:val="20"/>
          <w:szCs w:val="20"/>
        </w:rPr>
      </w:pPr>
    </w:p>
    <w:p w14:paraId="5E0FCE15" w14:textId="77777777" w:rsidR="00C22C5D" w:rsidRDefault="00C22C5D" w:rsidP="0002010D">
      <w:pPr>
        <w:rPr>
          <w:rFonts w:ascii="Century Gothic" w:hAnsi="Century Gothic"/>
          <w:color w:val="7030A0"/>
          <w:sz w:val="20"/>
          <w:szCs w:val="20"/>
        </w:rPr>
      </w:pPr>
    </w:p>
    <w:p w14:paraId="08F09B21" w14:textId="77777777" w:rsidR="00C22C5D" w:rsidRDefault="00C22C5D" w:rsidP="0002010D">
      <w:pPr>
        <w:rPr>
          <w:rFonts w:ascii="Century Gothic" w:hAnsi="Century Gothic"/>
          <w:color w:val="7030A0"/>
          <w:sz w:val="20"/>
          <w:szCs w:val="20"/>
        </w:rPr>
      </w:pPr>
    </w:p>
    <w:p w14:paraId="5BE284F4" w14:textId="46DA510D" w:rsidR="00C22C5D" w:rsidRDefault="00EB3838" w:rsidP="0002010D">
      <w:pPr>
        <w:rPr>
          <w:rFonts w:ascii="Century Gothic" w:hAnsi="Century Gothic"/>
          <w:color w:val="7030A0"/>
          <w:sz w:val="20"/>
          <w:szCs w:val="20"/>
        </w:rPr>
      </w:pPr>
      <w:r w:rsidRPr="00720D40">
        <w:rPr>
          <w:rFonts w:ascii="Century Gothic" w:hAnsi="Century Gothic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60E8AC" wp14:editId="49D4756F">
                <wp:simplePos x="0" y="0"/>
                <wp:positionH relativeFrom="column">
                  <wp:posOffset>4918710</wp:posOffset>
                </wp:positionH>
                <wp:positionV relativeFrom="paragraph">
                  <wp:posOffset>241935</wp:posOffset>
                </wp:positionV>
                <wp:extent cx="2212464" cy="1355614"/>
                <wp:effectExtent l="19050" t="19050" r="35560" b="207010"/>
                <wp:wrapNone/>
                <wp:docPr id="15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464" cy="1355614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A1D76" w14:textId="77777777" w:rsidR="00720D40" w:rsidRPr="00720D40" w:rsidRDefault="00720D40" w:rsidP="00720D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0D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Sources of evidence</w:t>
                            </w:r>
                          </w:p>
                          <w:p w14:paraId="5C290A83" w14:textId="46347093" w:rsidR="00720D40" w:rsidRPr="00720D40" w:rsidRDefault="00720D40" w:rsidP="00720D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0D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Independent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0E8AC" id="Speech Bubble: Oval 15" o:spid="_x0000_s1047" type="#_x0000_t63" style="position:absolute;margin-left:387.3pt;margin-top:19.05pt;width:174.2pt;height:10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" adj="6300,24300" fillcolor="#4472c4" strokecolor="#2f528f" strokeweight="1pt">
                <v:textbox>
                  <w:txbxContent>
                    <w:p w14:paraId="405A1D76" w14:textId="77777777" w:rsidR="00720D40" w:rsidRPr="00720D40" w:rsidRDefault="00720D40" w:rsidP="00720D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0D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Sources of evidence</w:t>
                      </w:r>
                    </w:p>
                    <w:p w14:paraId="5C290A83" w14:textId="46347093" w:rsidR="00720D40" w:rsidRPr="00720D40" w:rsidRDefault="00720D40" w:rsidP="00720D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0D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Independent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2E616341" w14:textId="2923775E" w:rsidR="00C22C5D" w:rsidRDefault="00EB3838" w:rsidP="0002010D">
      <w:pPr>
        <w:rPr>
          <w:rFonts w:ascii="Century Gothic" w:hAnsi="Century Gothic"/>
          <w:color w:val="7030A0"/>
          <w:sz w:val="20"/>
          <w:szCs w:val="20"/>
        </w:rPr>
      </w:pPr>
      <w:r>
        <w:rPr>
          <w:rFonts w:ascii="Century Gothic" w:hAnsi="Century Gothic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FEEC8D" wp14:editId="05D25158">
                <wp:simplePos x="0" y="0"/>
                <wp:positionH relativeFrom="page">
                  <wp:posOffset>8322310</wp:posOffset>
                </wp:positionH>
                <wp:positionV relativeFrom="paragraph">
                  <wp:posOffset>152400</wp:posOffset>
                </wp:positionV>
                <wp:extent cx="2212464" cy="1355614"/>
                <wp:effectExtent l="19050" t="19050" r="35560" b="207010"/>
                <wp:wrapNone/>
                <wp:docPr id="31" name="Speech Bubble: 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464" cy="1355614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8D19E" w14:textId="4EB925B1" w:rsidR="00A13768" w:rsidRPr="00A13768" w:rsidRDefault="00A13768" w:rsidP="00A1376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376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Sources of evidence</w:t>
                            </w:r>
                          </w:p>
                          <w:p w14:paraId="43CE1E48" w14:textId="77777777" w:rsidR="00A13768" w:rsidRDefault="00A13768" w:rsidP="00A1376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FE7C946" w14:textId="55CD65FA" w:rsidR="00A13768" w:rsidRPr="00A13768" w:rsidRDefault="00A13768" w:rsidP="00A1376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376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Case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EEC8D" id="Speech Bubble: Oval 31" o:spid="_x0000_s1048" type="#_x0000_t63" style="position:absolute;margin-left:655.3pt;margin-top:12pt;width:174.2pt;height:106.7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" adj="6300,24300" fillcolor="#4472c4" strokecolor="#2f528f" strokeweight="1pt">
                <v:textbox>
                  <w:txbxContent>
                    <w:p w14:paraId="0998D19E" w14:textId="4EB925B1" w:rsidR="00A13768" w:rsidRPr="00A13768" w:rsidRDefault="00A13768" w:rsidP="00A13768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376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Sources of evidence</w:t>
                      </w:r>
                    </w:p>
                    <w:p w14:paraId="43CE1E48" w14:textId="77777777" w:rsidR="00A13768" w:rsidRDefault="00A13768" w:rsidP="00A13768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2FE7C946" w14:textId="55CD65FA" w:rsidR="00A13768" w:rsidRPr="00A13768" w:rsidRDefault="00A13768" w:rsidP="00A13768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376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Case studies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E6B0DE" w14:textId="77777777" w:rsidR="00C22C5D" w:rsidRDefault="00C22C5D" w:rsidP="0002010D">
      <w:pPr>
        <w:rPr>
          <w:rFonts w:ascii="Century Gothic" w:hAnsi="Century Gothic"/>
          <w:color w:val="7030A0"/>
          <w:sz w:val="20"/>
          <w:szCs w:val="20"/>
        </w:rPr>
      </w:pPr>
    </w:p>
    <w:p w14:paraId="09ED828B" w14:textId="6E6D2D0B" w:rsidR="00C22C5D" w:rsidRDefault="00EB3838" w:rsidP="0002010D">
      <w:pPr>
        <w:rPr>
          <w:rFonts w:ascii="Century Gothic" w:hAnsi="Century Gothic"/>
          <w:color w:val="7030A0"/>
          <w:sz w:val="20"/>
          <w:szCs w:val="20"/>
        </w:rPr>
      </w:pPr>
      <w:r>
        <w:rPr>
          <w:rFonts w:ascii="Century Gothic" w:hAnsi="Century Gothic"/>
          <w:color w:val="7030A0"/>
          <w:sz w:val="20"/>
          <w:szCs w:val="20"/>
        </w:rPr>
        <w:t xml:space="preserve"> </w:t>
      </w:r>
    </w:p>
    <w:p w14:paraId="6216E8A0" w14:textId="26A0FA1E" w:rsidR="00EB3838" w:rsidRDefault="00EB3838" w:rsidP="0002010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780857C8" wp14:editId="731C9115">
            <wp:extent cx="792480" cy="617220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B5333E1" w14:textId="316DF32E" w:rsidR="0002010D" w:rsidRPr="00EB3838" w:rsidRDefault="0002010D" w:rsidP="0002010D">
      <w:pPr>
        <w:rPr>
          <w:rFonts w:cstheme="minorHAnsi"/>
          <w:b/>
          <w:bCs/>
          <w:sz w:val="24"/>
          <w:szCs w:val="24"/>
        </w:rPr>
      </w:pPr>
      <w:r w:rsidRPr="00EB3838">
        <w:rPr>
          <w:rFonts w:cstheme="minorHAnsi"/>
          <w:b/>
          <w:bCs/>
          <w:sz w:val="24"/>
          <w:szCs w:val="24"/>
        </w:rPr>
        <w:t>P</w:t>
      </w:r>
      <w:r w:rsidR="005066B7" w:rsidRPr="00EB3838">
        <w:rPr>
          <w:rFonts w:cstheme="minorHAnsi"/>
          <w:b/>
          <w:bCs/>
          <w:sz w:val="24"/>
          <w:szCs w:val="24"/>
        </w:rPr>
        <w:t>u</w:t>
      </w:r>
      <w:r w:rsidRPr="00EB3838">
        <w:rPr>
          <w:rFonts w:cstheme="minorHAnsi"/>
          <w:b/>
          <w:bCs/>
          <w:sz w:val="24"/>
          <w:szCs w:val="24"/>
        </w:rPr>
        <w:t>pil voice:</w:t>
      </w:r>
      <w:r w:rsidR="00EB3838" w:rsidRPr="00EB3838">
        <w:rPr>
          <w:rFonts w:cstheme="minorHAnsi"/>
          <w:b/>
          <w:bCs/>
          <w:noProof/>
          <w:sz w:val="24"/>
          <w:szCs w:val="24"/>
        </w:rPr>
        <w:t xml:space="preserve"> </w:t>
      </w:r>
      <w:r w:rsidR="00EB3838">
        <w:rPr>
          <w:rFonts w:cstheme="minorHAnsi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5332"/>
        <w:gridCol w:w="5341"/>
      </w:tblGrid>
      <w:tr w:rsidR="00A13768" w:rsidRPr="00537BED" w14:paraId="0CB9768A" w14:textId="77777777" w:rsidTr="005066B7">
        <w:trPr>
          <w:trHeight w:val="217"/>
        </w:trPr>
        <w:tc>
          <w:tcPr>
            <w:tcW w:w="3823" w:type="dxa"/>
          </w:tcPr>
          <w:p w14:paraId="7F841184" w14:textId="19A9FEF5" w:rsidR="00A06A32" w:rsidRPr="00A06A32" w:rsidRDefault="00A13768" w:rsidP="00A06A3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06A32">
              <w:rPr>
                <w:b/>
                <w:bCs/>
                <w:sz w:val="20"/>
                <w:szCs w:val="20"/>
              </w:rPr>
              <w:t>Possible questions to explore</w:t>
            </w:r>
          </w:p>
        </w:tc>
        <w:tc>
          <w:tcPr>
            <w:tcW w:w="5769" w:type="dxa"/>
          </w:tcPr>
          <w:p w14:paraId="208B210F" w14:textId="6EA9B5C9" w:rsidR="00A13768" w:rsidRPr="00A06A32" w:rsidRDefault="00A13768" w:rsidP="00F637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A32">
              <w:rPr>
                <w:rFonts w:cstheme="minorHAnsi"/>
                <w:b/>
                <w:bCs/>
                <w:sz w:val="20"/>
                <w:szCs w:val="20"/>
              </w:rPr>
              <w:t>Responses</w:t>
            </w:r>
          </w:p>
        </w:tc>
        <w:tc>
          <w:tcPr>
            <w:tcW w:w="5796" w:type="dxa"/>
          </w:tcPr>
          <w:p w14:paraId="147FFA7E" w14:textId="2AEAE313" w:rsidR="00A13768" w:rsidRPr="00A06A32" w:rsidRDefault="00A13768" w:rsidP="00F637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A32">
              <w:rPr>
                <w:rFonts w:cstheme="minorHAnsi"/>
                <w:b/>
                <w:bCs/>
                <w:sz w:val="20"/>
                <w:szCs w:val="20"/>
              </w:rPr>
              <w:t>Things to consider</w:t>
            </w:r>
          </w:p>
        </w:tc>
      </w:tr>
      <w:tr w:rsidR="00A13768" w:rsidRPr="00537BED" w14:paraId="469B3D28" w14:textId="77777777" w:rsidTr="00F6377F">
        <w:tc>
          <w:tcPr>
            <w:tcW w:w="3823" w:type="dxa"/>
          </w:tcPr>
          <w:p w14:paraId="29062937" w14:textId="798ABF07" w:rsidR="00C22C5D" w:rsidRPr="00C22C5D" w:rsidRDefault="00537BED" w:rsidP="00F6377F">
            <w:pPr>
              <w:rPr>
                <w:rFonts w:cstheme="minorHAnsi"/>
                <w:sz w:val="20"/>
                <w:szCs w:val="20"/>
              </w:rPr>
            </w:pPr>
            <w:r w:rsidRPr="00C22C5D">
              <w:rPr>
                <w:rFonts w:cstheme="minorHAnsi"/>
                <w:sz w:val="20"/>
                <w:szCs w:val="20"/>
              </w:rPr>
              <w:t>What do you enjoy about RE?</w:t>
            </w:r>
            <w:r w:rsidR="005066B7">
              <w:rPr>
                <w:rFonts w:cstheme="minorHAnsi"/>
                <w:sz w:val="20"/>
                <w:szCs w:val="20"/>
              </w:rPr>
              <w:t xml:space="preserve">  Can you tell me about a lesson that you particularly enjoyed and what it was that made it enjoyable?</w:t>
            </w:r>
          </w:p>
        </w:tc>
        <w:tc>
          <w:tcPr>
            <w:tcW w:w="5769" w:type="dxa"/>
          </w:tcPr>
          <w:p w14:paraId="6C67F938" w14:textId="77777777" w:rsidR="00A13768" w:rsidRPr="00537BED" w:rsidRDefault="00A13768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</w:tcPr>
          <w:p w14:paraId="6BD0DC2B" w14:textId="77777777" w:rsidR="00A13768" w:rsidRPr="00537BED" w:rsidRDefault="00A13768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7BED" w:rsidRPr="00537BED" w14:paraId="629831DA" w14:textId="77777777" w:rsidTr="00F6377F">
        <w:tc>
          <w:tcPr>
            <w:tcW w:w="3823" w:type="dxa"/>
          </w:tcPr>
          <w:p w14:paraId="3420868C" w14:textId="5ACF79A2" w:rsidR="00C22C5D" w:rsidRPr="00C22C5D" w:rsidRDefault="00C22C5D" w:rsidP="00F63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 to me about what you are </w:t>
            </w:r>
            <w:r w:rsidR="00537BED" w:rsidRPr="00C22C5D">
              <w:rPr>
                <w:rFonts w:cstheme="minorHAnsi"/>
                <w:sz w:val="20"/>
                <w:szCs w:val="20"/>
              </w:rPr>
              <w:t>currently learning in RE</w:t>
            </w:r>
            <w:r w:rsidRPr="00C22C5D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769" w:type="dxa"/>
          </w:tcPr>
          <w:p w14:paraId="5ED67D9A" w14:textId="77777777" w:rsidR="00537BED" w:rsidRPr="00537BED" w:rsidRDefault="00537BED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</w:tcPr>
          <w:p w14:paraId="659D677E" w14:textId="77777777" w:rsidR="00537BED" w:rsidRPr="00537BED" w:rsidRDefault="00537BED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7BED" w:rsidRPr="00537BED" w14:paraId="53051DC0" w14:textId="77777777" w:rsidTr="00F6377F">
        <w:tc>
          <w:tcPr>
            <w:tcW w:w="3823" w:type="dxa"/>
          </w:tcPr>
          <w:p w14:paraId="1273313A" w14:textId="0418DF04" w:rsidR="006D5B81" w:rsidRPr="00C22C5D" w:rsidRDefault="00C22C5D" w:rsidP="00F6377F">
            <w:pPr>
              <w:rPr>
                <w:rFonts w:cstheme="minorHAnsi"/>
                <w:sz w:val="20"/>
                <w:szCs w:val="20"/>
              </w:rPr>
            </w:pPr>
            <w:r w:rsidRPr="00C22C5D">
              <w:rPr>
                <w:rFonts w:cstheme="minorHAnsi"/>
                <w:sz w:val="20"/>
                <w:szCs w:val="20"/>
              </w:rPr>
              <w:t>Can you tell me about anything you learnt last</w:t>
            </w:r>
            <w:r w:rsidR="006D5B81">
              <w:rPr>
                <w:rFonts w:cstheme="minorHAnsi"/>
                <w:sz w:val="20"/>
                <w:szCs w:val="20"/>
              </w:rPr>
              <w:t xml:space="preserve"> week/last </w:t>
            </w:r>
            <w:r w:rsidRPr="00C22C5D">
              <w:rPr>
                <w:rFonts w:cstheme="minorHAnsi"/>
                <w:sz w:val="20"/>
                <w:szCs w:val="20"/>
              </w:rPr>
              <w:t>term/last year that is helping you with your current learning?</w:t>
            </w:r>
          </w:p>
        </w:tc>
        <w:tc>
          <w:tcPr>
            <w:tcW w:w="5769" w:type="dxa"/>
          </w:tcPr>
          <w:p w14:paraId="68343451" w14:textId="77777777" w:rsidR="00537BED" w:rsidRPr="00537BED" w:rsidRDefault="00537BED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</w:tcPr>
          <w:p w14:paraId="35C7F4BF" w14:textId="77777777" w:rsidR="00537BED" w:rsidRPr="00537BED" w:rsidRDefault="00537BED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5B81" w:rsidRPr="00537BED" w14:paraId="55AB55FF" w14:textId="77777777" w:rsidTr="00F6377F">
        <w:tc>
          <w:tcPr>
            <w:tcW w:w="3823" w:type="dxa"/>
          </w:tcPr>
          <w:p w14:paraId="2C8AA49D" w14:textId="3B9CA294" w:rsidR="006D5B81" w:rsidRPr="006D5B81" w:rsidRDefault="006D5B81" w:rsidP="006D5B81">
            <w:pPr>
              <w:shd w:val="clear" w:color="auto" w:fill="FFFFFF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D5B8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Can you share with me a piece of work you are very proud of?  </w:t>
            </w:r>
          </w:p>
        </w:tc>
        <w:tc>
          <w:tcPr>
            <w:tcW w:w="5769" w:type="dxa"/>
          </w:tcPr>
          <w:p w14:paraId="5DD9F147" w14:textId="77777777" w:rsidR="006D5B81" w:rsidRPr="00537BED" w:rsidRDefault="006D5B81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</w:tcPr>
          <w:p w14:paraId="0D0A0D42" w14:textId="77777777" w:rsidR="006D5B81" w:rsidRPr="00537BED" w:rsidRDefault="006D5B81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13768" w14:paraId="58E8A17D" w14:textId="77777777" w:rsidTr="00F6377F">
        <w:tc>
          <w:tcPr>
            <w:tcW w:w="3823" w:type="dxa"/>
          </w:tcPr>
          <w:p w14:paraId="21B9BA35" w14:textId="3F05C647" w:rsidR="00C22C5D" w:rsidRPr="00C22C5D" w:rsidRDefault="00537BED" w:rsidP="00F6377F">
            <w:pPr>
              <w:rPr>
                <w:rFonts w:cstheme="minorHAnsi"/>
                <w:sz w:val="20"/>
                <w:szCs w:val="20"/>
              </w:rPr>
            </w:pPr>
            <w:r w:rsidRPr="00C22C5D">
              <w:rPr>
                <w:rFonts w:cstheme="minorHAnsi"/>
                <w:sz w:val="20"/>
                <w:szCs w:val="20"/>
              </w:rPr>
              <w:t>Do you get the chance to share your own opinions about how people live, think and what they believe?</w:t>
            </w:r>
          </w:p>
        </w:tc>
        <w:tc>
          <w:tcPr>
            <w:tcW w:w="5769" w:type="dxa"/>
          </w:tcPr>
          <w:p w14:paraId="6D295047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64F9A981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13768" w14:paraId="79462172" w14:textId="77777777" w:rsidTr="00F6377F">
        <w:tc>
          <w:tcPr>
            <w:tcW w:w="3823" w:type="dxa"/>
          </w:tcPr>
          <w:p w14:paraId="52526380" w14:textId="5B9466FC" w:rsidR="00C22C5D" w:rsidRPr="00C22C5D" w:rsidRDefault="00537BED" w:rsidP="00F6377F">
            <w:pPr>
              <w:rPr>
                <w:rFonts w:cstheme="minorHAnsi"/>
                <w:sz w:val="20"/>
                <w:szCs w:val="20"/>
              </w:rPr>
            </w:pPr>
            <w:r w:rsidRPr="00C22C5D">
              <w:rPr>
                <w:rFonts w:cstheme="minorHAnsi"/>
                <w:sz w:val="20"/>
                <w:szCs w:val="20"/>
              </w:rPr>
              <w:t>Can you tell me about any important words (vocabulary) you have learnt in RE lesson</w:t>
            </w:r>
            <w:r w:rsidR="00C22C5D" w:rsidRPr="00C22C5D">
              <w:rPr>
                <w:rFonts w:cstheme="minorHAnsi"/>
                <w:sz w:val="20"/>
                <w:szCs w:val="20"/>
              </w:rPr>
              <w:t>s and what they mean?</w:t>
            </w:r>
          </w:p>
        </w:tc>
        <w:tc>
          <w:tcPr>
            <w:tcW w:w="5769" w:type="dxa"/>
          </w:tcPr>
          <w:p w14:paraId="3DBFFC6B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09436353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13768" w14:paraId="61F49764" w14:textId="77777777" w:rsidTr="00F6377F">
        <w:tc>
          <w:tcPr>
            <w:tcW w:w="3823" w:type="dxa"/>
          </w:tcPr>
          <w:p w14:paraId="242FEB12" w14:textId="673FBF8A" w:rsidR="00C22C5D" w:rsidRPr="00C22C5D" w:rsidRDefault="00537BED" w:rsidP="00F6377F">
            <w:pPr>
              <w:rPr>
                <w:rFonts w:cstheme="minorHAnsi"/>
                <w:sz w:val="20"/>
                <w:szCs w:val="20"/>
              </w:rPr>
            </w:pPr>
            <w:r w:rsidRPr="00C22C5D">
              <w:rPr>
                <w:rFonts w:cstheme="minorHAnsi"/>
                <w:sz w:val="20"/>
                <w:szCs w:val="20"/>
              </w:rPr>
              <w:t xml:space="preserve">Has there been anything that you have learnt in RE that has surprised you?  </w:t>
            </w:r>
          </w:p>
        </w:tc>
        <w:tc>
          <w:tcPr>
            <w:tcW w:w="5769" w:type="dxa"/>
          </w:tcPr>
          <w:p w14:paraId="5D59CB9B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58E4F0BE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13768" w14:paraId="3F5A5A5A" w14:textId="77777777" w:rsidTr="00F6377F">
        <w:tc>
          <w:tcPr>
            <w:tcW w:w="3823" w:type="dxa"/>
          </w:tcPr>
          <w:p w14:paraId="0605498E" w14:textId="13A403DA" w:rsidR="00C22C5D" w:rsidRPr="00C22C5D" w:rsidRDefault="00C22C5D" w:rsidP="00F6377F">
            <w:pPr>
              <w:rPr>
                <w:rFonts w:cstheme="minorHAnsi"/>
                <w:sz w:val="20"/>
                <w:szCs w:val="20"/>
              </w:rPr>
            </w:pPr>
            <w:r w:rsidRPr="00C22C5D">
              <w:rPr>
                <w:rFonts w:cstheme="minorHAnsi"/>
                <w:sz w:val="20"/>
                <w:szCs w:val="20"/>
              </w:rPr>
              <w:t>How do you think the RE lessons challenges you?</w:t>
            </w:r>
          </w:p>
        </w:tc>
        <w:tc>
          <w:tcPr>
            <w:tcW w:w="5769" w:type="dxa"/>
          </w:tcPr>
          <w:p w14:paraId="13E3731A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17C36DDC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13768" w14:paraId="513AED5A" w14:textId="77777777" w:rsidTr="00F6377F">
        <w:tc>
          <w:tcPr>
            <w:tcW w:w="3823" w:type="dxa"/>
          </w:tcPr>
          <w:p w14:paraId="06CA0D02" w14:textId="2A7DF480" w:rsidR="00C22C5D" w:rsidRPr="00C22C5D" w:rsidRDefault="00C22C5D" w:rsidP="00F6377F">
            <w:pPr>
              <w:rPr>
                <w:rFonts w:cstheme="minorHAnsi"/>
                <w:sz w:val="20"/>
                <w:szCs w:val="20"/>
              </w:rPr>
            </w:pPr>
            <w:r w:rsidRPr="00C22C5D">
              <w:rPr>
                <w:rFonts w:cstheme="minorHAnsi"/>
                <w:sz w:val="20"/>
                <w:szCs w:val="20"/>
              </w:rPr>
              <w:t xml:space="preserve">How does your teacher help you </w:t>
            </w:r>
            <w:r w:rsidR="006D5B81">
              <w:rPr>
                <w:rFonts w:cstheme="minorHAnsi"/>
                <w:sz w:val="20"/>
                <w:szCs w:val="20"/>
              </w:rPr>
              <w:t>know more and remember more in RE?</w:t>
            </w:r>
          </w:p>
        </w:tc>
        <w:tc>
          <w:tcPr>
            <w:tcW w:w="5769" w:type="dxa"/>
          </w:tcPr>
          <w:p w14:paraId="1061AF2A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0E89A2E5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13768" w14:paraId="1E3AB517" w14:textId="77777777" w:rsidTr="00F6377F">
        <w:tc>
          <w:tcPr>
            <w:tcW w:w="3823" w:type="dxa"/>
          </w:tcPr>
          <w:p w14:paraId="7BA794AE" w14:textId="761A3313" w:rsidR="00C22C5D" w:rsidRPr="00C22C5D" w:rsidRDefault="00C22C5D" w:rsidP="00F6377F">
            <w:pPr>
              <w:rPr>
                <w:rFonts w:cstheme="minorHAnsi"/>
                <w:sz w:val="20"/>
                <w:szCs w:val="20"/>
              </w:rPr>
            </w:pPr>
            <w:r w:rsidRPr="00C22C5D">
              <w:rPr>
                <w:rFonts w:cstheme="minorHAnsi"/>
                <w:sz w:val="20"/>
                <w:szCs w:val="20"/>
              </w:rPr>
              <w:t>How do you know what to do to improve your work in RE?</w:t>
            </w:r>
          </w:p>
        </w:tc>
        <w:tc>
          <w:tcPr>
            <w:tcW w:w="5769" w:type="dxa"/>
          </w:tcPr>
          <w:p w14:paraId="66FFC9A0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DE6E70C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13768" w14:paraId="13EA1FEB" w14:textId="77777777" w:rsidTr="00F6377F">
        <w:tc>
          <w:tcPr>
            <w:tcW w:w="3823" w:type="dxa"/>
          </w:tcPr>
          <w:p w14:paraId="4821CE81" w14:textId="02DE3592" w:rsidR="00C22C5D" w:rsidRPr="00C22C5D" w:rsidRDefault="006D5B81" w:rsidP="00F6377F">
            <w:pPr>
              <w:rPr>
                <w:rFonts w:cstheme="minorHAnsi"/>
                <w:sz w:val="20"/>
                <w:szCs w:val="20"/>
              </w:rPr>
            </w:pPr>
            <w:r w:rsidRPr="006D5B81">
              <w:rPr>
                <w:rFonts w:cstheme="minorHAnsi"/>
                <w:sz w:val="20"/>
                <w:szCs w:val="20"/>
              </w:rPr>
              <w:t>If there is one thing you would like to see more of in your RE lessons, what would it be?</w:t>
            </w:r>
          </w:p>
        </w:tc>
        <w:tc>
          <w:tcPr>
            <w:tcW w:w="5769" w:type="dxa"/>
          </w:tcPr>
          <w:p w14:paraId="53FBF890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047B9404" w14:textId="77777777" w:rsidR="00A13768" w:rsidRDefault="00A1376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23617" w14:paraId="029AC243" w14:textId="77777777" w:rsidTr="00F6377F">
        <w:tc>
          <w:tcPr>
            <w:tcW w:w="3823" w:type="dxa"/>
          </w:tcPr>
          <w:p w14:paraId="1CA82F03" w14:textId="1A5CC11C" w:rsidR="00223617" w:rsidRPr="00C22C5D" w:rsidRDefault="00223617" w:rsidP="00F6377F">
            <w:pPr>
              <w:rPr>
                <w:rFonts w:cstheme="minorHAnsi"/>
                <w:sz w:val="20"/>
                <w:szCs w:val="20"/>
              </w:rPr>
            </w:pPr>
            <w:r w:rsidRPr="00C22C5D">
              <w:rPr>
                <w:rFonts w:cstheme="minorHAnsi"/>
                <w:sz w:val="20"/>
                <w:szCs w:val="20"/>
              </w:rPr>
              <w:t>Is there anything you would change about the way you are taught RE</w:t>
            </w:r>
            <w:r w:rsidR="004E038D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769" w:type="dxa"/>
          </w:tcPr>
          <w:p w14:paraId="7B204D1E" w14:textId="77777777" w:rsidR="00223617" w:rsidRDefault="00223617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13B7F99" w14:textId="77777777" w:rsidR="00223617" w:rsidRDefault="00223617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4D63774" w14:textId="57E6C9F6" w:rsidR="00C22C5D" w:rsidRPr="00EB3838" w:rsidRDefault="00EB3838" w:rsidP="0002010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44E86CF9" wp14:editId="23A972BC">
            <wp:extent cx="792480" cy="617220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EC3" w:rsidRPr="00EB3838">
        <w:rPr>
          <w:rFonts w:cstheme="minorHAnsi"/>
          <w:b/>
          <w:bCs/>
          <w:sz w:val="24"/>
          <w:szCs w:val="24"/>
        </w:rPr>
        <w:t xml:space="preserve">Teacher </w:t>
      </w:r>
      <w:r w:rsidR="0002010D" w:rsidRPr="00EB3838">
        <w:rPr>
          <w:rFonts w:cstheme="minorHAnsi"/>
          <w:b/>
          <w:bCs/>
          <w:sz w:val="24"/>
          <w:szCs w:val="24"/>
        </w:rPr>
        <w:t>voice: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5333"/>
        <w:gridCol w:w="5342"/>
      </w:tblGrid>
      <w:tr w:rsidR="00C22C5D" w:rsidRPr="00537BED" w14:paraId="20A0B1C4" w14:textId="77777777" w:rsidTr="00CB7C37">
        <w:trPr>
          <w:trHeight w:val="273"/>
        </w:trPr>
        <w:tc>
          <w:tcPr>
            <w:tcW w:w="3823" w:type="dxa"/>
          </w:tcPr>
          <w:p w14:paraId="2919FE8F" w14:textId="77777777" w:rsidR="00C22C5D" w:rsidRPr="00A06A32" w:rsidRDefault="00C22C5D" w:rsidP="00CB7C3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06A32">
              <w:rPr>
                <w:b/>
                <w:bCs/>
                <w:sz w:val="20"/>
                <w:szCs w:val="20"/>
              </w:rPr>
              <w:t>Possible questions to explore</w:t>
            </w:r>
          </w:p>
        </w:tc>
        <w:tc>
          <w:tcPr>
            <w:tcW w:w="5769" w:type="dxa"/>
          </w:tcPr>
          <w:p w14:paraId="05288F48" w14:textId="27116E22" w:rsidR="00C22C5D" w:rsidRPr="00A06A32" w:rsidRDefault="00C22C5D" w:rsidP="00F637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A32">
              <w:rPr>
                <w:rFonts w:cstheme="minorHAnsi"/>
                <w:b/>
                <w:bCs/>
                <w:sz w:val="20"/>
                <w:szCs w:val="20"/>
              </w:rPr>
              <w:t>Responses</w:t>
            </w:r>
          </w:p>
        </w:tc>
        <w:tc>
          <w:tcPr>
            <w:tcW w:w="5796" w:type="dxa"/>
          </w:tcPr>
          <w:p w14:paraId="000D7DD3" w14:textId="77777777" w:rsidR="00C22C5D" w:rsidRPr="00A06A32" w:rsidRDefault="00C22C5D" w:rsidP="00CB7C3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06A32">
              <w:rPr>
                <w:b/>
                <w:bCs/>
                <w:sz w:val="20"/>
                <w:szCs w:val="20"/>
              </w:rPr>
              <w:t>Things to consider</w:t>
            </w:r>
          </w:p>
        </w:tc>
      </w:tr>
      <w:tr w:rsidR="00C22C5D" w:rsidRPr="00537BED" w14:paraId="2B55C828" w14:textId="77777777" w:rsidTr="00F6377F">
        <w:tc>
          <w:tcPr>
            <w:tcW w:w="3823" w:type="dxa"/>
          </w:tcPr>
          <w:p w14:paraId="086C3017" w14:textId="271F5B64" w:rsidR="00221F17" w:rsidRPr="00C22C5D" w:rsidRDefault="00BA7BBC" w:rsidP="00C22C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confident are you with your RE subject knowledge?</w:t>
            </w:r>
          </w:p>
        </w:tc>
        <w:tc>
          <w:tcPr>
            <w:tcW w:w="5769" w:type="dxa"/>
          </w:tcPr>
          <w:p w14:paraId="397DAA5D" w14:textId="77777777" w:rsidR="00C22C5D" w:rsidRPr="00537BED" w:rsidRDefault="00C22C5D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</w:tcPr>
          <w:p w14:paraId="24FD7A9E" w14:textId="77777777" w:rsidR="00C22C5D" w:rsidRPr="00537BED" w:rsidRDefault="00C22C5D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22C5D" w:rsidRPr="00537BED" w14:paraId="30C147CF" w14:textId="77777777" w:rsidTr="00F6377F">
        <w:tc>
          <w:tcPr>
            <w:tcW w:w="3823" w:type="dxa"/>
          </w:tcPr>
          <w:p w14:paraId="4C6AD7B2" w14:textId="7901C28C" w:rsidR="00221F17" w:rsidRPr="00C22C5D" w:rsidRDefault="00BA7BBC" w:rsidP="00F63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support have you received to help you develop your subject knowledge?</w:t>
            </w:r>
          </w:p>
        </w:tc>
        <w:tc>
          <w:tcPr>
            <w:tcW w:w="5769" w:type="dxa"/>
          </w:tcPr>
          <w:p w14:paraId="39E1B390" w14:textId="77777777" w:rsidR="00C22C5D" w:rsidRPr="00537BED" w:rsidRDefault="00C22C5D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</w:tcPr>
          <w:p w14:paraId="22B2645F" w14:textId="77777777" w:rsidR="00C22C5D" w:rsidRPr="00537BED" w:rsidRDefault="00C22C5D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22C5D" w:rsidRPr="00537BED" w14:paraId="50FD7EC1" w14:textId="77777777" w:rsidTr="00F6377F">
        <w:tc>
          <w:tcPr>
            <w:tcW w:w="3823" w:type="dxa"/>
          </w:tcPr>
          <w:p w14:paraId="6F8ECFF1" w14:textId="5391700A" w:rsidR="00221F17" w:rsidRPr="00C22C5D" w:rsidRDefault="00BA7BBC" w:rsidP="00F63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CPD have you/would you like to receive?</w:t>
            </w:r>
          </w:p>
        </w:tc>
        <w:tc>
          <w:tcPr>
            <w:tcW w:w="5769" w:type="dxa"/>
          </w:tcPr>
          <w:p w14:paraId="54CC31E2" w14:textId="77777777" w:rsidR="00C22C5D" w:rsidRPr="00537BED" w:rsidRDefault="00C22C5D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</w:tcPr>
          <w:p w14:paraId="38A29A12" w14:textId="77777777" w:rsidR="00C22C5D" w:rsidRPr="00537BED" w:rsidRDefault="00C22C5D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23617" w:rsidRPr="00537BED" w14:paraId="32DB9A06" w14:textId="77777777" w:rsidTr="00F6377F">
        <w:tc>
          <w:tcPr>
            <w:tcW w:w="3823" w:type="dxa"/>
          </w:tcPr>
          <w:p w14:paraId="5325C52E" w14:textId="70D6DCDC" w:rsidR="00223617" w:rsidRDefault="00223617" w:rsidP="00F63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are your </w:t>
            </w:r>
            <w:r w:rsidR="004E038D">
              <w:rPr>
                <w:rFonts w:cstheme="minorHAnsi"/>
                <w:sz w:val="20"/>
                <w:szCs w:val="20"/>
              </w:rPr>
              <w:t>pupils’</w:t>
            </w:r>
            <w:r>
              <w:rPr>
                <w:rFonts w:cstheme="minorHAnsi"/>
                <w:sz w:val="20"/>
                <w:szCs w:val="20"/>
              </w:rPr>
              <w:t xml:space="preserve"> attitudes to RE?</w:t>
            </w:r>
          </w:p>
          <w:p w14:paraId="08F7B69D" w14:textId="07777EC8" w:rsidR="00223617" w:rsidRDefault="00223617" w:rsidP="00F63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difference do you think the teaching of</w:t>
            </w:r>
            <w:r w:rsidR="004E038D">
              <w:rPr>
                <w:rFonts w:cstheme="minorHAnsi"/>
                <w:sz w:val="20"/>
                <w:szCs w:val="20"/>
              </w:rPr>
              <w:t xml:space="preserve"> the</w:t>
            </w:r>
            <w:r>
              <w:rPr>
                <w:rFonts w:cstheme="minorHAnsi"/>
                <w:sz w:val="20"/>
                <w:szCs w:val="20"/>
              </w:rPr>
              <w:t xml:space="preserve"> subject makes to enabling your pupils to flourish?</w:t>
            </w:r>
          </w:p>
        </w:tc>
        <w:tc>
          <w:tcPr>
            <w:tcW w:w="5769" w:type="dxa"/>
          </w:tcPr>
          <w:p w14:paraId="22255225" w14:textId="77777777" w:rsidR="00223617" w:rsidRPr="00537BED" w:rsidRDefault="00223617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</w:tcPr>
          <w:p w14:paraId="0CCD1642" w14:textId="77777777" w:rsidR="00223617" w:rsidRPr="00537BED" w:rsidRDefault="00223617" w:rsidP="00F637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22C5D" w14:paraId="71C67F56" w14:textId="77777777" w:rsidTr="00F6377F">
        <w:tc>
          <w:tcPr>
            <w:tcW w:w="3823" w:type="dxa"/>
          </w:tcPr>
          <w:p w14:paraId="69E9757C" w14:textId="0D842127" w:rsidR="00221F17" w:rsidRPr="00C22C5D" w:rsidRDefault="00BA7BBC" w:rsidP="00F63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you ensure all pupils in your class are making progress in RE?</w:t>
            </w:r>
          </w:p>
        </w:tc>
        <w:tc>
          <w:tcPr>
            <w:tcW w:w="5769" w:type="dxa"/>
          </w:tcPr>
          <w:p w14:paraId="3C4D0C82" w14:textId="77777777" w:rsidR="00C22C5D" w:rsidRDefault="00C22C5D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72E5B7BB" w14:textId="77777777" w:rsidR="00C22C5D" w:rsidRDefault="00C22C5D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21F17" w14:paraId="165673BE" w14:textId="77777777" w:rsidTr="00F6377F">
        <w:tc>
          <w:tcPr>
            <w:tcW w:w="3823" w:type="dxa"/>
          </w:tcPr>
          <w:p w14:paraId="39A3F10C" w14:textId="20F88FC4" w:rsidR="00221F17" w:rsidRDefault="00221F17" w:rsidP="00F63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you give me an example of how you have adapted the planning to meet the needs of all the pupils in your class?</w:t>
            </w:r>
          </w:p>
        </w:tc>
        <w:tc>
          <w:tcPr>
            <w:tcW w:w="5769" w:type="dxa"/>
          </w:tcPr>
          <w:p w14:paraId="61632BC7" w14:textId="77777777" w:rsidR="00221F17" w:rsidRDefault="00221F17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34936A01" w14:textId="77777777" w:rsidR="00221F17" w:rsidRDefault="00221F17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A7BBC" w14:paraId="0A77E2B2" w14:textId="77777777" w:rsidTr="00F6377F">
        <w:tc>
          <w:tcPr>
            <w:tcW w:w="3823" w:type="dxa"/>
          </w:tcPr>
          <w:p w14:paraId="1A961A4C" w14:textId="7AB00753" w:rsidR="00221F17" w:rsidRDefault="00BA7BBC" w:rsidP="00F63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you taught ‘X’ unit, what evidence did you look for to show the progress pupils are making?</w:t>
            </w:r>
          </w:p>
        </w:tc>
        <w:tc>
          <w:tcPr>
            <w:tcW w:w="5769" w:type="dxa"/>
          </w:tcPr>
          <w:p w14:paraId="0B7B83EB" w14:textId="77777777" w:rsidR="00BA7BBC" w:rsidRDefault="00BA7BBC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1C808B97" w14:textId="77777777" w:rsidR="00BA7BBC" w:rsidRDefault="00BA7BBC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A7BBC" w14:paraId="1309379E" w14:textId="77777777" w:rsidTr="00F6377F">
        <w:tc>
          <w:tcPr>
            <w:tcW w:w="3823" w:type="dxa"/>
          </w:tcPr>
          <w:p w14:paraId="3E1B80BD" w14:textId="4E15F309" w:rsidR="00221F17" w:rsidRDefault="00BA7BBC" w:rsidP="00F63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prior knowledge do your pupils need, in order to access ‘X’?</w:t>
            </w:r>
          </w:p>
        </w:tc>
        <w:tc>
          <w:tcPr>
            <w:tcW w:w="5769" w:type="dxa"/>
          </w:tcPr>
          <w:p w14:paraId="40269A84" w14:textId="77777777" w:rsidR="00BA7BBC" w:rsidRDefault="00BA7BBC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24029B36" w14:textId="77777777" w:rsidR="00BA7BBC" w:rsidRDefault="00BA7BBC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A7BBC" w14:paraId="036442DD" w14:textId="77777777" w:rsidTr="00F6377F">
        <w:tc>
          <w:tcPr>
            <w:tcW w:w="3823" w:type="dxa"/>
          </w:tcPr>
          <w:p w14:paraId="7E9B7AF6" w14:textId="5D3A29F3" w:rsidR="00221F17" w:rsidRDefault="00BA7BBC" w:rsidP="00F63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do you expect to see by the end of </w:t>
            </w:r>
            <w:r w:rsidR="004E038D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>academic year for the pupils in your class?</w:t>
            </w:r>
          </w:p>
        </w:tc>
        <w:tc>
          <w:tcPr>
            <w:tcW w:w="5769" w:type="dxa"/>
          </w:tcPr>
          <w:p w14:paraId="2DC931E5" w14:textId="77777777" w:rsidR="00BA7BBC" w:rsidRDefault="00BA7BBC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1A8BE1DB" w14:textId="77777777" w:rsidR="00BA7BBC" w:rsidRDefault="00BA7BBC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22C5D" w14:paraId="62181839" w14:textId="77777777" w:rsidTr="00F6377F">
        <w:tc>
          <w:tcPr>
            <w:tcW w:w="3823" w:type="dxa"/>
          </w:tcPr>
          <w:p w14:paraId="698CBAEC" w14:textId="5F062C75" w:rsidR="00221F17" w:rsidRPr="00C22C5D" w:rsidRDefault="00BA7BBC" w:rsidP="00F63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you help pupils to know more and remember more in RE?</w:t>
            </w:r>
          </w:p>
        </w:tc>
        <w:tc>
          <w:tcPr>
            <w:tcW w:w="5769" w:type="dxa"/>
          </w:tcPr>
          <w:p w14:paraId="56EBDE2D" w14:textId="77777777" w:rsidR="00C22C5D" w:rsidRDefault="00C22C5D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31B75A83" w14:textId="77777777" w:rsidR="00C22C5D" w:rsidRDefault="00C22C5D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22C5D" w14:paraId="34D2D552" w14:textId="77777777" w:rsidTr="00F6377F">
        <w:tc>
          <w:tcPr>
            <w:tcW w:w="3823" w:type="dxa"/>
          </w:tcPr>
          <w:p w14:paraId="57955F2F" w14:textId="7B7A8A7A" w:rsidR="00221F17" w:rsidRPr="00C22C5D" w:rsidRDefault="00BA7BBC" w:rsidP="00F63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you explain a time your have used formative assessment to inform your planning in order to move the learning on?</w:t>
            </w:r>
          </w:p>
        </w:tc>
        <w:tc>
          <w:tcPr>
            <w:tcW w:w="5769" w:type="dxa"/>
          </w:tcPr>
          <w:p w14:paraId="1871655E" w14:textId="77777777" w:rsidR="00C22C5D" w:rsidRDefault="00C22C5D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514A9213" w14:textId="77777777" w:rsidR="00C22C5D" w:rsidRDefault="00C22C5D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22C5D" w14:paraId="5139F237" w14:textId="77777777" w:rsidTr="00F6377F">
        <w:tc>
          <w:tcPr>
            <w:tcW w:w="3823" w:type="dxa"/>
          </w:tcPr>
          <w:p w14:paraId="369CB031" w14:textId="0AE475E0" w:rsidR="00221F17" w:rsidRPr="00C22C5D" w:rsidRDefault="00BA7BBC" w:rsidP="00F63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you approach the answering of difficult questions in RE?</w:t>
            </w:r>
          </w:p>
        </w:tc>
        <w:tc>
          <w:tcPr>
            <w:tcW w:w="5769" w:type="dxa"/>
          </w:tcPr>
          <w:p w14:paraId="34201DD2" w14:textId="77777777" w:rsidR="00C22C5D" w:rsidRDefault="00C22C5D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</w:tcPr>
          <w:p w14:paraId="4F24C8D8" w14:textId="77777777" w:rsidR="00C22C5D" w:rsidRDefault="00C22C5D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3600F0E" w14:textId="77777777" w:rsidR="00EB3838" w:rsidRDefault="0002010D" w:rsidP="00EB3838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14:paraId="64B3AFB2" w14:textId="0A08A8AF" w:rsidR="00EB3838" w:rsidRDefault="00EB3838" w:rsidP="00EB383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21C8D687" wp14:editId="30DAB49D">
            <wp:extent cx="792480" cy="617220"/>
            <wp:effectExtent l="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1E2749C3" w14:textId="172E4257" w:rsidR="00EB3838" w:rsidRPr="00EB3838" w:rsidRDefault="00EB3838" w:rsidP="00EB3838">
      <w:pPr>
        <w:rPr>
          <w:rFonts w:cstheme="minorHAnsi"/>
          <w:b/>
          <w:bCs/>
          <w:sz w:val="24"/>
          <w:szCs w:val="24"/>
        </w:rPr>
      </w:pPr>
      <w:r w:rsidRPr="00EB3838">
        <w:rPr>
          <w:rFonts w:cstheme="minorHAnsi"/>
          <w:b/>
          <w:bCs/>
          <w:sz w:val="24"/>
          <w:szCs w:val="24"/>
        </w:rPr>
        <w:t>Learning environment: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6153"/>
        <w:gridCol w:w="4513"/>
      </w:tblGrid>
      <w:tr w:rsidR="00EB3838" w:rsidRPr="00296EC3" w14:paraId="22A4C7FE" w14:textId="77777777" w:rsidTr="00F6377F">
        <w:trPr>
          <w:trHeight w:val="131"/>
        </w:trPr>
        <w:tc>
          <w:tcPr>
            <w:tcW w:w="3823" w:type="dxa"/>
          </w:tcPr>
          <w:p w14:paraId="64457C54" w14:textId="77777777" w:rsidR="00EB3838" w:rsidRPr="00A06A32" w:rsidRDefault="00EB3838" w:rsidP="00F6377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06A32">
              <w:rPr>
                <w:b/>
                <w:bCs/>
                <w:sz w:val="20"/>
                <w:szCs w:val="20"/>
              </w:rPr>
              <w:t>What to look for</w:t>
            </w:r>
          </w:p>
        </w:tc>
        <w:tc>
          <w:tcPr>
            <w:tcW w:w="6662" w:type="dxa"/>
          </w:tcPr>
          <w:p w14:paraId="58BF8F16" w14:textId="77777777" w:rsidR="00EB3838" w:rsidRPr="00A06A32" w:rsidRDefault="00EB3838" w:rsidP="00F6377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06A32"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  <w:tc>
          <w:tcPr>
            <w:tcW w:w="4903" w:type="dxa"/>
          </w:tcPr>
          <w:p w14:paraId="47E12066" w14:textId="77777777" w:rsidR="00EB3838" w:rsidRPr="00A06A32" w:rsidRDefault="00EB3838" w:rsidP="00F6377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06A32">
              <w:rPr>
                <w:b/>
                <w:bCs/>
                <w:sz w:val="20"/>
                <w:szCs w:val="20"/>
              </w:rPr>
              <w:t>Next steps</w:t>
            </w:r>
          </w:p>
        </w:tc>
      </w:tr>
      <w:tr w:rsidR="00EB3838" w:rsidRPr="00296EC3" w14:paraId="3D1AC3BF" w14:textId="77777777" w:rsidTr="00F6377F">
        <w:tc>
          <w:tcPr>
            <w:tcW w:w="3823" w:type="dxa"/>
          </w:tcPr>
          <w:p w14:paraId="26991412" w14:textId="77777777" w:rsidR="00EB3838" w:rsidRPr="00294955" w:rsidRDefault="00EB3838" w:rsidP="00F6377F">
            <w:pPr>
              <w:pStyle w:val="NoSpacing"/>
              <w:rPr>
                <w:sz w:val="20"/>
                <w:szCs w:val="20"/>
              </w:rPr>
            </w:pPr>
            <w:r w:rsidRPr="00294955">
              <w:rPr>
                <w:sz w:val="20"/>
                <w:szCs w:val="20"/>
              </w:rPr>
              <w:t>How are displays being used?</w:t>
            </w:r>
          </w:p>
        </w:tc>
        <w:tc>
          <w:tcPr>
            <w:tcW w:w="6662" w:type="dxa"/>
          </w:tcPr>
          <w:p w14:paraId="59A3C43D" w14:textId="77777777" w:rsidR="00EB3838" w:rsidRPr="00296EC3" w:rsidRDefault="00EB3838" w:rsidP="00F6377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</w:tcPr>
          <w:p w14:paraId="7AAC3FDC" w14:textId="77777777" w:rsidR="00EB3838" w:rsidRPr="00296EC3" w:rsidRDefault="00EB383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B3838" w:rsidRPr="00296EC3" w14:paraId="34B0E8E6" w14:textId="77777777" w:rsidTr="00F6377F">
        <w:trPr>
          <w:trHeight w:val="257"/>
        </w:trPr>
        <w:tc>
          <w:tcPr>
            <w:tcW w:w="3823" w:type="dxa"/>
          </w:tcPr>
          <w:p w14:paraId="46D454B9" w14:textId="77777777" w:rsidR="00EB3838" w:rsidRPr="00294955" w:rsidRDefault="00EB3838" w:rsidP="00F6377F">
            <w:pPr>
              <w:pStyle w:val="NoSpacing"/>
              <w:rPr>
                <w:sz w:val="20"/>
                <w:szCs w:val="20"/>
              </w:rPr>
            </w:pPr>
            <w:r w:rsidRPr="00294955">
              <w:rPr>
                <w:sz w:val="20"/>
                <w:szCs w:val="20"/>
              </w:rPr>
              <w:t>Quality of resources</w:t>
            </w:r>
          </w:p>
        </w:tc>
        <w:tc>
          <w:tcPr>
            <w:tcW w:w="6662" w:type="dxa"/>
          </w:tcPr>
          <w:p w14:paraId="5AC30AFB" w14:textId="77777777" w:rsidR="00EB3838" w:rsidRPr="00296EC3" w:rsidRDefault="00EB3838" w:rsidP="00F6377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</w:tcPr>
          <w:p w14:paraId="07892DDB" w14:textId="77777777" w:rsidR="00EB3838" w:rsidRPr="00296EC3" w:rsidRDefault="00EB383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B3838" w:rsidRPr="00296EC3" w14:paraId="2CC9468E" w14:textId="77777777" w:rsidTr="00F6377F">
        <w:trPr>
          <w:trHeight w:val="248"/>
        </w:trPr>
        <w:tc>
          <w:tcPr>
            <w:tcW w:w="3823" w:type="dxa"/>
          </w:tcPr>
          <w:p w14:paraId="01E39E31" w14:textId="77777777" w:rsidR="00EB3838" w:rsidRPr="00294955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94955">
              <w:rPr>
                <w:rFonts w:cstheme="minorHAnsi"/>
                <w:sz w:val="20"/>
                <w:szCs w:val="20"/>
              </w:rPr>
              <w:t>Pupil participation</w:t>
            </w:r>
          </w:p>
        </w:tc>
        <w:tc>
          <w:tcPr>
            <w:tcW w:w="6662" w:type="dxa"/>
          </w:tcPr>
          <w:p w14:paraId="14388117" w14:textId="77777777" w:rsidR="00EB3838" w:rsidRPr="00296EC3" w:rsidRDefault="00EB3838" w:rsidP="00F6377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</w:tcPr>
          <w:p w14:paraId="56BD072E" w14:textId="77777777" w:rsidR="00EB3838" w:rsidRPr="00296EC3" w:rsidRDefault="00EB383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B3838" w:rsidRPr="00296EC3" w14:paraId="543F6F0D" w14:textId="77777777" w:rsidTr="00F6377F">
        <w:tc>
          <w:tcPr>
            <w:tcW w:w="3823" w:type="dxa"/>
          </w:tcPr>
          <w:p w14:paraId="40A47D11" w14:textId="77777777" w:rsidR="00EB3838" w:rsidRPr="00294955" w:rsidRDefault="00EB3838" w:rsidP="00F6377F">
            <w:pPr>
              <w:pStyle w:val="NoSpacing"/>
              <w:rPr>
                <w:sz w:val="20"/>
                <w:szCs w:val="20"/>
              </w:rPr>
            </w:pPr>
            <w:r w:rsidRPr="00294955">
              <w:rPr>
                <w:sz w:val="20"/>
                <w:szCs w:val="20"/>
              </w:rPr>
              <w:t>Relationship between children and children and children and adults</w:t>
            </w:r>
          </w:p>
        </w:tc>
        <w:tc>
          <w:tcPr>
            <w:tcW w:w="6662" w:type="dxa"/>
          </w:tcPr>
          <w:p w14:paraId="015ED9F5" w14:textId="77777777" w:rsidR="00EB3838" w:rsidRPr="00296EC3" w:rsidRDefault="00EB3838" w:rsidP="00F6377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</w:tcPr>
          <w:p w14:paraId="2EDC4B3F" w14:textId="77777777" w:rsidR="00EB3838" w:rsidRPr="00296EC3" w:rsidRDefault="00EB383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B3838" w:rsidRPr="00296EC3" w14:paraId="4850F871" w14:textId="77777777" w:rsidTr="00F6377F">
        <w:tc>
          <w:tcPr>
            <w:tcW w:w="3823" w:type="dxa"/>
          </w:tcPr>
          <w:p w14:paraId="20942FC9" w14:textId="77777777" w:rsidR="00EB3838" w:rsidRPr="00294955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94955">
              <w:rPr>
                <w:rFonts w:cstheme="minorHAnsi"/>
                <w:sz w:val="20"/>
                <w:szCs w:val="20"/>
              </w:rPr>
              <w:t>Is the classroom and open classroom where there is deep respect for all?</w:t>
            </w:r>
          </w:p>
        </w:tc>
        <w:tc>
          <w:tcPr>
            <w:tcW w:w="6662" w:type="dxa"/>
          </w:tcPr>
          <w:p w14:paraId="6FF9FCF2" w14:textId="77777777" w:rsidR="00EB3838" w:rsidRPr="00296EC3" w:rsidRDefault="00EB3838" w:rsidP="00F6377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</w:tcPr>
          <w:p w14:paraId="6469C254" w14:textId="77777777" w:rsidR="00EB3838" w:rsidRPr="00296EC3" w:rsidRDefault="00EB383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B3838" w:rsidRPr="00296EC3" w14:paraId="17AC695D" w14:textId="77777777" w:rsidTr="00F6377F">
        <w:tc>
          <w:tcPr>
            <w:tcW w:w="3823" w:type="dxa"/>
          </w:tcPr>
          <w:p w14:paraId="6557DE6A" w14:textId="77777777" w:rsidR="00EB3838" w:rsidRPr="00294955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94955">
              <w:rPr>
                <w:rFonts w:cstheme="minorHAnsi"/>
                <w:sz w:val="20"/>
                <w:szCs w:val="20"/>
              </w:rPr>
              <w:t>Is the learning environment conducive to questioning?</w:t>
            </w:r>
          </w:p>
        </w:tc>
        <w:tc>
          <w:tcPr>
            <w:tcW w:w="6662" w:type="dxa"/>
          </w:tcPr>
          <w:p w14:paraId="76FC80C4" w14:textId="77777777" w:rsidR="00EB3838" w:rsidRPr="00296EC3" w:rsidRDefault="00EB3838" w:rsidP="00F6377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</w:tcPr>
          <w:p w14:paraId="4FE4CD7F" w14:textId="77777777" w:rsidR="00EB3838" w:rsidRPr="00296EC3" w:rsidRDefault="00EB383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B3838" w:rsidRPr="00296EC3" w14:paraId="1186B1A6" w14:textId="77777777" w:rsidTr="00F6377F">
        <w:tc>
          <w:tcPr>
            <w:tcW w:w="3823" w:type="dxa"/>
          </w:tcPr>
          <w:p w14:paraId="4C52E1A9" w14:textId="77777777" w:rsidR="00EB3838" w:rsidRPr="00294955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94955">
              <w:rPr>
                <w:rFonts w:cstheme="minorHAnsi"/>
                <w:sz w:val="20"/>
                <w:szCs w:val="20"/>
              </w:rPr>
              <w:t>Is the learning environment one where children can take risks?</w:t>
            </w:r>
          </w:p>
        </w:tc>
        <w:tc>
          <w:tcPr>
            <w:tcW w:w="6662" w:type="dxa"/>
          </w:tcPr>
          <w:p w14:paraId="22A7F82C" w14:textId="77777777" w:rsidR="00EB3838" w:rsidRPr="00296EC3" w:rsidRDefault="00EB3838" w:rsidP="00F6377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</w:tcPr>
          <w:p w14:paraId="20E8796B" w14:textId="77777777" w:rsidR="00EB3838" w:rsidRPr="00296EC3" w:rsidRDefault="00EB383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B3838" w:rsidRPr="00296EC3" w14:paraId="6ACC24B4" w14:textId="77777777" w:rsidTr="00F6377F">
        <w:tc>
          <w:tcPr>
            <w:tcW w:w="3823" w:type="dxa"/>
          </w:tcPr>
          <w:p w14:paraId="7759F47C" w14:textId="77777777" w:rsidR="00EB3838" w:rsidRPr="00294955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94955">
              <w:rPr>
                <w:rFonts w:cstheme="minorHAnsi"/>
                <w:sz w:val="20"/>
                <w:szCs w:val="20"/>
              </w:rPr>
              <w:t>Does the learning environment allow for all to flourish?</w:t>
            </w:r>
          </w:p>
        </w:tc>
        <w:tc>
          <w:tcPr>
            <w:tcW w:w="6662" w:type="dxa"/>
          </w:tcPr>
          <w:p w14:paraId="51052851" w14:textId="77777777" w:rsidR="00EB3838" w:rsidRPr="00296EC3" w:rsidRDefault="00EB383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</w:tcPr>
          <w:p w14:paraId="4DE87B39" w14:textId="77777777" w:rsidR="00EB3838" w:rsidRPr="00296EC3" w:rsidRDefault="00EB383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B3838" w:rsidRPr="00296EC3" w14:paraId="2074A963" w14:textId="77777777" w:rsidTr="00F6377F">
        <w:tc>
          <w:tcPr>
            <w:tcW w:w="3823" w:type="dxa"/>
          </w:tcPr>
          <w:p w14:paraId="34A8F5EB" w14:textId="77777777" w:rsidR="00EB3838" w:rsidRPr="00294955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94955">
              <w:rPr>
                <w:rFonts w:cstheme="minorHAnsi"/>
                <w:sz w:val="20"/>
                <w:szCs w:val="20"/>
              </w:rPr>
              <w:t>Does the learning environment speak of the school vision in action?</w:t>
            </w:r>
          </w:p>
        </w:tc>
        <w:tc>
          <w:tcPr>
            <w:tcW w:w="6662" w:type="dxa"/>
          </w:tcPr>
          <w:p w14:paraId="50EEFAD5" w14:textId="77777777" w:rsidR="00EB3838" w:rsidRPr="00296EC3" w:rsidRDefault="00EB383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</w:tcPr>
          <w:p w14:paraId="7B199BA3" w14:textId="77777777" w:rsidR="00EB3838" w:rsidRPr="00296EC3" w:rsidRDefault="00EB3838" w:rsidP="00F6377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36930778" w14:textId="77777777" w:rsidR="00EB3838" w:rsidRDefault="00EB3838" w:rsidP="00EB3838">
      <w:pPr>
        <w:rPr>
          <w:rFonts w:cstheme="minorHAnsi"/>
          <w:b/>
          <w:bCs/>
          <w:sz w:val="20"/>
          <w:szCs w:val="20"/>
        </w:rPr>
      </w:pPr>
    </w:p>
    <w:p w14:paraId="0366E9E3" w14:textId="41924B87" w:rsidR="00EB3838" w:rsidRDefault="00EB3838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14:paraId="5A37FC49" w14:textId="7D2FB201" w:rsidR="00EB3838" w:rsidRDefault="00EB3838" w:rsidP="0002010D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29BEB8F7" wp14:editId="14CAB100">
            <wp:extent cx="792480" cy="61722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6E959" w14:textId="093BE7CB" w:rsidR="0002010D" w:rsidRPr="00EB3838" w:rsidRDefault="0002010D" w:rsidP="0002010D">
      <w:pPr>
        <w:rPr>
          <w:rFonts w:cstheme="minorHAnsi"/>
          <w:b/>
          <w:bCs/>
          <w:sz w:val="24"/>
          <w:szCs w:val="24"/>
        </w:rPr>
      </w:pPr>
      <w:r w:rsidRPr="00EB3838">
        <w:rPr>
          <w:rFonts w:cstheme="minorHAnsi"/>
          <w:b/>
          <w:bCs/>
          <w:sz w:val="24"/>
          <w:szCs w:val="24"/>
        </w:rPr>
        <w:t>Learning walk: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3"/>
        <w:gridCol w:w="5292"/>
        <w:gridCol w:w="5269"/>
      </w:tblGrid>
      <w:tr w:rsidR="00296EC3" w14:paraId="2D688AED" w14:textId="08FE44A9" w:rsidTr="004B2D81">
        <w:tc>
          <w:tcPr>
            <w:tcW w:w="3693" w:type="dxa"/>
          </w:tcPr>
          <w:p w14:paraId="7E6C2174" w14:textId="6259DC20" w:rsidR="00296EC3" w:rsidRPr="00294955" w:rsidRDefault="00296EC3" w:rsidP="0002010D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2" w:name="_Hlk83928436"/>
            <w:bookmarkStart w:id="3" w:name="_Hlk82468368"/>
            <w:r w:rsidRPr="00294955">
              <w:rPr>
                <w:rFonts w:cstheme="minorHAnsi"/>
                <w:b/>
                <w:bCs/>
                <w:sz w:val="20"/>
                <w:szCs w:val="20"/>
              </w:rPr>
              <w:t>Possible questions to explore</w:t>
            </w:r>
          </w:p>
        </w:tc>
        <w:tc>
          <w:tcPr>
            <w:tcW w:w="5292" w:type="dxa"/>
          </w:tcPr>
          <w:p w14:paraId="154C5BC0" w14:textId="077BE390" w:rsidR="00296EC3" w:rsidRPr="00294955" w:rsidRDefault="00296EC3" w:rsidP="000201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4955">
              <w:rPr>
                <w:rFonts w:cstheme="minorHAnsi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5269" w:type="dxa"/>
          </w:tcPr>
          <w:p w14:paraId="1D9CB4A7" w14:textId="0EC8AF93" w:rsidR="00296EC3" w:rsidRPr="00294955" w:rsidRDefault="00296EC3" w:rsidP="000201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4955">
              <w:rPr>
                <w:rFonts w:cstheme="minorHAnsi"/>
                <w:b/>
                <w:bCs/>
                <w:sz w:val="20"/>
                <w:szCs w:val="20"/>
              </w:rPr>
              <w:t>Next steps</w:t>
            </w:r>
          </w:p>
        </w:tc>
      </w:tr>
      <w:tr w:rsidR="0062060B" w14:paraId="56C47B78" w14:textId="444A1920" w:rsidTr="004B2D81">
        <w:tc>
          <w:tcPr>
            <w:tcW w:w="3693" w:type="dxa"/>
          </w:tcPr>
          <w:p w14:paraId="44592555" w14:textId="6CF51967" w:rsidR="0062060B" w:rsidRPr="00294955" w:rsidRDefault="0062060B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Is the learning enquiry-based?</w:t>
            </w:r>
          </w:p>
        </w:tc>
        <w:tc>
          <w:tcPr>
            <w:tcW w:w="5292" w:type="dxa"/>
          </w:tcPr>
          <w:p w14:paraId="2AFA1355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69B2C421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060B" w14:paraId="65F20A1C" w14:textId="0A1B0839" w:rsidTr="004B2D81">
        <w:tc>
          <w:tcPr>
            <w:tcW w:w="3693" w:type="dxa"/>
          </w:tcPr>
          <w:p w14:paraId="4AC19165" w14:textId="11DC830D" w:rsidR="0062060B" w:rsidRPr="00294955" w:rsidRDefault="0062060B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Do pupils know the big question they are exploring?</w:t>
            </w:r>
          </w:p>
        </w:tc>
        <w:tc>
          <w:tcPr>
            <w:tcW w:w="5292" w:type="dxa"/>
          </w:tcPr>
          <w:p w14:paraId="7EF3B19F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4A172B34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060B" w14:paraId="2BDF1E5D" w14:textId="75E14214" w:rsidTr="004B2D81">
        <w:tc>
          <w:tcPr>
            <w:tcW w:w="3693" w:type="dxa"/>
          </w:tcPr>
          <w:p w14:paraId="117ABD00" w14:textId="539C3C4C" w:rsidR="0062060B" w:rsidRPr="00294955" w:rsidRDefault="0062060B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Is the lesson driven by an enquiry question?</w:t>
            </w:r>
          </w:p>
        </w:tc>
        <w:tc>
          <w:tcPr>
            <w:tcW w:w="5292" w:type="dxa"/>
          </w:tcPr>
          <w:p w14:paraId="2CB160E6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5DB0F173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060B" w14:paraId="3CA78712" w14:textId="682BB01A" w:rsidTr="004B2D81">
        <w:tc>
          <w:tcPr>
            <w:tcW w:w="3693" w:type="dxa"/>
          </w:tcPr>
          <w:p w14:paraId="299CA237" w14:textId="2BC220C1" w:rsidR="0062060B" w:rsidRPr="00294955" w:rsidRDefault="0062060B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Do pupils know the core concept they are exploring when learning about Christianity?</w:t>
            </w:r>
          </w:p>
        </w:tc>
        <w:tc>
          <w:tcPr>
            <w:tcW w:w="5292" w:type="dxa"/>
          </w:tcPr>
          <w:p w14:paraId="7907D5F1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6F0FC1CA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060B" w14:paraId="303017A9" w14:textId="4A8A553F" w:rsidTr="004B2D81">
        <w:tc>
          <w:tcPr>
            <w:tcW w:w="3693" w:type="dxa"/>
          </w:tcPr>
          <w:p w14:paraId="01F59595" w14:textId="516F4A3A" w:rsidR="0062060B" w:rsidRPr="00294955" w:rsidRDefault="0062060B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Is religious vocabulary being taught and re-visited?</w:t>
            </w:r>
          </w:p>
        </w:tc>
        <w:tc>
          <w:tcPr>
            <w:tcW w:w="5292" w:type="dxa"/>
          </w:tcPr>
          <w:p w14:paraId="45783904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37F53D43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060B" w14:paraId="4ADE988F" w14:textId="3E2FB5AE" w:rsidTr="004B2D81">
        <w:tc>
          <w:tcPr>
            <w:tcW w:w="3693" w:type="dxa"/>
          </w:tcPr>
          <w:p w14:paraId="43C4CB43" w14:textId="0E67E69E" w:rsidR="004B2D81" w:rsidRPr="00294955" w:rsidRDefault="0062060B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Are the lessons</w:t>
            </w:r>
            <w:r w:rsidR="00294955">
              <w:rPr>
                <w:rFonts w:cstheme="minorHAnsi"/>
                <w:color w:val="000000" w:themeColor="text1"/>
                <w:sz w:val="20"/>
                <w:szCs w:val="20"/>
              </w:rPr>
              <w:t xml:space="preserve"> being</w:t>
            </w: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 xml:space="preserve"> sequentially taught?</w:t>
            </w:r>
          </w:p>
        </w:tc>
        <w:tc>
          <w:tcPr>
            <w:tcW w:w="5292" w:type="dxa"/>
          </w:tcPr>
          <w:p w14:paraId="6FB6977D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4759B3E5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94955" w14:paraId="56EBBE30" w14:textId="77777777" w:rsidTr="004B2D81">
        <w:tc>
          <w:tcPr>
            <w:tcW w:w="3693" w:type="dxa"/>
          </w:tcPr>
          <w:p w14:paraId="2DCA775E" w14:textId="16CB9A06" w:rsidR="00294955" w:rsidRPr="00294955" w:rsidRDefault="00294955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How are pupils building on and using their prior knowledge?</w:t>
            </w:r>
          </w:p>
        </w:tc>
        <w:tc>
          <w:tcPr>
            <w:tcW w:w="5292" w:type="dxa"/>
          </w:tcPr>
          <w:p w14:paraId="4B520A52" w14:textId="77777777" w:rsidR="00294955" w:rsidRDefault="00294955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2562B5F8" w14:textId="77777777" w:rsidR="00294955" w:rsidRDefault="00294955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060B" w14:paraId="7A07D43D" w14:textId="5CDF39AB" w:rsidTr="004B2D81">
        <w:tc>
          <w:tcPr>
            <w:tcW w:w="3693" w:type="dxa"/>
          </w:tcPr>
          <w:p w14:paraId="58689FAB" w14:textId="28D0EE58" w:rsidR="0062060B" w:rsidRPr="00294955" w:rsidRDefault="0062060B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Is there evidence of effective differentiation?</w:t>
            </w:r>
          </w:p>
        </w:tc>
        <w:tc>
          <w:tcPr>
            <w:tcW w:w="5292" w:type="dxa"/>
          </w:tcPr>
          <w:p w14:paraId="40C25370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7AB44117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94955" w14:paraId="3A29E12D" w14:textId="77777777" w:rsidTr="004B2D81">
        <w:tc>
          <w:tcPr>
            <w:tcW w:w="3693" w:type="dxa"/>
          </w:tcPr>
          <w:p w14:paraId="12CEFEF2" w14:textId="7A49B113" w:rsidR="00294955" w:rsidRPr="00294955" w:rsidRDefault="00294955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How are pupils being challenged?</w:t>
            </w:r>
          </w:p>
        </w:tc>
        <w:tc>
          <w:tcPr>
            <w:tcW w:w="5292" w:type="dxa"/>
          </w:tcPr>
          <w:p w14:paraId="2A174256" w14:textId="77777777" w:rsidR="00294955" w:rsidRDefault="00294955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5958AE77" w14:textId="77777777" w:rsidR="00294955" w:rsidRDefault="00294955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060B" w14:paraId="13AE501B" w14:textId="703205BD" w:rsidTr="004B2D81">
        <w:tc>
          <w:tcPr>
            <w:tcW w:w="3693" w:type="dxa"/>
          </w:tcPr>
          <w:p w14:paraId="19661F39" w14:textId="1ACFBCDE" w:rsidR="0062060B" w:rsidRPr="00294955" w:rsidRDefault="0062060B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Are lessons engaging and motivating for all pupils?</w:t>
            </w:r>
            <w:r w:rsidR="001B1CCB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1B1CCB">
              <w:rPr>
                <w:rFonts w:cstheme="minorHAnsi"/>
                <w:color w:val="000000" w:themeColor="text1"/>
                <w:sz w:val="20"/>
                <w:szCs w:val="20"/>
              </w:rPr>
              <w:t>quality</w:t>
            </w:r>
            <w:proofErr w:type="gramEnd"/>
            <w:r w:rsidR="001B1CCB">
              <w:rPr>
                <w:rFonts w:cstheme="minorHAnsi"/>
                <w:color w:val="000000" w:themeColor="text1"/>
                <w:sz w:val="20"/>
                <w:szCs w:val="20"/>
              </w:rPr>
              <w:t xml:space="preserve"> of talk/discussion/collaborative learning tasks/independent tasks</w:t>
            </w:r>
            <w:r w:rsidR="00A06A32">
              <w:rPr>
                <w:rFonts w:cstheme="minorHAnsi"/>
                <w:color w:val="000000" w:themeColor="text1"/>
                <w:sz w:val="20"/>
                <w:szCs w:val="20"/>
              </w:rPr>
              <w:t>/resources</w:t>
            </w:r>
          </w:p>
        </w:tc>
        <w:tc>
          <w:tcPr>
            <w:tcW w:w="5292" w:type="dxa"/>
          </w:tcPr>
          <w:p w14:paraId="7DC8994E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4A132390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060B" w14:paraId="05AE963D" w14:textId="77777777" w:rsidTr="004B2D81">
        <w:tc>
          <w:tcPr>
            <w:tcW w:w="3693" w:type="dxa"/>
          </w:tcPr>
          <w:p w14:paraId="209653AE" w14:textId="174ECD6D" w:rsidR="0062060B" w:rsidRPr="00294955" w:rsidRDefault="0062060B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Is there evidence of formative assessment in action?</w:t>
            </w:r>
          </w:p>
        </w:tc>
        <w:tc>
          <w:tcPr>
            <w:tcW w:w="5292" w:type="dxa"/>
          </w:tcPr>
          <w:p w14:paraId="4214F04F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3853E615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060B" w14:paraId="6F89D532" w14:textId="77777777" w:rsidTr="004B2D81">
        <w:tc>
          <w:tcPr>
            <w:tcW w:w="3693" w:type="dxa"/>
          </w:tcPr>
          <w:p w14:paraId="4DA31B34" w14:textId="2C6D9441" w:rsidR="0062060B" w:rsidRPr="00294955" w:rsidRDefault="0062060B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Are there opportunities for pupils to ask questions?</w:t>
            </w:r>
          </w:p>
        </w:tc>
        <w:tc>
          <w:tcPr>
            <w:tcW w:w="5292" w:type="dxa"/>
          </w:tcPr>
          <w:p w14:paraId="05578947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0A3A0977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060B" w14:paraId="2F6B6445" w14:textId="77777777" w:rsidTr="004B2D81">
        <w:tc>
          <w:tcPr>
            <w:tcW w:w="3693" w:type="dxa"/>
          </w:tcPr>
          <w:p w14:paraId="1E1A0727" w14:textId="02DD57DC" w:rsidR="0062060B" w:rsidRPr="00294955" w:rsidRDefault="0062060B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What opportunities are being provided for pupils to think critically?</w:t>
            </w:r>
          </w:p>
        </w:tc>
        <w:tc>
          <w:tcPr>
            <w:tcW w:w="5292" w:type="dxa"/>
          </w:tcPr>
          <w:p w14:paraId="679114B2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43D3CCFA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060B" w14:paraId="5B04C006" w14:textId="77777777" w:rsidTr="004B2D81">
        <w:tc>
          <w:tcPr>
            <w:tcW w:w="3693" w:type="dxa"/>
          </w:tcPr>
          <w:p w14:paraId="6B01CA58" w14:textId="00804906" w:rsidR="0062060B" w:rsidRPr="00294955" w:rsidRDefault="0062060B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What opportunities are being provided for pupils to share, develop and express their own views and opinions?</w:t>
            </w:r>
          </w:p>
        </w:tc>
        <w:tc>
          <w:tcPr>
            <w:tcW w:w="5292" w:type="dxa"/>
          </w:tcPr>
          <w:p w14:paraId="3EBC6F68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5E0AAFBD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2060B" w14:paraId="27C05160" w14:textId="77777777" w:rsidTr="004B2D81">
        <w:tc>
          <w:tcPr>
            <w:tcW w:w="3693" w:type="dxa"/>
          </w:tcPr>
          <w:p w14:paraId="7088C8AC" w14:textId="54A18184" w:rsidR="0062060B" w:rsidRPr="00294955" w:rsidRDefault="0062060B" w:rsidP="0062060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4955">
              <w:rPr>
                <w:rFonts w:cstheme="minorHAnsi"/>
                <w:color w:val="000000" w:themeColor="text1"/>
                <w:sz w:val="20"/>
                <w:szCs w:val="20"/>
              </w:rPr>
              <w:t>Quality of outcomes</w:t>
            </w:r>
          </w:p>
        </w:tc>
        <w:tc>
          <w:tcPr>
            <w:tcW w:w="5292" w:type="dxa"/>
          </w:tcPr>
          <w:p w14:paraId="4A8751B0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</w:tcPr>
          <w:p w14:paraId="4455B9A9" w14:textId="77777777" w:rsidR="0062060B" w:rsidRDefault="0062060B" w:rsidP="0062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6F5E752" w14:textId="7142407E" w:rsidR="00EB3838" w:rsidRDefault="00EB3838" w:rsidP="00296EC3">
      <w:pPr>
        <w:rPr>
          <w:rFonts w:cstheme="minorHAnsi"/>
          <w:b/>
          <w:bCs/>
          <w:sz w:val="24"/>
          <w:szCs w:val="24"/>
        </w:rPr>
      </w:pPr>
      <w:bookmarkStart w:id="4" w:name="_Hlk82468448"/>
      <w:bookmarkEnd w:id="2"/>
      <w:bookmarkEnd w:id="3"/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06B4CF17" wp14:editId="61796531">
            <wp:extent cx="792480" cy="617220"/>
            <wp:effectExtent l="0" t="0" r="762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AAB56" w14:textId="5153627B" w:rsidR="0002010D" w:rsidRPr="00EB3838" w:rsidRDefault="00296EC3" w:rsidP="00296EC3">
      <w:pPr>
        <w:rPr>
          <w:rFonts w:ascii="Century Gothic" w:hAnsi="Century Gothic"/>
          <w:b/>
          <w:bCs/>
          <w:sz w:val="24"/>
          <w:szCs w:val="24"/>
        </w:rPr>
      </w:pPr>
      <w:r w:rsidRPr="00EB3838">
        <w:rPr>
          <w:rFonts w:cstheme="minorHAnsi"/>
          <w:b/>
          <w:bCs/>
          <w:sz w:val="24"/>
          <w:szCs w:val="24"/>
        </w:rPr>
        <w:t>Book look</w:t>
      </w:r>
      <w:r w:rsidR="00897EBF" w:rsidRPr="00EB3838">
        <w:rPr>
          <w:rFonts w:cstheme="minorHAnsi"/>
          <w:b/>
          <w:bCs/>
          <w:sz w:val="24"/>
          <w:szCs w:val="24"/>
        </w:rPr>
        <w:t>/work scrutiny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6127"/>
        <w:gridCol w:w="4547"/>
      </w:tblGrid>
      <w:tr w:rsidR="00296EC3" w14:paraId="5E8D1EF5" w14:textId="3EB39FCB" w:rsidTr="00296EC3">
        <w:tc>
          <w:tcPr>
            <w:tcW w:w="3823" w:type="dxa"/>
          </w:tcPr>
          <w:p w14:paraId="6C168BE4" w14:textId="0A5017A0" w:rsidR="00A4376E" w:rsidRPr="00A4376E" w:rsidRDefault="00A4376E" w:rsidP="001C12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376E">
              <w:rPr>
                <w:rFonts w:cstheme="minorHAnsi"/>
                <w:b/>
                <w:bCs/>
                <w:sz w:val="20"/>
                <w:szCs w:val="20"/>
              </w:rPr>
              <w:t>Possible questions to explore:</w:t>
            </w:r>
          </w:p>
          <w:p w14:paraId="578A95E3" w14:textId="29A2F826" w:rsidR="00296EC3" w:rsidRPr="00A4376E" w:rsidRDefault="00DF5C31" w:rsidP="001C12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376E">
              <w:rPr>
                <w:rFonts w:cstheme="minorHAnsi"/>
                <w:b/>
                <w:bCs/>
                <w:sz w:val="20"/>
                <w:szCs w:val="20"/>
              </w:rPr>
              <w:t>Pupil progress</w:t>
            </w:r>
          </w:p>
          <w:p w14:paraId="646D5ED5" w14:textId="45548BF8" w:rsidR="00DF5C31" w:rsidRPr="00A4376E" w:rsidRDefault="00DF5C31" w:rsidP="001C12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67436619" w14:textId="77777777" w:rsidR="00A4376E" w:rsidRPr="00A4376E" w:rsidRDefault="00A4376E" w:rsidP="00A437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376E">
              <w:rPr>
                <w:rFonts w:cstheme="minorHAnsi"/>
                <w:b/>
                <w:bCs/>
                <w:sz w:val="20"/>
                <w:szCs w:val="20"/>
              </w:rPr>
              <w:t>Possible questions to explore:</w:t>
            </w:r>
          </w:p>
          <w:p w14:paraId="6677EAE4" w14:textId="5CD1FD13" w:rsidR="00296EC3" w:rsidRPr="00A4376E" w:rsidRDefault="00DF5C31" w:rsidP="001C12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376E">
              <w:rPr>
                <w:rFonts w:cstheme="minorHAnsi"/>
                <w:b/>
                <w:bCs/>
                <w:sz w:val="20"/>
                <w:szCs w:val="20"/>
              </w:rPr>
              <w:t>Curriculum progression</w:t>
            </w:r>
          </w:p>
          <w:p w14:paraId="52DC0A8A" w14:textId="1E3EB379" w:rsidR="00296EC3" w:rsidRPr="00A4376E" w:rsidRDefault="00296EC3" w:rsidP="001C12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03" w:type="dxa"/>
          </w:tcPr>
          <w:p w14:paraId="1FB0C9EA" w14:textId="77777777" w:rsidR="00A4376E" w:rsidRPr="00A4376E" w:rsidRDefault="00A4376E" w:rsidP="00A437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376E">
              <w:rPr>
                <w:rFonts w:cstheme="minorHAnsi"/>
                <w:b/>
                <w:bCs/>
                <w:sz w:val="20"/>
                <w:szCs w:val="20"/>
              </w:rPr>
              <w:t>Possible questions to explore:</w:t>
            </w:r>
          </w:p>
          <w:p w14:paraId="0C05FF99" w14:textId="36D5C17D" w:rsidR="00A4376E" w:rsidRPr="00A4376E" w:rsidRDefault="00DF5C31" w:rsidP="001C12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376E">
              <w:rPr>
                <w:rFonts w:cstheme="minorHAnsi"/>
                <w:b/>
                <w:bCs/>
                <w:sz w:val="20"/>
                <w:szCs w:val="20"/>
              </w:rPr>
              <w:t>Extent to which RE meets the expectations of the Statement of entitlement</w:t>
            </w:r>
          </w:p>
        </w:tc>
      </w:tr>
      <w:tr w:rsidR="00296EC3" w:rsidRPr="00A4376E" w14:paraId="3E644147" w14:textId="5D2B43AF" w:rsidTr="00296EC3">
        <w:tc>
          <w:tcPr>
            <w:tcW w:w="3823" w:type="dxa"/>
          </w:tcPr>
          <w:p w14:paraId="66E97A23" w14:textId="4A8A432F" w:rsidR="00296EC3" w:rsidRPr="00A4376E" w:rsidRDefault="00DF5C31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pupils are acquiring the knowledge taught?</w:t>
            </w:r>
          </w:p>
          <w:p w14:paraId="25FF8874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  <w:p w14:paraId="572287A8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2BB16BD" w14:textId="0EDB0534" w:rsidR="00296EC3" w:rsidRPr="00A4376E" w:rsidRDefault="005066B7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the RE curriculum is an expression of the school’s Christian vision?</w:t>
            </w:r>
          </w:p>
        </w:tc>
        <w:tc>
          <w:tcPr>
            <w:tcW w:w="4903" w:type="dxa"/>
          </w:tcPr>
          <w:p w14:paraId="5FD065C4" w14:textId="3896D1F3" w:rsidR="00296EC3" w:rsidRPr="00A4376E" w:rsidRDefault="008162F9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RE meets all statutory requirements?</w:t>
            </w:r>
          </w:p>
        </w:tc>
      </w:tr>
      <w:tr w:rsidR="00296EC3" w:rsidRPr="00A4376E" w14:paraId="0BBCC111" w14:textId="58DCFE32" w:rsidTr="00296EC3">
        <w:tc>
          <w:tcPr>
            <w:tcW w:w="3823" w:type="dxa"/>
          </w:tcPr>
          <w:p w14:paraId="27291ADC" w14:textId="75CA7FF9" w:rsidR="00296EC3" w:rsidRPr="00A4376E" w:rsidRDefault="005066B7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pupils are acquiring an understanding of the theological concepts?</w:t>
            </w:r>
          </w:p>
          <w:p w14:paraId="6EF82A22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  <w:p w14:paraId="41754DBE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C34415F" w14:textId="7895D692" w:rsidR="00296EC3" w:rsidRPr="00A4376E" w:rsidRDefault="005066B7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of a rich and engaging curriculum being offered?</w:t>
            </w:r>
          </w:p>
        </w:tc>
        <w:tc>
          <w:tcPr>
            <w:tcW w:w="4903" w:type="dxa"/>
          </w:tcPr>
          <w:p w14:paraId="3110B6E1" w14:textId="33884A81" w:rsidR="00296EC3" w:rsidRPr="00A4376E" w:rsidRDefault="008162F9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RE is provided with appropriate curriculum time (not less than 5% and aiming for 10%)</w:t>
            </w:r>
          </w:p>
        </w:tc>
      </w:tr>
      <w:tr w:rsidR="00296EC3" w:rsidRPr="00A4376E" w14:paraId="5109EB34" w14:textId="6944B319" w:rsidTr="00296EC3">
        <w:tc>
          <w:tcPr>
            <w:tcW w:w="3823" w:type="dxa"/>
          </w:tcPr>
          <w:p w14:paraId="63475DB3" w14:textId="0BB6FF91" w:rsidR="00296EC3" w:rsidRPr="00A4376E" w:rsidRDefault="005066B7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pupils are engaging with Biblical texts?</w:t>
            </w:r>
          </w:p>
          <w:p w14:paraId="43E28288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  <w:p w14:paraId="63B66176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6C5E5B3" w14:textId="0AB5CA7A" w:rsidR="00296EC3" w:rsidRPr="00A4376E" w:rsidRDefault="005066B7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 xml:space="preserve">Is there evidence of pupils engaging in an enquiry approach to the teaching and </w:t>
            </w:r>
            <w:r w:rsidR="008162F9" w:rsidRPr="00A4376E">
              <w:rPr>
                <w:rFonts w:cstheme="minorHAnsi"/>
                <w:sz w:val="20"/>
                <w:szCs w:val="20"/>
              </w:rPr>
              <w:t>learning</w:t>
            </w:r>
            <w:r w:rsidRPr="00A4376E">
              <w:rPr>
                <w:rFonts w:cstheme="minorHAnsi"/>
                <w:sz w:val="20"/>
                <w:szCs w:val="20"/>
              </w:rPr>
              <w:t xml:space="preserve"> of RE?</w:t>
            </w:r>
          </w:p>
        </w:tc>
        <w:tc>
          <w:tcPr>
            <w:tcW w:w="4903" w:type="dxa"/>
          </w:tcPr>
          <w:p w14:paraId="0B97AC5D" w14:textId="5BA27C2A" w:rsidR="00296EC3" w:rsidRPr="00A4376E" w:rsidRDefault="008162F9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pupils are engaging in a coherent curriculum that enables them to make progress through ordered and sequential learning</w:t>
            </w:r>
            <w:r w:rsidR="00A4376E">
              <w:rPr>
                <w:rFonts w:cstheme="minorHAnsi"/>
                <w:sz w:val="20"/>
                <w:szCs w:val="20"/>
              </w:rPr>
              <w:t>,</w:t>
            </w:r>
            <w:r w:rsidRPr="00A4376E">
              <w:rPr>
                <w:rFonts w:cstheme="minorHAnsi"/>
                <w:sz w:val="20"/>
                <w:szCs w:val="20"/>
              </w:rPr>
              <w:t xml:space="preserve"> developing both knowledge and skills?</w:t>
            </w:r>
          </w:p>
        </w:tc>
      </w:tr>
      <w:tr w:rsidR="00296EC3" w:rsidRPr="00A4376E" w14:paraId="246BE8E0" w14:textId="54BC1CF0" w:rsidTr="00296EC3">
        <w:tc>
          <w:tcPr>
            <w:tcW w:w="3823" w:type="dxa"/>
          </w:tcPr>
          <w:p w14:paraId="0491084E" w14:textId="4B3DB3F6" w:rsidR="00296EC3" w:rsidRPr="00A4376E" w:rsidRDefault="005066B7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learning is being appropriately differentiated?</w:t>
            </w:r>
          </w:p>
          <w:p w14:paraId="4AF846B7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  <w:p w14:paraId="31BDC508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83C829F" w14:textId="322CF542" w:rsidR="00296EC3" w:rsidRPr="00A4376E" w:rsidRDefault="008162F9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learning is building on prior learning based on secure knowledge and skills building blocks?</w:t>
            </w:r>
          </w:p>
        </w:tc>
        <w:tc>
          <w:tcPr>
            <w:tcW w:w="4903" w:type="dxa"/>
          </w:tcPr>
          <w:p w14:paraId="4FAF0305" w14:textId="099CD1DC" w:rsidR="00296EC3" w:rsidRPr="00A4376E" w:rsidRDefault="008162F9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the RE curriculum is balanced (underpinned by the three disciplines of RE:  Theology, philosophy and human and social sciences)?</w:t>
            </w:r>
          </w:p>
        </w:tc>
      </w:tr>
      <w:tr w:rsidR="00296EC3" w:rsidRPr="00A4376E" w14:paraId="26CCE7FC" w14:textId="0813BCDF" w:rsidTr="00296EC3">
        <w:tc>
          <w:tcPr>
            <w:tcW w:w="3823" w:type="dxa"/>
          </w:tcPr>
          <w:p w14:paraId="1FC32CE7" w14:textId="77777777" w:rsidR="00296EC3" w:rsidRDefault="005066B7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pupils are being given the opportunity to extend their thinking?</w:t>
            </w:r>
            <w:r w:rsidR="008162F9" w:rsidRPr="00A4376E">
              <w:rPr>
                <w:rFonts w:cstheme="minorHAnsi"/>
                <w:sz w:val="20"/>
                <w:szCs w:val="20"/>
              </w:rPr>
              <w:t xml:space="preserve">  (Quality talk, discussion, debate, questioning, next steps)</w:t>
            </w:r>
          </w:p>
          <w:p w14:paraId="2D38650E" w14:textId="734B031C" w:rsidR="00A4376E" w:rsidRPr="00A4376E" w:rsidRDefault="00A4376E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789A6B2" w14:textId="5F12A885" w:rsidR="00296EC3" w:rsidRPr="00A4376E" w:rsidRDefault="008162F9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pupils are being given the opportunity to engage in the three disciplines of RE:  Theology, philosophy and human and social sciences?</w:t>
            </w:r>
          </w:p>
        </w:tc>
        <w:tc>
          <w:tcPr>
            <w:tcW w:w="4903" w:type="dxa"/>
          </w:tcPr>
          <w:p w14:paraId="7841799F" w14:textId="084A8CEB" w:rsidR="00296EC3" w:rsidRPr="00A4376E" w:rsidRDefault="003A1935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a clear focus on core concepts and questions?</w:t>
            </w:r>
          </w:p>
        </w:tc>
      </w:tr>
      <w:tr w:rsidR="00296EC3" w:rsidRPr="00A4376E" w14:paraId="6D95601A" w14:textId="02E3B4F6" w:rsidTr="00296EC3">
        <w:tc>
          <w:tcPr>
            <w:tcW w:w="3823" w:type="dxa"/>
          </w:tcPr>
          <w:p w14:paraId="3449E443" w14:textId="77777777" w:rsidR="00A4376E" w:rsidRPr="00A4376E" w:rsidRDefault="00A4376E" w:rsidP="00A4376E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pupils are making progress as a result of a rich and engaging curriculum?</w:t>
            </w:r>
          </w:p>
          <w:p w14:paraId="2A069ED7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8D60D23" w14:textId="56C2E52F" w:rsidR="008162F9" w:rsidRPr="00A4376E" w:rsidRDefault="008162F9" w:rsidP="008162F9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pupils are being exposed to a range of engaging and motivating learning opportunities?</w:t>
            </w:r>
          </w:p>
          <w:p w14:paraId="5B086EF4" w14:textId="48BFCE95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74A1FFEE" w14:textId="7D20173F" w:rsidR="00296EC3" w:rsidRPr="00A4376E" w:rsidRDefault="003A1935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Do pupils study Christianity as a</w:t>
            </w:r>
            <w:r w:rsidR="00826252" w:rsidRPr="00A4376E">
              <w:rPr>
                <w:rFonts w:cstheme="minorHAnsi"/>
                <w:sz w:val="20"/>
                <w:szCs w:val="20"/>
              </w:rPr>
              <w:t xml:space="preserve"> diverse, global living</w:t>
            </w:r>
            <w:r w:rsidRPr="00A4376E">
              <w:rPr>
                <w:rFonts w:cstheme="minorHAnsi"/>
                <w:sz w:val="20"/>
                <w:szCs w:val="20"/>
              </w:rPr>
              <w:t xml:space="preserve"> faith?  </w:t>
            </w:r>
          </w:p>
        </w:tc>
      </w:tr>
      <w:tr w:rsidR="00826252" w:rsidRPr="00A4376E" w14:paraId="781D14BF" w14:textId="77777777" w:rsidTr="00296EC3">
        <w:tc>
          <w:tcPr>
            <w:tcW w:w="3823" w:type="dxa"/>
          </w:tcPr>
          <w:p w14:paraId="1F858671" w14:textId="77777777" w:rsidR="00826252" w:rsidRPr="00A4376E" w:rsidRDefault="00826252" w:rsidP="00A437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0835984" w14:textId="49292FF2" w:rsidR="00826252" w:rsidRPr="00A4376E" w:rsidRDefault="00826252" w:rsidP="008162F9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pupils are being exposed to enrichment opportunities?</w:t>
            </w:r>
          </w:p>
        </w:tc>
        <w:tc>
          <w:tcPr>
            <w:tcW w:w="4903" w:type="dxa"/>
          </w:tcPr>
          <w:p w14:paraId="2A0E0D33" w14:textId="3E2B03E2" w:rsidR="00826252" w:rsidRPr="00A4376E" w:rsidRDefault="00826252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there is critical engagement with text, including biblical texts?</w:t>
            </w:r>
          </w:p>
        </w:tc>
      </w:tr>
      <w:tr w:rsidR="00296EC3" w:rsidRPr="00A4376E" w14:paraId="6B679C8B" w14:textId="05E44102" w:rsidTr="00296EC3">
        <w:tc>
          <w:tcPr>
            <w:tcW w:w="3823" w:type="dxa"/>
          </w:tcPr>
          <w:p w14:paraId="63BD0B11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  <w:p w14:paraId="665E84DB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31BC529" w14:textId="5C688040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6172BAAA" w14:textId="77777777" w:rsidR="00296EC3" w:rsidRDefault="003A1935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Do pupils have opportunities to gain knowledge and understanding of a range of religions and worldviews?</w:t>
            </w:r>
          </w:p>
          <w:p w14:paraId="209E915E" w14:textId="1D9E6AC5" w:rsidR="00A4376E" w:rsidRPr="00A4376E" w:rsidRDefault="00A4376E" w:rsidP="001C12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6EC3" w:rsidRPr="00A4376E" w14:paraId="28E65371" w14:textId="7E3B79FE" w:rsidTr="00296EC3">
        <w:tc>
          <w:tcPr>
            <w:tcW w:w="3823" w:type="dxa"/>
          </w:tcPr>
          <w:p w14:paraId="00ED7ADC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  <w:p w14:paraId="536E5CD1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BEB9CAC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4AC403FA" w14:textId="7D1EE9CC" w:rsidR="00A4376E" w:rsidRPr="00A4376E" w:rsidRDefault="00EC6F81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Do pupils engage with challenging questions of meaning and purpose raised by human existence and experience?</w:t>
            </w:r>
          </w:p>
        </w:tc>
      </w:tr>
      <w:tr w:rsidR="00296EC3" w:rsidRPr="00A4376E" w14:paraId="2BFD45D4" w14:textId="5CD96DA7" w:rsidTr="00296EC3">
        <w:tc>
          <w:tcPr>
            <w:tcW w:w="3823" w:type="dxa"/>
          </w:tcPr>
          <w:p w14:paraId="271BF18A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  <w:p w14:paraId="760E0CA7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  <w:p w14:paraId="1408547D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E9DEF97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5869E3CE" w14:textId="77777777" w:rsidR="00296EC3" w:rsidRDefault="00EC6F81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Do pupils recognise the concept of religion and its continuing influence of Britain’s cultural heritage and in the lives of individuals and societies in different times, culture and places?</w:t>
            </w:r>
          </w:p>
          <w:p w14:paraId="1C5085B9" w14:textId="25FC3AD6" w:rsidR="00A4376E" w:rsidRPr="00A4376E" w:rsidRDefault="00A4376E" w:rsidP="001C12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6EC3" w:rsidRPr="00A4376E" w14:paraId="6AF6299D" w14:textId="5826CCD1" w:rsidTr="00296EC3">
        <w:tc>
          <w:tcPr>
            <w:tcW w:w="3823" w:type="dxa"/>
          </w:tcPr>
          <w:p w14:paraId="2E6CA4EB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  <w:p w14:paraId="18FF891D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  <w:p w14:paraId="1E3BEACA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BAB0545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12863503" w14:textId="7DEE3958" w:rsidR="00A4376E" w:rsidRDefault="00EC6F81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pupils are developing a wide range of skills (</w:t>
            </w:r>
            <w:proofErr w:type="spellStart"/>
            <w:r w:rsidR="00844A7A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844A7A">
              <w:rPr>
                <w:rFonts w:cstheme="minorHAnsi"/>
                <w:sz w:val="20"/>
                <w:szCs w:val="20"/>
              </w:rPr>
              <w:t>:</w:t>
            </w:r>
            <w:r w:rsidRPr="00A4376E">
              <w:rPr>
                <w:rFonts w:cstheme="minorHAnsi"/>
                <w:sz w:val="20"/>
                <w:szCs w:val="20"/>
              </w:rPr>
              <w:t xml:space="preserve"> enquiry, analysis, interpretation, challenging their own thinking etc</w:t>
            </w:r>
            <w:r w:rsidR="00844A7A">
              <w:rPr>
                <w:rFonts w:cstheme="minorHAnsi"/>
                <w:sz w:val="20"/>
                <w:szCs w:val="20"/>
              </w:rPr>
              <w:t>)</w:t>
            </w:r>
            <w:r w:rsidRPr="00A4376E">
              <w:rPr>
                <w:rFonts w:cstheme="minorHAnsi"/>
                <w:sz w:val="20"/>
                <w:szCs w:val="20"/>
              </w:rPr>
              <w:t>?</w:t>
            </w:r>
          </w:p>
          <w:p w14:paraId="638C5A1F" w14:textId="745240A0" w:rsidR="00A4376E" w:rsidRPr="00A4376E" w:rsidRDefault="00A4376E" w:rsidP="001C12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6EC3" w:rsidRPr="00A4376E" w14:paraId="2F8F00F5" w14:textId="1A6A3C31" w:rsidTr="00296EC3">
        <w:tc>
          <w:tcPr>
            <w:tcW w:w="3823" w:type="dxa"/>
          </w:tcPr>
          <w:p w14:paraId="00A76E7D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  <w:p w14:paraId="32466E07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  <w:p w14:paraId="52F7DA5C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980DC45" w14:textId="77777777" w:rsidR="00296EC3" w:rsidRPr="00A4376E" w:rsidRDefault="00296EC3" w:rsidP="001C1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0D6CFE98" w14:textId="77777777" w:rsidR="00296EC3" w:rsidRDefault="00EC6F81" w:rsidP="001C1241">
            <w:pPr>
              <w:rPr>
                <w:rFonts w:cstheme="minorHAnsi"/>
                <w:sz w:val="20"/>
                <w:szCs w:val="20"/>
              </w:rPr>
            </w:pPr>
            <w:r w:rsidRPr="00A4376E">
              <w:rPr>
                <w:rFonts w:cstheme="minorHAnsi"/>
                <w:sz w:val="20"/>
                <w:szCs w:val="20"/>
              </w:rPr>
              <w:t>Is there evidence that RE provides a safe space for pupils to express and explore their own religious, spiritual and/or philosophical thinking?</w:t>
            </w:r>
          </w:p>
          <w:p w14:paraId="7893F0F9" w14:textId="41AC635F" w:rsidR="00A4376E" w:rsidRPr="00A4376E" w:rsidRDefault="00A4376E" w:rsidP="001C124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C249232" w14:textId="77777777" w:rsidR="00296EC3" w:rsidRPr="00A4376E" w:rsidRDefault="00296EC3" w:rsidP="00296EC3">
      <w:pPr>
        <w:rPr>
          <w:rFonts w:cstheme="minorHAnsi"/>
          <w:sz w:val="20"/>
          <w:szCs w:val="20"/>
        </w:rPr>
      </w:pPr>
    </w:p>
    <w:p w14:paraId="44023A2D" w14:textId="42093DD0" w:rsidR="00296EC3" w:rsidRPr="00A4376E" w:rsidRDefault="00296EC3">
      <w:pPr>
        <w:rPr>
          <w:rFonts w:cstheme="minorHAnsi"/>
          <w:sz w:val="20"/>
          <w:szCs w:val="20"/>
        </w:rPr>
      </w:pPr>
      <w:r w:rsidRPr="00A4376E">
        <w:rPr>
          <w:rFonts w:cstheme="minorHAnsi"/>
          <w:sz w:val="20"/>
          <w:szCs w:val="20"/>
        </w:rPr>
        <w:br w:type="page"/>
      </w:r>
    </w:p>
    <w:p w14:paraId="63543BB3" w14:textId="549C0C6E" w:rsidR="00EB3838" w:rsidRDefault="00EB3838" w:rsidP="00EB3838">
      <w:pPr>
        <w:pStyle w:val="NoSpacing"/>
        <w:rPr>
          <w:rFonts w:cstheme="minorHAnsi"/>
          <w:b/>
          <w:bCs/>
          <w:sz w:val="24"/>
          <w:szCs w:val="24"/>
        </w:rPr>
      </w:pPr>
      <w:bookmarkStart w:id="5" w:name="_Hlk82537453"/>
      <w:bookmarkEnd w:id="4"/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0E3860AB" wp14:editId="23E1383F">
            <wp:extent cx="792480" cy="617220"/>
            <wp:effectExtent l="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331EC" w14:textId="0CE90AE9" w:rsidR="00EB3838" w:rsidRPr="00EB3838" w:rsidRDefault="00EB3838" w:rsidP="00EB3838">
      <w:pPr>
        <w:pStyle w:val="NoSpacing"/>
        <w:rPr>
          <w:rFonts w:cstheme="minorHAnsi"/>
          <w:b/>
          <w:bCs/>
          <w:sz w:val="24"/>
          <w:szCs w:val="24"/>
        </w:rPr>
      </w:pPr>
      <w:r w:rsidRPr="00EB3838">
        <w:rPr>
          <w:rFonts w:cstheme="minorHAnsi"/>
          <w:b/>
          <w:bCs/>
          <w:sz w:val="24"/>
          <w:szCs w:val="24"/>
        </w:rPr>
        <w:t>RE skills progression map:</w:t>
      </w:r>
    </w:p>
    <w:p w14:paraId="4BCEF8A9" w14:textId="77777777" w:rsidR="00EB3838" w:rsidRPr="00FF426A" w:rsidRDefault="00EB3838" w:rsidP="00EB383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26"/>
        <w:gridCol w:w="1672"/>
        <w:gridCol w:w="1761"/>
        <w:gridCol w:w="1801"/>
        <w:gridCol w:w="1829"/>
        <w:gridCol w:w="1810"/>
        <w:gridCol w:w="1853"/>
      </w:tblGrid>
      <w:tr w:rsidR="00EB3838" w:rsidRPr="00EB3838" w14:paraId="51475D89" w14:textId="77777777" w:rsidTr="00F6377F">
        <w:tc>
          <w:tcPr>
            <w:tcW w:w="1696" w:type="dxa"/>
          </w:tcPr>
          <w:p w14:paraId="5E2658A3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Lines of enquiry</w:t>
            </w:r>
          </w:p>
        </w:tc>
        <w:tc>
          <w:tcPr>
            <w:tcW w:w="1526" w:type="dxa"/>
          </w:tcPr>
          <w:p w14:paraId="00235EFA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Reception</w:t>
            </w:r>
          </w:p>
        </w:tc>
        <w:tc>
          <w:tcPr>
            <w:tcW w:w="1672" w:type="dxa"/>
          </w:tcPr>
          <w:p w14:paraId="67FF56AA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761" w:type="dxa"/>
          </w:tcPr>
          <w:p w14:paraId="49AC9A4A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801" w:type="dxa"/>
          </w:tcPr>
          <w:p w14:paraId="7DA7EBA3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829" w:type="dxa"/>
          </w:tcPr>
          <w:p w14:paraId="2E07B57E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810" w:type="dxa"/>
          </w:tcPr>
          <w:p w14:paraId="78CA5E30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1853" w:type="dxa"/>
          </w:tcPr>
          <w:p w14:paraId="068C5938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Year 6</w:t>
            </w:r>
          </w:p>
        </w:tc>
      </w:tr>
      <w:tr w:rsidR="00EB3838" w:rsidRPr="00EB3838" w14:paraId="1C95C870" w14:textId="77777777" w:rsidTr="00F6377F">
        <w:tc>
          <w:tcPr>
            <w:tcW w:w="1696" w:type="dxa"/>
          </w:tcPr>
          <w:p w14:paraId="39DC2058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Beliefs, teachings, sources of wisdom and authority</w:t>
            </w:r>
          </w:p>
        </w:tc>
        <w:tc>
          <w:tcPr>
            <w:tcW w:w="1526" w:type="dxa"/>
          </w:tcPr>
          <w:p w14:paraId="4CD1A610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Talk about</w:t>
            </w:r>
            <w:r w:rsidRPr="00EB3838">
              <w:rPr>
                <w:rFonts w:cstheme="minorHAnsi"/>
                <w:sz w:val="20"/>
                <w:szCs w:val="20"/>
              </w:rPr>
              <w:t xml:space="preserve"> a religious story</w:t>
            </w:r>
          </w:p>
          <w:p w14:paraId="21DC8257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38104DF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7A49A82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Retell</w:t>
            </w:r>
            <w:r w:rsidRPr="00EB3838">
              <w:rPr>
                <w:rFonts w:cstheme="minorHAnsi"/>
                <w:sz w:val="20"/>
                <w:szCs w:val="20"/>
              </w:rPr>
              <w:t xml:space="preserve"> a religious (</w:t>
            </w:r>
            <w:proofErr w:type="spellStart"/>
            <w:proofErr w:type="gramStart"/>
            <w:r w:rsidRPr="00EB3838">
              <w:rPr>
                <w:rFonts w:cstheme="minorHAnsi"/>
                <w:sz w:val="20"/>
                <w:szCs w:val="20"/>
              </w:rPr>
              <w:t>eg</w:t>
            </w:r>
            <w:proofErr w:type="spellEnd"/>
            <w:proofErr w:type="gramEnd"/>
            <w:r w:rsidRPr="00EB3838">
              <w:rPr>
                <w:rFonts w:cstheme="minorHAnsi"/>
                <w:sz w:val="20"/>
                <w:szCs w:val="20"/>
              </w:rPr>
              <w:t xml:space="preserve"> Christian, Hindu etc) story and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>talk about it.</w:t>
            </w:r>
          </w:p>
          <w:p w14:paraId="70C8293E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9E31C52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</w:tcPr>
          <w:p w14:paraId="28C245BD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 xml:space="preserve">Retell </w:t>
            </w:r>
            <w:r w:rsidRPr="00EB3838">
              <w:rPr>
                <w:rFonts w:cstheme="minorHAnsi"/>
                <w:sz w:val="20"/>
                <w:szCs w:val="20"/>
              </w:rPr>
              <w:t>a religious story and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 xml:space="preserve"> suggest meanings</w:t>
            </w:r>
            <w:r w:rsidRPr="00EB3838">
              <w:rPr>
                <w:rFonts w:cstheme="minorHAnsi"/>
                <w:sz w:val="20"/>
                <w:szCs w:val="20"/>
              </w:rPr>
              <w:t xml:space="preserve"> to some religious and moral stories.</w:t>
            </w:r>
          </w:p>
          <w:p w14:paraId="3FFA363B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1" w:type="dxa"/>
          </w:tcPr>
          <w:p w14:paraId="7CFF55B7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Describe</w:t>
            </w:r>
            <w:r w:rsidRPr="00EB3838">
              <w:rPr>
                <w:rFonts w:cstheme="minorHAnsi"/>
                <w:sz w:val="20"/>
                <w:szCs w:val="20"/>
              </w:rPr>
              <w:t xml:space="preserve"> what a believer might learn from a religious story/sacred text.</w:t>
            </w:r>
          </w:p>
          <w:p w14:paraId="6A8836FA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Reflect and respond thoughtfully.</w:t>
            </w:r>
          </w:p>
          <w:p w14:paraId="06B20B70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76D6967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Make links</w:t>
            </w:r>
            <w:r w:rsidRPr="00EB3838">
              <w:rPr>
                <w:rFonts w:cstheme="minorHAnsi"/>
                <w:sz w:val="20"/>
                <w:szCs w:val="20"/>
              </w:rPr>
              <w:t xml:space="preserve"> between the beliefs</w:t>
            </w:r>
          </w:p>
          <w:p w14:paraId="3B718A95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EB3838">
              <w:rPr>
                <w:rFonts w:cstheme="minorHAnsi"/>
                <w:sz w:val="20"/>
                <w:szCs w:val="20"/>
              </w:rPr>
              <w:t>teachings</w:t>
            </w:r>
            <w:proofErr w:type="gramEnd"/>
            <w:r w:rsidRPr="00EB3838">
              <w:rPr>
                <w:rFonts w:cstheme="minorHAnsi"/>
                <w:sz w:val="20"/>
                <w:szCs w:val="20"/>
              </w:rPr>
              <w:t>, sources, etc) of the different religions studied and</w:t>
            </w:r>
          </w:p>
          <w:p w14:paraId="0DDE3AD7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show how they are connected</w:t>
            </w:r>
            <w:r w:rsidRPr="00EB3838">
              <w:rPr>
                <w:rFonts w:cstheme="minorHAnsi"/>
                <w:sz w:val="20"/>
                <w:szCs w:val="20"/>
              </w:rPr>
              <w:t xml:space="preserve"> to believers’ lives.</w:t>
            </w:r>
          </w:p>
          <w:p w14:paraId="2184133D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14:paraId="62E2C96C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Suggest reasons for the similar and different beliefs</w:t>
            </w:r>
            <w:r w:rsidRPr="00EB3838">
              <w:rPr>
                <w:rFonts w:cstheme="minorHAnsi"/>
                <w:sz w:val="20"/>
                <w:szCs w:val="20"/>
              </w:rPr>
              <w:t xml:space="preserve"> which people hold, and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 xml:space="preserve">explain </w:t>
            </w:r>
            <w:r w:rsidRPr="00EB3838">
              <w:rPr>
                <w:rFonts w:cstheme="minorHAnsi"/>
                <w:sz w:val="20"/>
                <w:szCs w:val="20"/>
              </w:rPr>
              <w:t>how religious sources are used to provide answers to important questions about life and morality.</w:t>
            </w:r>
          </w:p>
          <w:p w14:paraId="31563244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2D3221C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Describe, connect and explain different features</w:t>
            </w:r>
            <w:r w:rsidRPr="00EB3838">
              <w:rPr>
                <w:rFonts w:cstheme="minorHAnsi"/>
                <w:sz w:val="20"/>
                <w:szCs w:val="20"/>
              </w:rPr>
              <w:t xml:space="preserve"> of religion and worldviews in terms of celebration, worship, pilgrimage and the rituals which mark important points in life.</w:t>
            </w:r>
          </w:p>
          <w:p w14:paraId="08D069FC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E7EABE8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B3838" w:rsidRPr="00EB3838" w14:paraId="08DF88BE" w14:textId="77777777" w:rsidTr="00F6377F">
        <w:tc>
          <w:tcPr>
            <w:tcW w:w="1696" w:type="dxa"/>
          </w:tcPr>
          <w:p w14:paraId="39372C68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Ways of living</w:t>
            </w:r>
          </w:p>
        </w:tc>
        <w:tc>
          <w:tcPr>
            <w:tcW w:w="1526" w:type="dxa"/>
          </w:tcPr>
          <w:p w14:paraId="14AF62B5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Talk about</w:t>
            </w:r>
            <w:r w:rsidRPr="00EB3838">
              <w:rPr>
                <w:rFonts w:cstheme="minorHAnsi"/>
                <w:sz w:val="20"/>
                <w:szCs w:val="20"/>
              </w:rPr>
              <w:t xml:space="preserve"> some belonging ceremonies.  (</w:t>
            </w:r>
            <w:proofErr w:type="spellStart"/>
            <w:proofErr w:type="gramStart"/>
            <w:r w:rsidRPr="00EB3838">
              <w:rPr>
                <w:rFonts w:cstheme="minorHAnsi"/>
                <w:sz w:val="20"/>
                <w:szCs w:val="20"/>
              </w:rPr>
              <w:t>eg</w:t>
            </w:r>
            <w:proofErr w:type="spellEnd"/>
            <w:proofErr w:type="gramEnd"/>
            <w:r w:rsidRPr="00EB3838">
              <w:rPr>
                <w:rFonts w:cstheme="minorHAnsi"/>
                <w:sz w:val="20"/>
                <w:szCs w:val="20"/>
              </w:rPr>
              <w:t xml:space="preserve"> Christening)</w:t>
            </w:r>
          </w:p>
          <w:p w14:paraId="276A73D3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9EA36BA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Recall and name different</w:t>
            </w:r>
            <w:r w:rsidRPr="00EB3838">
              <w:rPr>
                <w:rFonts w:cstheme="minorHAnsi"/>
                <w:sz w:val="20"/>
                <w:szCs w:val="20"/>
              </w:rPr>
              <w:t xml:space="preserve"> beliefs and practices, including festival, worship rituals and ways of life.</w:t>
            </w:r>
          </w:p>
        </w:tc>
        <w:tc>
          <w:tcPr>
            <w:tcW w:w="1761" w:type="dxa"/>
          </w:tcPr>
          <w:p w14:paraId="69424593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Ask and respond to questions</w:t>
            </w:r>
            <w:r w:rsidRPr="00EB3838">
              <w:rPr>
                <w:rFonts w:cstheme="minorHAnsi"/>
                <w:sz w:val="20"/>
                <w:szCs w:val="20"/>
              </w:rPr>
              <w:t xml:space="preserve"> about why religious communities do different things.</w:t>
            </w:r>
          </w:p>
          <w:p w14:paraId="2E740799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1" w:type="dxa"/>
          </w:tcPr>
          <w:p w14:paraId="34544157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Describe and begin to make links</w:t>
            </w:r>
            <w:r w:rsidRPr="00EB3838">
              <w:rPr>
                <w:rFonts w:cstheme="minorHAnsi"/>
                <w:sz w:val="20"/>
                <w:szCs w:val="20"/>
              </w:rPr>
              <w:t xml:space="preserve"> between some of the things that are the same and different for religious people.</w:t>
            </w:r>
          </w:p>
          <w:p w14:paraId="1F5B6865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10C0B09A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sz w:val="20"/>
                <w:szCs w:val="20"/>
              </w:rPr>
              <w:t xml:space="preserve">Use the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>correct religious vocabulary</w:t>
            </w:r>
            <w:r w:rsidRPr="00EB3838">
              <w:rPr>
                <w:rFonts w:cstheme="minorHAnsi"/>
                <w:sz w:val="20"/>
                <w:szCs w:val="20"/>
              </w:rPr>
              <w:t xml:space="preserve"> to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 xml:space="preserve">describe </w:t>
            </w:r>
            <w:r w:rsidRPr="00EB3838">
              <w:rPr>
                <w:rFonts w:cstheme="minorHAnsi"/>
                <w:sz w:val="20"/>
                <w:szCs w:val="20"/>
              </w:rPr>
              <w:t xml:space="preserve">and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>compare</w:t>
            </w:r>
            <w:r w:rsidRPr="00EB3838">
              <w:rPr>
                <w:rFonts w:cstheme="minorHAnsi"/>
                <w:sz w:val="20"/>
                <w:szCs w:val="20"/>
              </w:rPr>
              <w:t xml:space="preserve"> what practices and experiences may be involved in belonging to different religious groups.</w:t>
            </w:r>
          </w:p>
          <w:p w14:paraId="4B43C97A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14:paraId="02953CBE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Begin to explain, with reasons,</w:t>
            </w:r>
            <w:r w:rsidRPr="00EB3838">
              <w:rPr>
                <w:rFonts w:cstheme="minorHAnsi"/>
                <w:sz w:val="20"/>
                <w:szCs w:val="20"/>
              </w:rPr>
              <w:t xml:space="preserve"> the meaning and significance religion/faith to individuals and communities. </w:t>
            </w:r>
          </w:p>
          <w:p w14:paraId="3247FC52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EA7B195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Understand and explain</w:t>
            </w:r>
            <w:r w:rsidRPr="00EB3838">
              <w:rPr>
                <w:rFonts w:cstheme="minorHAnsi"/>
                <w:sz w:val="20"/>
                <w:szCs w:val="20"/>
              </w:rPr>
              <w:t xml:space="preserve"> how concepts/beliefs resonate in their own life and in the life of a believer and how </w:t>
            </w:r>
            <w:proofErr w:type="gramStart"/>
            <w:r w:rsidRPr="00EB3838">
              <w:rPr>
                <w:rFonts w:cstheme="minorHAnsi"/>
                <w:sz w:val="20"/>
                <w:szCs w:val="20"/>
              </w:rPr>
              <w:t>this impacts</w:t>
            </w:r>
            <w:proofErr w:type="gramEnd"/>
            <w:r w:rsidRPr="00EB3838">
              <w:rPr>
                <w:rFonts w:cstheme="minorHAnsi"/>
                <w:sz w:val="20"/>
                <w:szCs w:val="20"/>
              </w:rPr>
              <w:t xml:space="preserve"> on the way they and a believer chooses to live their life.</w:t>
            </w:r>
          </w:p>
          <w:p w14:paraId="525458CD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B3838" w:rsidRPr="00EB3838" w14:paraId="2496B308" w14:textId="77777777" w:rsidTr="00F6377F">
        <w:tc>
          <w:tcPr>
            <w:tcW w:w="1696" w:type="dxa"/>
          </w:tcPr>
          <w:p w14:paraId="028D9374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Ways of expressing meaning</w:t>
            </w:r>
          </w:p>
        </w:tc>
        <w:tc>
          <w:tcPr>
            <w:tcW w:w="1526" w:type="dxa"/>
          </w:tcPr>
          <w:p w14:paraId="0C5E85FC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Talk about</w:t>
            </w:r>
            <w:r w:rsidRPr="00EB3838">
              <w:rPr>
                <w:rFonts w:cstheme="minorHAnsi"/>
                <w:sz w:val="20"/>
                <w:szCs w:val="20"/>
              </w:rPr>
              <w:t xml:space="preserve"> a religious symbol. (</w:t>
            </w:r>
            <w:proofErr w:type="spellStart"/>
            <w:proofErr w:type="gramStart"/>
            <w:r w:rsidRPr="00EB3838">
              <w:rPr>
                <w:rFonts w:cstheme="minorHAnsi"/>
                <w:sz w:val="20"/>
                <w:szCs w:val="20"/>
              </w:rPr>
              <w:t>eg</w:t>
            </w:r>
            <w:proofErr w:type="spellEnd"/>
            <w:proofErr w:type="gramEnd"/>
            <w:r w:rsidRPr="00EB3838">
              <w:rPr>
                <w:rFonts w:cstheme="minorHAnsi"/>
                <w:sz w:val="20"/>
                <w:szCs w:val="20"/>
              </w:rPr>
              <w:t xml:space="preserve"> star at Christmas)</w:t>
            </w:r>
          </w:p>
          <w:p w14:paraId="2146DAE9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648D642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Recognise</w:t>
            </w:r>
            <w:r w:rsidRPr="00EB3838">
              <w:rPr>
                <w:rFonts w:cstheme="minorHAnsi"/>
                <w:sz w:val="20"/>
                <w:szCs w:val="20"/>
              </w:rPr>
              <w:t xml:space="preserve"> religious art, symbols and words and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>talk about them.</w:t>
            </w:r>
          </w:p>
        </w:tc>
        <w:tc>
          <w:tcPr>
            <w:tcW w:w="1761" w:type="dxa"/>
          </w:tcPr>
          <w:p w14:paraId="2350605B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Recognise</w:t>
            </w:r>
            <w:r w:rsidRPr="00EB3838">
              <w:rPr>
                <w:rFonts w:cstheme="minorHAnsi"/>
                <w:sz w:val="20"/>
                <w:szCs w:val="20"/>
              </w:rPr>
              <w:t xml:space="preserve"> that religious symbols, words and actions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 xml:space="preserve">express </w:t>
            </w:r>
            <w:r w:rsidRPr="00EB3838">
              <w:rPr>
                <w:rFonts w:cstheme="minorHAnsi"/>
                <w:sz w:val="20"/>
                <w:szCs w:val="20"/>
              </w:rPr>
              <w:t>a community way of living.</w:t>
            </w:r>
          </w:p>
          <w:p w14:paraId="5D8D5208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1" w:type="dxa"/>
          </w:tcPr>
          <w:p w14:paraId="1190E7FB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sz w:val="20"/>
                <w:szCs w:val="20"/>
              </w:rPr>
              <w:lastRenderedPageBreak/>
              <w:t xml:space="preserve">Use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>religious vocabulary</w:t>
            </w:r>
            <w:r w:rsidRPr="00EB3838">
              <w:rPr>
                <w:rFonts w:cstheme="minorHAnsi"/>
                <w:sz w:val="20"/>
                <w:szCs w:val="20"/>
              </w:rPr>
              <w:t xml:space="preserve"> to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 xml:space="preserve">describe </w:t>
            </w:r>
            <w:r w:rsidRPr="00EB3838">
              <w:rPr>
                <w:rFonts w:cstheme="minorHAnsi"/>
                <w:sz w:val="20"/>
                <w:szCs w:val="20"/>
              </w:rPr>
              <w:t xml:space="preserve">some of the different ways of life and ways of </w:t>
            </w:r>
            <w:r w:rsidRPr="00EB3838">
              <w:rPr>
                <w:rFonts w:cstheme="minorHAnsi"/>
                <w:sz w:val="20"/>
                <w:szCs w:val="20"/>
              </w:rPr>
              <w:lastRenderedPageBreak/>
              <w:t>expressing meaning.</w:t>
            </w:r>
          </w:p>
          <w:p w14:paraId="7F20514F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15DC4EB2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Verbalise and/or express their own thoughts about belief,</w:t>
            </w:r>
            <w:r w:rsidRPr="00EB3838">
              <w:rPr>
                <w:rFonts w:cstheme="minorHAnsi"/>
                <w:sz w:val="20"/>
                <w:szCs w:val="20"/>
              </w:rPr>
              <w:t xml:space="preserve"> ways of living and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 xml:space="preserve">expressing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meaning,</w:t>
            </w:r>
            <w:r w:rsidRPr="00EB3838">
              <w:rPr>
                <w:rFonts w:cstheme="minorHAnsi"/>
                <w:sz w:val="20"/>
                <w:szCs w:val="20"/>
              </w:rPr>
              <w:t xml:space="preserve"> using a range of media.</w:t>
            </w:r>
          </w:p>
          <w:p w14:paraId="3FC3B40B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14:paraId="51DED85F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Show understanding of the similarities and differences</w:t>
            </w:r>
            <w:r w:rsidRPr="00EB3838">
              <w:rPr>
                <w:rFonts w:cstheme="minorHAnsi"/>
                <w:sz w:val="20"/>
                <w:szCs w:val="20"/>
              </w:rPr>
              <w:t xml:space="preserve"> in forms of religious, spiritual and moral </w:t>
            </w:r>
            <w:r w:rsidRPr="00EB3838">
              <w:rPr>
                <w:rFonts w:cstheme="minorHAnsi"/>
                <w:sz w:val="20"/>
                <w:szCs w:val="20"/>
              </w:rPr>
              <w:lastRenderedPageBreak/>
              <w:t>expression found within and between religions and begin to apply their knowledge to their own understanding of religious and spiritual expression of belief and value.</w:t>
            </w:r>
          </w:p>
          <w:p w14:paraId="6D1F8E33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E9F24A0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Consistently use correct religious and philosophical vocabulary</w:t>
            </w:r>
            <w:r w:rsidRPr="00EB3838">
              <w:rPr>
                <w:rFonts w:cstheme="minorHAnsi"/>
                <w:sz w:val="20"/>
                <w:szCs w:val="20"/>
              </w:rPr>
              <w:t xml:space="preserve"> in explaining what the significance of </w:t>
            </w:r>
            <w:r w:rsidRPr="00EB3838">
              <w:rPr>
                <w:rFonts w:cstheme="minorHAnsi"/>
                <w:sz w:val="20"/>
                <w:szCs w:val="20"/>
              </w:rPr>
              <w:lastRenderedPageBreak/>
              <w:t xml:space="preserve">different forms of religious, spiritual and moral expression might be for believers. </w:t>
            </w:r>
          </w:p>
          <w:p w14:paraId="6A4CEFC1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B3838" w:rsidRPr="00EB3838" w14:paraId="55C85D57" w14:textId="77777777" w:rsidTr="00F6377F">
        <w:tc>
          <w:tcPr>
            <w:tcW w:w="1696" w:type="dxa"/>
          </w:tcPr>
          <w:p w14:paraId="445EED4F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Questions of identity, diversity and belonging</w:t>
            </w:r>
          </w:p>
        </w:tc>
        <w:tc>
          <w:tcPr>
            <w:tcW w:w="1526" w:type="dxa"/>
          </w:tcPr>
          <w:p w14:paraId="08C2BA68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Talk about</w:t>
            </w:r>
            <w:r w:rsidRPr="00EB3838">
              <w:rPr>
                <w:rFonts w:cstheme="minorHAnsi"/>
                <w:sz w:val="20"/>
                <w:szCs w:val="20"/>
              </w:rPr>
              <w:t xml:space="preserve"> their family.</w:t>
            </w:r>
          </w:p>
          <w:p w14:paraId="3175DEEE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1F61E51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Begin to ask questions</w:t>
            </w:r>
            <w:r w:rsidRPr="00EB3838">
              <w:rPr>
                <w:rFonts w:cstheme="minorHAnsi"/>
                <w:sz w:val="20"/>
                <w:szCs w:val="20"/>
              </w:rPr>
              <w:t xml:space="preserve"> about the faith communities in their school.</w:t>
            </w:r>
          </w:p>
        </w:tc>
        <w:tc>
          <w:tcPr>
            <w:tcW w:w="1761" w:type="dxa"/>
          </w:tcPr>
          <w:p w14:paraId="29F5B257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Notice and respond sensitively</w:t>
            </w:r>
            <w:r w:rsidRPr="00EB3838">
              <w:rPr>
                <w:rFonts w:cstheme="minorHAnsi"/>
                <w:sz w:val="20"/>
                <w:szCs w:val="20"/>
              </w:rPr>
              <w:t xml:space="preserve"> to some similarities between different religious and worldviews.</w:t>
            </w:r>
          </w:p>
          <w:p w14:paraId="51C76DD3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1" w:type="dxa"/>
          </w:tcPr>
          <w:p w14:paraId="6ACD16A9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Compare</w:t>
            </w:r>
            <w:r w:rsidRPr="00EB3838">
              <w:rPr>
                <w:rFonts w:cstheme="minorHAnsi"/>
                <w:sz w:val="20"/>
                <w:szCs w:val="20"/>
              </w:rPr>
              <w:t xml:space="preserve"> their own understanding of belonging with that of someone else's.  Identify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>similarities</w:t>
            </w:r>
            <w:r w:rsidRPr="00EB3838">
              <w:rPr>
                <w:rFonts w:cstheme="minorHAnsi"/>
                <w:sz w:val="20"/>
                <w:szCs w:val="20"/>
              </w:rPr>
              <w:t xml:space="preserve"> and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>differences.</w:t>
            </w:r>
          </w:p>
          <w:p w14:paraId="58EB3785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52BDD955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Verbalise their own understanding of the concept/belief,</w:t>
            </w:r>
            <w:r w:rsidRPr="00EB3838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EB3838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EB3838">
              <w:rPr>
                <w:rFonts w:cstheme="minorHAnsi"/>
                <w:sz w:val="20"/>
                <w:szCs w:val="20"/>
              </w:rPr>
              <w:t xml:space="preserve"> belonging, and start to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 xml:space="preserve">relate </w:t>
            </w:r>
            <w:r w:rsidRPr="00EB3838">
              <w:rPr>
                <w:rFonts w:cstheme="minorHAnsi"/>
                <w:sz w:val="20"/>
                <w:szCs w:val="20"/>
              </w:rPr>
              <w:t>this to the people they are studying e.g. Jewish people.</w:t>
            </w:r>
          </w:p>
          <w:p w14:paraId="584780EC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14:paraId="4A29BEEB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Begin to consider and apply ideas</w:t>
            </w:r>
            <w:r w:rsidRPr="00EB3838">
              <w:rPr>
                <w:rFonts w:cstheme="minorHAnsi"/>
                <w:sz w:val="20"/>
                <w:szCs w:val="20"/>
              </w:rPr>
              <w:t xml:space="preserve"> about ways in which diverse communities can live together for the well-being of all and r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>espond thoughtfully</w:t>
            </w:r>
            <w:r w:rsidRPr="00EB3838">
              <w:rPr>
                <w:rFonts w:cstheme="minorHAnsi"/>
                <w:sz w:val="20"/>
                <w:szCs w:val="20"/>
              </w:rPr>
              <w:t xml:space="preserve"> to ideas about community, values and respect. </w:t>
            </w:r>
          </w:p>
          <w:p w14:paraId="3E8E0767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9BEBF93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Consider the challenges and impact of belonging</w:t>
            </w:r>
            <w:r w:rsidRPr="00EB3838">
              <w:rPr>
                <w:rFonts w:cstheme="minorHAnsi"/>
                <w:sz w:val="20"/>
                <w:szCs w:val="20"/>
              </w:rPr>
              <w:t xml:space="preserve"> to a religion today with reference to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>our own and other people’s views</w:t>
            </w:r>
            <w:r w:rsidRPr="00EB3838">
              <w:rPr>
                <w:rFonts w:cstheme="minorHAnsi"/>
                <w:sz w:val="20"/>
                <w:szCs w:val="20"/>
              </w:rPr>
              <w:t xml:space="preserve"> on human nature and society, supporting those views with reasons and examples.</w:t>
            </w:r>
          </w:p>
        </w:tc>
      </w:tr>
      <w:tr w:rsidR="00EB3838" w:rsidRPr="00EB3838" w14:paraId="58C0F229" w14:textId="77777777" w:rsidTr="00F6377F">
        <w:tc>
          <w:tcPr>
            <w:tcW w:w="1696" w:type="dxa"/>
          </w:tcPr>
          <w:p w14:paraId="02B1C4E0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Questions of Meaning, Purpose and Truth</w:t>
            </w:r>
          </w:p>
          <w:p w14:paraId="78DA78EC" w14:textId="77777777" w:rsidR="00EB3838" w:rsidRPr="00EB3838" w:rsidRDefault="00EB3838" w:rsidP="00F6377F">
            <w:pPr>
              <w:pStyle w:val="NoSpacing"/>
              <w:ind w:left="36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526" w:type="dxa"/>
          </w:tcPr>
          <w:p w14:paraId="705DF4BD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Say how they feel</w:t>
            </w:r>
            <w:r w:rsidRPr="00EB3838">
              <w:rPr>
                <w:rFonts w:cstheme="minorHAnsi"/>
                <w:sz w:val="20"/>
                <w:szCs w:val="20"/>
              </w:rPr>
              <w:t xml:space="preserve"> when they are happy or sad.</w:t>
            </w:r>
          </w:p>
          <w:p w14:paraId="5F82E2EE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B48B06F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Think about</w:t>
            </w:r>
            <w:r w:rsidRPr="00EB3838">
              <w:rPr>
                <w:rFonts w:cstheme="minorHAnsi"/>
                <w:sz w:val="20"/>
                <w:szCs w:val="20"/>
              </w:rPr>
              <w:t xml:space="preserve"> the special things that happen to them and others.</w:t>
            </w:r>
          </w:p>
        </w:tc>
        <w:tc>
          <w:tcPr>
            <w:tcW w:w="1761" w:type="dxa"/>
          </w:tcPr>
          <w:p w14:paraId="6EA56258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Explore questions</w:t>
            </w:r>
            <w:r w:rsidRPr="00EB3838">
              <w:rPr>
                <w:rFonts w:cstheme="minorHAnsi"/>
                <w:sz w:val="20"/>
                <w:szCs w:val="20"/>
              </w:rPr>
              <w:t xml:space="preserve"> about meaning and truth.  Discuss sacred writings and sources of wisdom.</w:t>
            </w:r>
          </w:p>
          <w:p w14:paraId="59BAC9DF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1" w:type="dxa"/>
          </w:tcPr>
          <w:p w14:paraId="6DDF4C3F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Ask important questions</w:t>
            </w:r>
            <w:r w:rsidRPr="00EB383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about life and compare their ideas with those of other people.</w:t>
            </w:r>
          </w:p>
        </w:tc>
        <w:tc>
          <w:tcPr>
            <w:tcW w:w="1829" w:type="dxa"/>
          </w:tcPr>
          <w:p w14:paraId="2A7CFDBB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Begin to apply their own and others' ideas</w:t>
            </w:r>
            <w:r w:rsidRPr="00EB383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to a given question and support their viewpoint with facts and evidence.</w:t>
            </w:r>
          </w:p>
        </w:tc>
        <w:tc>
          <w:tcPr>
            <w:tcW w:w="1810" w:type="dxa"/>
          </w:tcPr>
          <w:p w14:paraId="181EB7B1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Represent the views of others</w:t>
            </w:r>
            <w:r w:rsidRPr="00EB3838">
              <w:rPr>
                <w:rFonts w:cstheme="minorHAnsi"/>
                <w:sz w:val="20"/>
                <w:szCs w:val="20"/>
              </w:rPr>
              <w:t xml:space="preserve"> about meaning, purpose and truth.</w:t>
            </w:r>
          </w:p>
          <w:p w14:paraId="6D79C316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33E0F43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sz w:val="20"/>
                <w:szCs w:val="20"/>
              </w:rPr>
              <w:t>Use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 xml:space="preserve"> reasoning</w:t>
            </w:r>
            <w:r w:rsidRPr="00EB3838">
              <w:rPr>
                <w:rFonts w:cstheme="minorHAnsi"/>
                <w:sz w:val="20"/>
                <w:szCs w:val="20"/>
              </w:rPr>
              <w:t xml:space="preserve"> and examples to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>express confidently insights</w:t>
            </w:r>
            <w:r w:rsidRPr="00EB3838">
              <w:rPr>
                <w:rFonts w:cstheme="minorHAnsi"/>
                <w:sz w:val="20"/>
                <w:szCs w:val="20"/>
              </w:rPr>
              <w:t xml:space="preserve"> into their own and others’ views on questions about the meaning and purpose of life and the search for truth.</w:t>
            </w:r>
          </w:p>
          <w:p w14:paraId="2EDC6950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B3838" w:rsidRPr="00EB3838" w14:paraId="1061CA9A" w14:textId="77777777" w:rsidTr="00F6377F">
        <w:tc>
          <w:tcPr>
            <w:tcW w:w="1696" w:type="dxa"/>
          </w:tcPr>
          <w:p w14:paraId="7D16EF66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Questions of Values and Commitments</w:t>
            </w:r>
          </w:p>
          <w:p w14:paraId="73EB1A75" w14:textId="77777777" w:rsidR="00EB3838" w:rsidRPr="00EB3838" w:rsidRDefault="00EB3838" w:rsidP="00F6377F">
            <w:pPr>
              <w:pStyle w:val="NoSpacing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526" w:type="dxa"/>
          </w:tcPr>
          <w:p w14:paraId="1D62E4D4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Say why their family</w:t>
            </w:r>
            <w:r w:rsidRPr="00EB3838">
              <w:rPr>
                <w:rFonts w:cstheme="minorHAnsi"/>
                <w:sz w:val="20"/>
                <w:szCs w:val="20"/>
              </w:rPr>
              <w:t xml:space="preserve"> is important to them.</w:t>
            </w:r>
          </w:p>
        </w:tc>
        <w:tc>
          <w:tcPr>
            <w:tcW w:w="1672" w:type="dxa"/>
          </w:tcPr>
          <w:p w14:paraId="75F16943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Think about</w:t>
            </w:r>
            <w:r w:rsidRPr="00EB3838">
              <w:rPr>
                <w:rFonts w:cstheme="minorHAnsi"/>
                <w:sz w:val="20"/>
                <w:szCs w:val="20"/>
              </w:rPr>
              <w:t xml:space="preserve"> what is important to them and to other people.</w:t>
            </w:r>
          </w:p>
        </w:tc>
        <w:tc>
          <w:tcPr>
            <w:tcW w:w="1761" w:type="dxa"/>
          </w:tcPr>
          <w:p w14:paraId="49601DC9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Begin to express their ideas and opinions</w:t>
            </w:r>
            <w:r w:rsidRPr="00EB3838">
              <w:rPr>
                <w:rFonts w:cstheme="minorHAnsi"/>
                <w:sz w:val="20"/>
                <w:szCs w:val="20"/>
              </w:rPr>
              <w:t xml:space="preserve"> and to recognise there </w:t>
            </w:r>
            <w:r w:rsidRPr="00EB3838">
              <w:rPr>
                <w:rFonts w:cstheme="minorHAnsi"/>
                <w:sz w:val="20"/>
                <w:szCs w:val="20"/>
              </w:rPr>
              <w:lastRenderedPageBreak/>
              <w:t>could be more than one answer.</w:t>
            </w:r>
          </w:p>
        </w:tc>
        <w:tc>
          <w:tcPr>
            <w:tcW w:w="1801" w:type="dxa"/>
          </w:tcPr>
          <w:p w14:paraId="076377F9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Link things</w:t>
            </w:r>
            <w:r w:rsidRPr="00EB3838">
              <w:rPr>
                <w:rFonts w:cstheme="minorHAnsi"/>
                <w:sz w:val="20"/>
                <w:szCs w:val="20"/>
              </w:rPr>
              <w:t xml:space="preserve"> that are important to them and other people with the way they think and behave.</w:t>
            </w:r>
          </w:p>
        </w:tc>
        <w:tc>
          <w:tcPr>
            <w:tcW w:w="1829" w:type="dxa"/>
          </w:tcPr>
          <w:p w14:paraId="0DFE37AB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t>Confidently ask questions</w:t>
            </w:r>
            <w:r w:rsidRPr="00EB3838">
              <w:rPr>
                <w:rFonts w:cstheme="minorHAnsi"/>
                <w:sz w:val="20"/>
                <w:szCs w:val="20"/>
              </w:rPr>
              <w:t xml:space="preserve"> about the moral decisions they make and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 xml:space="preserve">suggest what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might happen as a result of different decisions,</w:t>
            </w:r>
            <w:r w:rsidRPr="00EB3838">
              <w:rPr>
                <w:rFonts w:cstheme="minorHAnsi"/>
                <w:sz w:val="20"/>
                <w:szCs w:val="20"/>
              </w:rPr>
              <w:t xml:space="preserve"> including those made with reference to religious beliefs/ values.</w:t>
            </w:r>
          </w:p>
        </w:tc>
        <w:tc>
          <w:tcPr>
            <w:tcW w:w="1810" w:type="dxa"/>
          </w:tcPr>
          <w:p w14:paraId="6CAA550A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Apply and express their own and others' ideas</w:t>
            </w:r>
            <w:r w:rsidRPr="00EB3838">
              <w:rPr>
                <w:rFonts w:cstheme="minorHAnsi"/>
                <w:sz w:val="20"/>
                <w:szCs w:val="20"/>
              </w:rPr>
              <w:t xml:space="preserve"> about ethical questions, including ideas </w:t>
            </w:r>
            <w:r w:rsidRPr="00EB3838">
              <w:rPr>
                <w:rFonts w:cstheme="minorHAnsi"/>
                <w:sz w:val="20"/>
                <w:szCs w:val="20"/>
              </w:rPr>
              <w:lastRenderedPageBreak/>
              <w:t>about what is right and wrong and what is just and fair.</w:t>
            </w:r>
          </w:p>
        </w:tc>
        <w:tc>
          <w:tcPr>
            <w:tcW w:w="1853" w:type="dxa"/>
          </w:tcPr>
          <w:p w14:paraId="5D8D4A21" w14:textId="77777777" w:rsidR="00EB3838" w:rsidRPr="00EB3838" w:rsidRDefault="00EB3838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38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Use reasoning</w:t>
            </w:r>
            <w:r w:rsidRPr="00EB3838">
              <w:rPr>
                <w:rFonts w:cstheme="minorHAnsi"/>
                <w:sz w:val="20"/>
                <w:szCs w:val="20"/>
              </w:rPr>
              <w:t xml:space="preserve"> and a range of examples to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>express insights</w:t>
            </w:r>
            <w:r w:rsidRPr="00EB3838">
              <w:rPr>
                <w:rFonts w:cstheme="minorHAnsi"/>
                <w:sz w:val="20"/>
                <w:szCs w:val="20"/>
              </w:rPr>
              <w:t xml:space="preserve"> into the relationship </w:t>
            </w:r>
            <w:r w:rsidRPr="00EB3838">
              <w:rPr>
                <w:rFonts w:cstheme="minorHAnsi"/>
                <w:sz w:val="20"/>
                <w:szCs w:val="20"/>
              </w:rPr>
              <w:lastRenderedPageBreak/>
              <w:t xml:space="preserve">between beliefs, teachings and world issues. </w:t>
            </w:r>
            <w:r w:rsidRPr="00EB3838">
              <w:rPr>
                <w:rFonts w:cstheme="minorHAnsi"/>
                <w:b/>
                <w:bCs/>
                <w:sz w:val="20"/>
                <w:szCs w:val="20"/>
              </w:rPr>
              <w:t>Reflect on their own ideas.</w:t>
            </w:r>
          </w:p>
        </w:tc>
      </w:tr>
    </w:tbl>
    <w:p w14:paraId="01C05E6D" w14:textId="77777777" w:rsidR="00EB3838" w:rsidRPr="00EB3838" w:rsidRDefault="00EB3838">
      <w:pPr>
        <w:rPr>
          <w:rFonts w:cstheme="minorHAnsi"/>
          <w:b/>
          <w:bCs/>
          <w:sz w:val="20"/>
          <w:szCs w:val="20"/>
        </w:rPr>
      </w:pPr>
      <w:r w:rsidRPr="00EB3838">
        <w:rPr>
          <w:rFonts w:cstheme="minorHAnsi"/>
          <w:b/>
          <w:bCs/>
          <w:sz w:val="20"/>
          <w:szCs w:val="20"/>
        </w:rPr>
        <w:lastRenderedPageBreak/>
        <w:br w:type="page"/>
      </w:r>
    </w:p>
    <w:bookmarkEnd w:id="5"/>
    <w:p w14:paraId="1EAC7487" w14:textId="0B05F77C" w:rsidR="00EB3838" w:rsidRDefault="00EB3838" w:rsidP="004A3C5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4E8FD1CE" wp14:editId="7E70A1DA">
            <wp:extent cx="792480" cy="617220"/>
            <wp:effectExtent l="0" t="0" r="762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81C81" w14:textId="1995B0CD" w:rsidR="004A3C5E" w:rsidRPr="00EB3838" w:rsidRDefault="004A3C5E" w:rsidP="004A3C5E">
      <w:pPr>
        <w:rPr>
          <w:rFonts w:cstheme="minorHAnsi"/>
          <w:b/>
          <w:bCs/>
          <w:sz w:val="24"/>
          <w:szCs w:val="24"/>
        </w:rPr>
      </w:pPr>
      <w:r w:rsidRPr="00EB3838">
        <w:rPr>
          <w:rFonts w:cstheme="minorHAnsi"/>
          <w:b/>
          <w:bCs/>
          <w:sz w:val="24"/>
          <w:szCs w:val="24"/>
        </w:rPr>
        <w:t>Curriculum design: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6099"/>
        <w:gridCol w:w="4589"/>
      </w:tblGrid>
      <w:tr w:rsidR="004A3C5E" w:rsidRPr="00296EC3" w14:paraId="2738BA0D" w14:textId="77777777" w:rsidTr="00A06A32">
        <w:trPr>
          <w:trHeight w:val="273"/>
        </w:trPr>
        <w:tc>
          <w:tcPr>
            <w:tcW w:w="3823" w:type="dxa"/>
          </w:tcPr>
          <w:p w14:paraId="527A6C16" w14:textId="3C35C9BC" w:rsidR="004A3C5E" w:rsidRPr="00A06A32" w:rsidRDefault="004A3C5E" w:rsidP="00A06A3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06A32">
              <w:rPr>
                <w:b/>
                <w:bCs/>
                <w:sz w:val="20"/>
                <w:szCs w:val="20"/>
              </w:rPr>
              <w:t>Possible questions to explore</w:t>
            </w:r>
          </w:p>
        </w:tc>
        <w:tc>
          <w:tcPr>
            <w:tcW w:w="6662" w:type="dxa"/>
          </w:tcPr>
          <w:p w14:paraId="3D915F22" w14:textId="33F246B9" w:rsidR="004A3C5E" w:rsidRPr="00A06A32" w:rsidRDefault="00A4376E" w:rsidP="00D10AEB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06A32">
              <w:rPr>
                <w:rFonts w:cstheme="minorHAnsi"/>
                <w:b/>
                <w:bCs/>
                <w:sz w:val="20"/>
                <w:szCs w:val="20"/>
              </w:rPr>
              <w:t>How might you respond?</w:t>
            </w:r>
          </w:p>
        </w:tc>
        <w:tc>
          <w:tcPr>
            <w:tcW w:w="4903" w:type="dxa"/>
          </w:tcPr>
          <w:p w14:paraId="0CFB7EB6" w14:textId="63B5B922" w:rsidR="004A3C5E" w:rsidRPr="00A06A32" w:rsidRDefault="00A4376E" w:rsidP="00A06A3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06A32">
              <w:rPr>
                <w:b/>
                <w:bCs/>
                <w:sz w:val="20"/>
                <w:szCs w:val="20"/>
              </w:rPr>
              <w:t>Things to consider</w:t>
            </w:r>
          </w:p>
        </w:tc>
      </w:tr>
      <w:tr w:rsidR="00223617" w:rsidRPr="00296EC3" w14:paraId="24CF984D" w14:textId="77777777" w:rsidTr="00D10AEB">
        <w:tc>
          <w:tcPr>
            <w:tcW w:w="3823" w:type="dxa"/>
          </w:tcPr>
          <w:p w14:paraId="1E5988C0" w14:textId="0DCC9370" w:rsidR="00223617" w:rsidRPr="00CB7C37" w:rsidRDefault="00223617" w:rsidP="00D10AEB">
            <w:pPr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 xml:space="preserve">How does the school make sure </w:t>
            </w:r>
            <w:r w:rsidR="00F74FE7">
              <w:rPr>
                <w:rFonts w:cstheme="minorHAnsi"/>
                <w:sz w:val="20"/>
                <w:szCs w:val="20"/>
              </w:rPr>
              <w:t xml:space="preserve">all </w:t>
            </w:r>
            <w:r w:rsidRPr="00CB7C37">
              <w:rPr>
                <w:rFonts w:cstheme="minorHAnsi"/>
                <w:sz w:val="20"/>
                <w:szCs w:val="20"/>
              </w:rPr>
              <w:t>pupils flourish through the provision of high quality RE?</w:t>
            </w:r>
          </w:p>
        </w:tc>
        <w:tc>
          <w:tcPr>
            <w:tcW w:w="6662" w:type="dxa"/>
          </w:tcPr>
          <w:p w14:paraId="6BDFFED2" w14:textId="77777777" w:rsidR="00223617" w:rsidRPr="00CB7C37" w:rsidRDefault="00223617" w:rsidP="00D10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0B3FACA9" w14:textId="37D6BFF0" w:rsidR="00223617" w:rsidRPr="00CB7C37" w:rsidRDefault="00D17E9D" w:rsidP="00D17E9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What does</w:t>
            </w:r>
            <w:r w:rsidR="00CB7C37">
              <w:rPr>
                <w:rFonts w:cstheme="minorHAnsi"/>
                <w:sz w:val="20"/>
                <w:szCs w:val="20"/>
              </w:rPr>
              <w:t xml:space="preserve"> the quality of</w:t>
            </w:r>
            <w:r w:rsidRPr="00CB7C37">
              <w:rPr>
                <w:rFonts w:cstheme="minorHAnsi"/>
                <w:sz w:val="20"/>
                <w:szCs w:val="20"/>
              </w:rPr>
              <w:t xml:space="preserve"> </w:t>
            </w:r>
            <w:r w:rsidR="00CB7C37">
              <w:rPr>
                <w:rFonts w:cstheme="minorHAnsi"/>
                <w:sz w:val="20"/>
                <w:szCs w:val="20"/>
              </w:rPr>
              <w:t xml:space="preserve">education </w:t>
            </w:r>
            <w:r w:rsidRPr="00CB7C37">
              <w:rPr>
                <w:rFonts w:cstheme="minorHAnsi"/>
                <w:sz w:val="20"/>
                <w:szCs w:val="20"/>
              </w:rPr>
              <w:t>look like for all pupils</w:t>
            </w:r>
            <w:r w:rsidR="00CB7C37">
              <w:rPr>
                <w:rFonts w:cstheme="minorHAnsi"/>
                <w:sz w:val="20"/>
                <w:szCs w:val="20"/>
              </w:rPr>
              <w:t xml:space="preserve"> in RE</w:t>
            </w:r>
            <w:r w:rsidRPr="00CB7C37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223617" w:rsidRPr="00296EC3" w14:paraId="53A7AA45" w14:textId="77777777" w:rsidTr="00D10AEB">
        <w:tc>
          <w:tcPr>
            <w:tcW w:w="3823" w:type="dxa"/>
          </w:tcPr>
          <w:p w14:paraId="078616BD" w14:textId="7909D3AA" w:rsidR="00223617" w:rsidRPr="00CB7C37" w:rsidRDefault="00223617" w:rsidP="00D10AEB">
            <w:pPr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How does the school ensure that religious education expresses the school’s Christian vision?</w:t>
            </w:r>
          </w:p>
        </w:tc>
        <w:tc>
          <w:tcPr>
            <w:tcW w:w="6662" w:type="dxa"/>
          </w:tcPr>
          <w:p w14:paraId="3E231811" w14:textId="77777777" w:rsidR="00223617" w:rsidRPr="00CB7C37" w:rsidRDefault="00223617" w:rsidP="00D10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635F21FC" w14:textId="00024B24" w:rsidR="00223617" w:rsidRPr="00CB7C37" w:rsidRDefault="00223617" w:rsidP="00D17E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C5E" w:rsidRPr="00296EC3" w14:paraId="3D599DA6" w14:textId="77777777" w:rsidTr="00CB7C37">
        <w:trPr>
          <w:trHeight w:val="1334"/>
        </w:trPr>
        <w:tc>
          <w:tcPr>
            <w:tcW w:w="3823" w:type="dxa"/>
          </w:tcPr>
          <w:p w14:paraId="10E39750" w14:textId="17AEF8DC" w:rsidR="004A3C5E" w:rsidRPr="00CB7C37" w:rsidRDefault="00A4376E" w:rsidP="00CB7C3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 xml:space="preserve">Describe the curriculum design for RE in your school.  Why has it been </w:t>
            </w:r>
            <w:r w:rsidR="00D17E9D" w:rsidRPr="00CB7C37">
              <w:rPr>
                <w:rFonts w:cstheme="minorHAnsi"/>
                <w:sz w:val="20"/>
                <w:szCs w:val="20"/>
              </w:rPr>
              <w:t>designed</w:t>
            </w:r>
            <w:r w:rsidRPr="00CB7C37">
              <w:rPr>
                <w:rFonts w:cstheme="minorHAnsi"/>
                <w:sz w:val="20"/>
                <w:szCs w:val="20"/>
              </w:rPr>
              <w:t xml:space="preserve"> in this way?</w:t>
            </w:r>
            <w:r w:rsidR="00D17E9D" w:rsidRPr="00CB7C37">
              <w:rPr>
                <w:rFonts w:cstheme="minorHAnsi"/>
                <w:sz w:val="20"/>
                <w:szCs w:val="20"/>
              </w:rPr>
              <w:t xml:space="preserve">  Why have you placed units in the year group and term you have placed them</w:t>
            </w:r>
            <w:r w:rsidR="00844A7A">
              <w:rPr>
                <w:rFonts w:cstheme="minorHAnsi"/>
                <w:sz w:val="20"/>
                <w:szCs w:val="20"/>
              </w:rPr>
              <w:t xml:space="preserve"> in</w:t>
            </w:r>
            <w:r w:rsidR="00D17E9D" w:rsidRPr="00CB7C37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662" w:type="dxa"/>
          </w:tcPr>
          <w:p w14:paraId="06308A91" w14:textId="77777777" w:rsidR="004A3C5E" w:rsidRPr="00CB7C37" w:rsidRDefault="004A3C5E" w:rsidP="00D10AE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1A9624A1" w14:textId="77777777" w:rsidR="004A3C5E" w:rsidRPr="00CB7C37" w:rsidRDefault="00D17E9D" w:rsidP="00D17E9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Context</w:t>
            </w:r>
          </w:p>
          <w:p w14:paraId="6D57F9B1" w14:textId="630F4359" w:rsidR="00D17E9D" w:rsidRPr="00CB7C37" w:rsidRDefault="00D17E9D" w:rsidP="00D17E9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Demographics</w:t>
            </w:r>
          </w:p>
          <w:p w14:paraId="5B978E4A" w14:textId="3D1FCF11" w:rsidR="00D17E9D" w:rsidRPr="00CB7C37" w:rsidRDefault="00D17E9D" w:rsidP="00D17E9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School vision</w:t>
            </w:r>
          </w:p>
          <w:p w14:paraId="33DCD6BC" w14:textId="77777777" w:rsidR="00D17E9D" w:rsidRPr="00CB7C37" w:rsidRDefault="00D17E9D" w:rsidP="00D17E9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Whole school curriculum intent</w:t>
            </w:r>
          </w:p>
          <w:p w14:paraId="0F40A07D" w14:textId="3D794157" w:rsidR="00D17E9D" w:rsidRPr="00CB7C37" w:rsidRDefault="00D17E9D" w:rsidP="00D17E9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 xml:space="preserve">How RE connects to the whole school curriculum </w:t>
            </w:r>
            <w:r w:rsidR="00CB7C37" w:rsidRPr="00CB7C37">
              <w:rPr>
                <w:rFonts w:cstheme="minorHAnsi"/>
                <w:sz w:val="20"/>
                <w:szCs w:val="20"/>
              </w:rPr>
              <w:t>map</w:t>
            </w:r>
          </w:p>
        </w:tc>
      </w:tr>
      <w:tr w:rsidR="004B2D81" w:rsidRPr="00296EC3" w14:paraId="09436DDD" w14:textId="77777777" w:rsidTr="004B2D81">
        <w:trPr>
          <w:trHeight w:val="1004"/>
        </w:trPr>
        <w:tc>
          <w:tcPr>
            <w:tcW w:w="3823" w:type="dxa"/>
          </w:tcPr>
          <w:p w14:paraId="1AA7096B" w14:textId="50230CC8" w:rsidR="004B2D81" w:rsidRPr="00CB7C37" w:rsidRDefault="004B2D81" w:rsidP="00CB7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the curriculum design provide pupils with a balanced curriculum?</w:t>
            </w:r>
          </w:p>
        </w:tc>
        <w:tc>
          <w:tcPr>
            <w:tcW w:w="6662" w:type="dxa"/>
          </w:tcPr>
          <w:p w14:paraId="1520FC7B" w14:textId="77777777" w:rsidR="004B2D81" w:rsidRPr="00CB7C37" w:rsidRDefault="004B2D81" w:rsidP="00D10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2D82AD69" w14:textId="6C00A1BD" w:rsidR="004B2D81" w:rsidRPr="00CB7C37" w:rsidRDefault="004B2D81" w:rsidP="00D17E9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pupils have exposure and experience of working within a multi-disciplinary approach (Exploring through the lenses of theology, philosophy and human and social science.) </w:t>
            </w:r>
          </w:p>
        </w:tc>
      </w:tr>
      <w:tr w:rsidR="00D17E9D" w:rsidRPr="00296EC3" w14:paraId="0CC06C8F" w14:textId="77777777" w:rsidTr="00CB7C37">
        <w:trPr>
          <w:trHeight w:val="661"/>
        </w:trPr>
        <w:tc>
          <w:tcPr>
            <w:tcW w:w="3823" w:type="dxa"/>
          </w:tcPr>
          <w:p w14:paraId="7870FDA4" w14:textId="403A5E0F" w:rsidR="00D17E9D" w:rsidRPr="00CB7C37" w:rsidRDefault="00D17E9D" w:rsidP="00D10AEB">
            <w:pPr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What do you want pupils to know, understand and be able to do by the time they leave your school?</w:t>
            </w:r>
          </w:p>
        </w:tc>
        <w:tc>
          <w:tcPr>
            <w:tcW w:w="6662" w:type="dxa"/>
          </w:tcPr>
          <w:p w14:paraId="21BF663B" w14:textId="77777777" w:rsidR="00D17E9D" w:rsidRPr="00CB7C37" w:rsidRDefault="00D17E9D" w:rsidP="00D10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46C19D68" w14:textId="79DCDBBD" w:rsidR="00D17E9D" w:rsidRPr="00CB7C37" w:rsidRDefault="00CB7C37" w:rsidP="00D17E9D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Having a</w:t>
            </w:r>
            <w:r w:rsidR="00D17E9D" w:rsidRPr="00CB7C37">
              <w:rPr>
                <w:rFonts w:cstheme="minorHAnsi"/>
                <w:sz w:val="20"/>
                <w:szCs w:val="20"/>
              </w:rPr>
              <w:t xml:space="preserve">n awareness of the LDBS </w:t>
            </w:r>
            <w:r w:rsidRPr="00CB7C37">
              <w:rPr>
                <w:rFonts w:cstheme="minorHAnsi"/>
                <w:sz w:val="20"/>
                <w:szCs w:val="20"/>
              </w:rPr>
              <w:t>end of year group assessment criteria.</w:t>
            </w:r>
          </w:p>
        </w:tc>
      </w:tr>
      <w:tr w:rsidR="004A3C5E" w:rsidRPr="00296EC3" w14:paraId="662F6DB9" w14:textId="77777777" w:rsidTr="00D10AEB">
        <w:tc>
          <w:tcPr>
            <w:tcW w:w="3823" w:type="dxa"/>
          </w:tcPr>
          <w:p w14:paraId="062FD092" w14:textId="2E8DCD24" w:rsidR="004A3C5E" w:rsidRPr="00CB7C37" w:rsidRDefault="00A4376E" w:rsidP="00A4376E">
            <w:pPr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 xml:space="preserve">How </w:t>
            </w:r>
            <w:r w:rsidR="00D17E9D" w:rsidRPr="00CB7C37">
              <w:rPr>
                <w:rFonts w:cstheme="minorHAnsi"/>
                <w:sz w:val="20"/>
                <w:szCs w:val="20"/>
              </w:rPr>
              <w:t xml:space="preserve">does </w:t>
            </w:r>
            <w:r w:rsidRPr="00CB7C37">
              <w:rPr>
                <w:rFonts w:cstheme="minorHAnsi"/>
                <w:sz w:val="20"/>
                <w:szCs w:val="20"/>
              </w:rPr>
              <w:t>the curriculum design</w:t>
            </w:r>
            <w:r w:rsidR="00D17E9D" w:rsidRPr="00CB7C37">
              <w:rPr>
                <w:rFonts w:cstheme="minorHAnsi"/>
                <w:sz w:val="20"/>
                <w:szCs w:val="20"/>
              </w:rPr>
              <w:t xml:space="preserve"> enable pupils to build on prior knowledge?</w:t>
            </w:r>
            <w:r w:rsidR="00223617" w:rsidRPr="00CB7C37">
              <w:rPr>
                <w:rFonts w:cstheme="minorHAnsi"/>
                <w:sz w:val="20"/>
                <w:szCs w:val="20"/>
              </w:rPr>
              <w:t xml:space="preserve"> (</w:t>
            </w:r>
            <w:r w:rsidR="00CB7C37" w:rsidRPr="00CB7C37">
              <w:rPr>
                <w:rFonts w:cstheme="minorHAnsi"/>
                <w:sz w:val="20"/>
                <w:szCs w:val="20"/>
              </w:rPr>
              <w:t xml:space="preserve">Progression of knowledge.  </w:t>
            </w:r>
            <w:r w:rsidR="00D17E9D" w:rsidRPr="00CB7C37">
              <w:rPr>
                <w:rFonts w:cstheme="minorHAnsi"/>
                <w:sz w:val="20"/>
                <w:szCs w:val="20"/>
              </w:rPr>
              <w:t>Are pupils able to recall prior learning and make the links?</w:t>
            </w:r>
          </w:p>
        </w:tc>
        <w:tc>
          <w:tcPr>
            <w:tcW w:w="6662" w:type="dxa"/>
          </w:tcPr>
          <w:p w14:paraId="736115FA" w14:textId="77777777" w:rsidR="004A3C5E" w:rsidRPr="00CB7C37" w:rsidRDefault="004A3C5E" w:rsidP="00D10AE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432C8FC5" w14:textId="6936D49B" w:rsidR="00CB7C37" w:rsidRPr="00CB7C37" w:rsidRDefault="00CB7C37" w:rsidP="00CB7C37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How the core concepts are developed over time.</w:t>
            </w:r>
          </w:p>
          <w:p w14:paraId="41E05480" w14:textId="047043E0" w:rsidR="00CB7C37" w:rsidRPr="00CB7C37" w:rsidRDefault="00CB7C37" w:rsidP="00CB7C37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Progression within the Christmas and Easter units.</w:t>
            </w:r>
          </w:p>
          <w:p w14:paraId="6E9506B6" w14:textId="61E8A391" w:rsidR="00CB7C37" w:rsidRPr="00CB7C37" w:rsidRDefault="00CB7C37" w:rsidP="00CB7C37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Progression within the world faith units.</w:t>
            </w:r>
          </w:p>
        </w:tc>
      </w:tr>
      <w:tr w:rsidR="00D17E9D" w:rsidRPr="00296EC3" w14:paraId="4B1424FA" w14:textId="77777777" w:rsidTr="00CB7C37">
        <w:trPr>
          <w:trHeight w:val="346"/>
        </w:trPr>
        <w:tc>
          <w:tcPr>
            <w:tcW w:w="3823" w:type="dxa"/>
          </w:tcPr>
          <w:p w14:paraId="531D8AA0" w14:textId="1103A0EB" w:rsidR="00D17E9D" w:rsidRPr="00CB7C37" w:rsidRDefault="00D17E9D" w:rsidP="00A4376E">
            <w:pPr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How does the curriculum ensure progression of skills</w:t>
            </w:r>
            <w:r w:rsidR="00844A7A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662" w:type="dxa"/>
          </w:tcPr>
          <w:p w14:paraId="2F5C0FE4" w14:textId="77777777" w:rsidR="00D17E9D" w:rsidRPr="00CB7C37" w:rsidRDefault="00D17E9D" w:rsidP="00D10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2BE3DD55" w14:textId="34D7DE8C" w:rsidR="00D17E9D" w:rsidRPr="00CB7C37" w:rsidRDefault="00CB7C37" w:rsidP="00CB7C37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Compare skills across the school.</w:t>
            </w:r>
          </w:p>
          <w:p w14:paraId="79DA69A7" w14:textId="588177C6" w:rsidR="00CB7C37" w:rsidRPr="00CB7C37" w:rsidRDefault="00CB7C37" w:rsidP="00CB7C37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How the skills of text analysis are developed from EYFS to Year 6.</w:t>
            </w:r>
          </w:p>
        </w:tc>
      </w:tr>
      <w:tr w:rsidR="004A3C5E" w:rsidRPr="00296EC3" w14:paraId="55ECB485" w14:textId="77777777" w:rsidTr="00D10AEB">
        <w:tc>
          <w:tcPr>
            <w:tcW w:w="3823" w:type="dxa"/>
          </w:tcPr>
          <w:p w14:paraId="557F55E2" w14:textId="77777777" w:rsidR="00A4376E" w:rsidRPr="00CB7C37" w:rsidRDefault="00A4376E" w:rsidP="00A4376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How do you ensure the curriculum meets the needs of all pupils?</w:t>
            </w:r>
          </w:p>
          <w:p w14:paraId="14F3E4C0" w14:textId="766A30E8" w:rsidR="004A3C5E" w:rsidRPr="00CB7C37" w:rsidRDefault="00A4376E" w:rsidP="002236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(SEND, EAL, PP)</w:t>
            </w:r>
          </w:p>
        </w:tc>
        <w:tc>
          <w:tcPr>
            <w:tcW w:w="6662" w:type="dxa"/>
          </w:tcPr>
          <w:p w14:paraId="6B9B693F" w14:textId="77777777" w:rsidR="004A3C5E" w:rsidRPr="00CB7C37" w:rsidRDefault="004A3C5E" w:rsidP="00D10AE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44218B60" w14:textId="77777777" w:rsidR="004A3C5E" w:rsidRPr="00CB7C37" w:rsidRDefault="004A3C5E" w:rsidP="00D10A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C5E" w:rsidRPr="00296EC3" w14:paraId="18AF744C" w14:textId="77777777" w:rsidTr="00D10AEB">
        <w:tc>
          <w:tcPr>
            <w:tcW w:w="3823" w:type="dxa"/>
          </w:tcPr>
          <w:p w14:paraId="74D63991" w14:textId="061CAC7B" w:rsidR="004A3C5E" w:rsidRPr="00CB7C37" w:rsidRDefault="00223617" w:rsidP="00D10AE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lastRenderedPageBreak/>
              <w:t>How do you enrich the RE</w:t>
            </w:r>
            <w:r w:rsidR="00D17E9D" w:rsidRPr="00CB7C37">
              <w:rPr>
                <w:rFonts w:cstheme="minorHAnsi"/>
                <w:sz w:val="20"/>
                <w:szCs w:val="20"/>
              </w:rPr>
              <w:t xml:space="preserve"> curriculum for all pupils</w:t>
            </w:r>
            <w:r w:rsidRPr="00CB7C37">
              <w:rPr>
                <w:rFonts w:cstheme="minorHAnsi"/>
                <w:sz w:val="20"/>
                <w:szCs w:val="20"/>
              </w:rPr>
              <w:t>?</w:t>
            </w:r>
          </w:p>
          <w:p w14:paraId="596B550D" w14:textId="7E6AAA8A" w:rsidR="004A3C5E" w:rsidRPr="00CB7C37" w:rsidRDefault="00223617" w:rsidP="002236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Give examples</w:t>
            </w:r>
          </w:p>
        </w:tc>
        <w:tc>
          <w:tcPr>
            <w:tcW w:w="6662" w:type="dxa"/>
          </w:tcPr>
          <w:p w14:paraId="05AACACA" w14:textId="77777777" w:rsidR="004A3C5E" w:rsidRPr="00CB7C37" w:rsidRDefault="004A3C5E" w:rsidP="00D10AE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7CEF4BD4" w14:textId="6FCC702F" w:rsidR="00CB7C37" w:rsidRPr="00CB7C37" w:rsidRDefault="00CB7C37" w:rsidP="00CB7C3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Use of:  visits, visitors and the wider community.</w:t>
            </w:r>
          </w:p>
          <w:p w14:paraId="04324C8D" w14:textId="77777777" w:rsidR="004A3C5E" w:rsidRPr="00CB7C37" w:rsidRDefault="004A3C5E" w:rsidP="00D10A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C5E" w:rsidRPr="00296EC3" w14:paraId="2E614A3B" w14:textId="77777777" w:rsidTr="00D10AEB">
        <w:tc>
          <w:tcPr>
            <w:tcW w:w="3823" w:type="dxa"/>
          </w:tcPr>
          <w:p w14:paraId="1E0D4E7E" w14:textId="36B742F9" w:rsidR="004A3C5E" w:rsidRPr="00CB7C37" w:rsidRDefault="00D17E9D" w:rsidP="002236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How does RE connect to the wider curriculum offer?</w:t>
            </w:r>
          </w:p>
          <w:p w14:paraId="7F890B2A" w14:textId="4D009B91" w:rsidR="00D17E9D" w:rsidRPr="00CB7C37" w:rsidRDefault="00D17E9D" w:rsidP="00D17E9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77E50D4" w14:textId="77777777" w:rsidR="004A3C5E" w:rsidRPr="00CB7C37" w:rsidRDefault="004A3C5E" w:rsidP="00D10AE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53EFB78C" w14:textId="77777777" w:rsidR="004A3C5E" w:rsidRPr="00CB7C37" w:rsidRDefault="004A3C5E" w:rsidP="00CB7C37">
            <w:pPr>
              <w:pStyle w:val="ListParagraph"/>
              <w:spacing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B7C37" w:rsidRPr="00296EC3" w14:paraId="7F85A532" w14:textId="77777777" w:rsidTr="00D10AEB">
        <w:tc>
          <w:tcPr>
            <w:tcW w:w="3823" w:type="dxa"/>
          </w:tcPr>
          <w:p w14:paraId="08634E98" w14:textId="77777777" w:rsidR="00CB7C37" w:rsidRPr="00CB7C37" w:rsidRDefault="00CB7C37" w:rsidP="00CB7C3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How successful is the curriculum design in enabling all pupils to make progress?</w:t>
            </w:r>
          </w:p>
          <w:p w14:paraId="64CACC59" w14:textId="77777777" w:rsidR="00CB7C37" w:rsidRPr="00CB7C37" w:rsidRDefault="00CB7C37" w:rsidP="00CB7C3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Evidence of impact</w:t>
            </w:r>
          </w:p>
          <w:p w14:paraId="11F50D02" w14:textId="530E55D6" w:rsidR="00CB7C37" w:rsidRPr="00CB7C37" w:rsidRDefault="00CB7C37" w:rsidP="00CB7C3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7C37">
              <w:rPr>
                <w:rFonts w:cstheme="minorHAnsi"/>
                <w:sz w:val="20"/>
                <w:szCs w:val="20"/>
              </w:rPr>
              <w:t>Strengths and weaknesses</w:t>
            </w:r>
          </w:p>
        </w:tc>
        <w:tc>
          <w:tcPr>
            <w:tcW w:w="6662" w:type="dxa"/>
          </w:tcPr>
          <w:p w14:paraId="0100B203" w14:textId="77777777" w:rsidR="00CB7C37" w:rsidRPr="00CB7C37" w:rsidRDefault="00CB7C37" w:rsidP="00D10A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12B9DDFB" w14:textId="77777777" w:rsidR="00CB7C37" w:rsidRPr="00CB7C37" w:rsidRDefault="00CB7C37" w:rsidP="00D10A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C5E" w:rsidRPr="00296EC3" w14:paraId="3D7B1D8D" w14:textId="77777777" w:rsidTr="00D10AEB">
        <w:tc>
          <w:tcPr>
            <w:tcW w:w="3823" w:type="dxa"/>
          </w:tcPr>
          <w:p w14:paraId="1B8C1567" w14:textId="6B77124E" w:rsidR="004A3C5E" w:rsidRPr="00CB7C37" w:rsidRDefault="00D17E9D" w:rsidP="00CB7C37">
            <w:pPr>
              <w:pStyle w:val="NoSpacing"/>
              <w:rPr>
                <w:sz w:val="20"/>
                <w:szCs w:val="20"/>
              </w:rPr>
            </w:pPr>
            <w:r w:rsidRPr="00CB7C37">
              <w:rPr>
                <w:sz w:val="20"/>
                <w:szCs w:val="20"/>
              </w:rPr>
              <w:t>What would you consider your next steps</w:t>
            </w:r>
            <w:r w:rsidR="00844A7A">
              <w:rPr>
                <w:sz w:val="20"/>
                <w:szCs w:val="20"/>
              </w:rPr>
              <w:t xml:space="preserve"> to be</w:t>
            </w:r>
            <w:r w:rsidRPr="00CB7C37">
              <w:rPr>
                <w:sz w:val="20"/>
                <w:szCs w:val="20"/>
              </w:rPr>
              <w:t xml:space="preserve"> in how you might strengthen your curriculum design even further?</w:t>
            </w:r>
          </w:p>
        </w:tc>
        <w:tc>
          <w:tcPr>
            <w:tcW w:w="6662" w:type="dxa"/>
          </w:tcPr>
          <w:p w14:paraId="681DC34B" w14:textId="77777777" w:rsidR="004A3C5E" w:rsidRPr="00CB7C37" w:rsidRDefault="004A3C5E" w:rsidP="00D10AE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3" w:type="dxa"/>
          </w:tcPr>
          <w:p w14:paraId="58D9FAE6" w14:textId="77777777" w:rsidR="004A3C5E" w:rsidRPr="00CB7C37" w:rsidRDefault="004A3C5E" w:rsidP="00D10AE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9328CE0" w14:textId="77777777" w:rsidR="0062060B" w:rsidRDefault="0062060B">
      <w:pPr>
        <w:rPr>
          <w:rFonts w:ascii="Century Gothic" w:hAnsi="Century Gothic"/>
          <w:b/>
          <w:bCs/>
          <w:sz w:val="20"/>
          <w:szCs w:val="20"/>
        </w:rPr>
      </w:pPr>
    </w:p>
    <w:p w14:paraId="2DB770F4" w14:textId="77777777" w:rsidR="0062060B" w:rsidRDefault="0062060B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14:paraId="4E409537" w14:textId="4B87626B" w:rsidR="00EB3838" w:rsidRDefault="00EB3838" w:rsidP="0062060B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F14E984" wp14:editId="404F6118">
            <wp:extent cx="792480" cy="617220"/>
            <wp:effectExtent l="0" t="0" r="762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E3E31" w14:textId="77777777" w:rsidR="004B2D81" w:rsidRDefault="004B2D81" w:rsidP="0062060B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Template 1</w:t>
      </w:r>
    </w:p>
    <w:p w14:paraId="451E1F33" w14:textId="1D2E3830" w:rsidR="0062060B" w:rsidRPr="00EB3838" w:rsidRDefault="0062060B" w:rsidP="0062060B">
      <w:pPr>
        <w:pStyle w:val="NoSpacing"/>
        <w:rPr>
          <w:rFonts w:cstheme="minorHAnsi"/>
          <w:sz w:val="24"/>
          <w:szCs w:val="24"/>
        </w:rPr>
      </w:pPr>
      <w:r w:rsidRPr="00EB3838">
        <w:rPr>
          <w:rFonts w:cstheme="minorHAnsi"/>
          <w:b/>
          <w:bCs/>
          <w:sz w:val="24"/>
          <w:szCs w:val="24"/>
        </w:rPr>
        <w:t xml:space="preserve">Case study:  </w:t>
      </w:r>
      <w:r w:rsidRPr="00EB3838">
        <w:rPr>
          <w:rFonts w:cstheme="minorHAnsi"/>
          <w:sz w:val="24"/>
          <w:szCs w:val="24"/>
        </w:rPr>
        <w:t>Capturing the child’s learning journey in RE over time:</w:t>
      </w:r>
    </w:p>
    <w:p w14:paraId="2F9FD2E7" w14:textId="3644A2B4" w:rsidR="0062060B" w:rsidRPr="00EB3838" w:rsidRDefault="0062060B" w:rsidP="0062060B">
      <w:pPr>
        <w:pStyle w:val="NoSpacing"/>
        <w:rPr>
          <w:rFonts w:cstheme="minorHAnsi"/>
          <w:b/>
          <w:bCs/>
          <w:sz w:val="24"/>
          <w:szCs w:val="24"/>
        </w:rPr>
      </w:pPr>
      <w:r w:rsidRPr="00EB3838">
        <w:rPr>
          <w:rFonts w:cstheme="minorHAnsi"/>
          <w:b/>
          <w:bCs/>
          <w:sz w:val="24"/>
          <w:szCs w:val="24"/>
        </w:rPr>
        <w:t xml:space="preserve">Core purpose:  </w:t>
      </w:r>
      <w:r w:rsidRPr="00EB3838">
        <w:rPr>
          <w:rFonts w:cstheme="minorHAnsi"/>
          <w:sz w:val="24"/>
          <w:szCs w:val="24"/>
        </w:rPr>
        <w:t>To enable a child to be religious</w:t>
      </w:r>
      <w:r w:rsidR="004B2D81">
        <w:rPr>
          <w:rFonts w:cstheme="minorHAnsi"/>
          <w:sz w:val="24"/>
          <w:szCs w:val="24"/>
        </w:rPr>
        <w:t>ly</w:t>
      </w:r>
      <w:r w:rsidRPr="00EB3838">
        <w:rPr>
          <w:rFonts w:cstheme="minorHAnsi"/>
          <w:sz w:val="24"/>
          <w:szCs w:val="24"/>
        </w:rPr>
        <w:t xml:space="preserve"> literate.</w:t>
      </w:r>
    </w:p>
    <w:p w14:paraId="5C89FA61" w14:textId="77777777" w:rsidR="0062060B" w:rsidRPr="0062060B" w:rsidRDefault="0062060B" w:rsidP="0062060B">
      <w:pPr>
        <w:pStyle w:val="NoSpacing"/>
        <w:rPr>
          <w:rFonts w:cstheme="minorHAnsi"/>
          <w:b/>
          <w:bCs/>
          <w:sz w:val="20"/>
          <w:szCs w:val="20"/>
        </w:rPr>
      </w:pPr>
      <w:bookmarkStart w:id="6" w:name="_Hlk8432544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</w:tblGrid>
      <w:tr w:rsidR="0062060B" w:rsidRPr="0062060B" w14:paraId="669BA77F" w14:textId="77777777" w:rsidTr="00F6377F">
        <w:trPr>
          <w:trHeight w:val="436"/>
        </w:trPr>
        <w:tc>
          <w:tcPr>
            <w:tcW w:w="2263" w:type="dxa"/>
          </w:tcPr>
          <w:p w14:paraId="34574DA8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Name of child</w:t>
            </w:r>
          </w:p>
        </w:tc>
        <w:tc>
          <w:tcPr>
            <w:tcW w:w="4820" w:type="dxa"/>
          </w:tcPr>
          <w:p w14:paraId="144AE786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A0A9B8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060B" w:rsidRPr="0062060B" w14:paraId="61334778" w14:textId="77777777" w:rsidTr="00F6377F">
        <w:tc>
          <w:tcPr>
            <w:tcW w:w="2263" w:type="dxa"/>
          </w:tcPr>
          <w:p w14:paraId="7C75A10E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Year group</w:t>
            </w:r>
          </w:p>
          <w:p w14:paraId="47B081D5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4820" w:type="dxa"/>
          </w:tcPr>
          <w:p w14:paraId="5971AA02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940290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060B" w:rsidRPr="0062060B" w14:paraId="3C626AD9" w14:textId="77777777" w:rsidTr="00F6377F">
        <w:tc>
          <w:tcPr>
            <w:tcW w:w="2263" w:type="dxa"/>
          </w:tcPr>
          <w:p w14:paraId="6B026743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PP/Vulnerable/SEND</w:t>
            </w:r>
          </w:p>
        </w:tc>
        <w:tc>
          <w:tcPr>
            <w:tcW w:w="4820" w:type="dxa"/>
          </w:tcPr>
          <w:p w14:paraId="56406F66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FE71DA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6"/>
    </w:tbl>
    <w:p w14:paraId="26A9D895" w14:textId="77777777" w:rsidR="0062060B" w:rsidRPr="0062060B" w:rsidRDefault="0062060B" w:rsidP="0062060B">
      <w:pPr>
        <w:pStyle w:val="NoSpacing"/>
        <w:rPr>
          <w:rFonts w:cstheme="minorHAnsi"/>
          <w:b/>
          <w:bCs/>
          <w:sz w:val="20"/>
          <w:szCs w:val="20"/>
        </w:rPr>
      </w:pPr>
    </w:p>
    <w:p w14:paraId="5CE69196" w14:textId="77777777" w:rsidR="0062060B" w:rsidRPr="0062060B" w:rsidRDefault="0062060B" w:rsidP="0062060B">
      <w:pPr>
        <w:pStyle w:val="NoSpacing"/>
        <w:rPr>
          <w:rFonts w:cstheme="minorHAnsi"/>
          <w:b/>
          <w:bCs/>
          <w:sz w:val="20"/>
          <w:szCs w:val="20"/>
        </w:rPr>
      </w:pPr>
      <w:r w:rsidRPr="0062060B">
        <w:rPr>
          <w:rFonts w:cstheme="minorHAnsi"/>
          <w:b/>
          <w:bCs/>
          <w:sz w:val="20"/>
          <w:szCs w:val="20"/>
        </w:rPr>
        <w:t>Developing knowledge:</w:t>
      </w:r>
    </w:p>
    <w:p w14:paraId="146C0FF2" w14:textId="77777777" w:rsidR="0062060B" w:rsidRPr="0062060B" w:rsidRDefault="0062060B" w:rsidP="0062060B">
      <w:pPr>
        <w:pStyle w:val="NoSpacing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4883"/>
        <w:gridCol w:w="4338"/>
        <w:gridCol w:w="2917"/>
      </w:tblGrid>
      <w:tr w:rsidR="0062060B" w:rsidRPr="0062060B" w14:paraId="38FE9374" w14:textId="77777777" w:rsidTr="00F6377F">
        <w:tc>
          <w:tcPr>
            <w:tcW w:w="15304" w:type="dxa"/>
            <w:gridSpan w:val="4"/>
          </w:tcPr>
          <w:p w14:paraId="10AC7256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bookmarkStart w:id="7" w:name="_Hlk73831416"/>
            <w:r w:rsidRPr="0062060B">
              <w:rPr>
                <w:rFonts w:cstheme="minorHAnsi"/>
                <w:b/>
                <w:bCs/>
                <w:sz w:val="20"/>
                <w:szCs w:val="20"/>
              </w:rPr>
              <w:t>Substantive knowledge:  Content and concepts</w:t>
            </w:r>
          </w:p>
          <w:p w14:paraId="42AB024B" w14:textId="77777777" w:rsidR="0062060B" w:rsidRPr="0062060B" w:rsidRDefault="0062060B" w:rsidP="0062060B">
            <w:pPr>
              <w:pStyle w:val="NoSpacing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62060B">
              <w:rPr>
                <w:rFonts w:cstheme="minorHAnsi"/>
                <w:sz w:val="20"/>
                <w:szCs w:val="20"/>
              </w:rPr>
              <w:t>What can the pupil tell you about the curriculum they have been taught?  What knowledge has gone into the long-term memory?</w:t>
            </w:r>
          </w:p>
          <w:p w14:paraId="3583C1CD" w14:textId="77777777" w:rsidR="0062060B" w:rsidRPr="0062060B" w:rsidRDefault="0062060B" w:rsidP="0062060B">
            <w:pPr>
              <w:pStyle w:val="NoSpacing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62060B">
              <w:rPr>
                <w:rFonts w:cstheme="minorHAnsi"/>
                <w:sz w:val="20"/>
                <w:szCs w:val="20"/>
              </w:rPr>
              <w:t>What does the pupil’s work tell you about the level of understanding and application of the knowledge learnt?</w:t>
            </w:r>
          </w:p>
          <w:p w14:paraId="1AAEA50D" w14:textId="77777777" w:rsidR="0062060B" w:rsidRPr="0062060B" w:rsidRDefault="0062060B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2060B" w:rsidRPr="0062060B" w14:paraId="2BC851E6" w14:textId="77777777" w:rsidTr="00F6377F">
        <w:tc>
          <w:tcPr>
            <w:tcW w:w="2237" w:type="dxa"/>
          </w:tcPr>
          <w:p w14:paraId="196B97AB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5271" w:type="dxa"/>
          </w:tcPr>
          <w:p w14:paraId="4FA63C62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4678" w:type="dxa"/>
          </w:tcPr>
          <w:p w14:paraId="37675D75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3118" w:type="dxa"/>
          </w:tcPr>
          <w:p w14:paraId="137933E3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Next steps to consider</w:t>
            </w:r>
          </w:p>
        </w:tc>
      </w:tr>
      <w:tr w:rsidR="0062060B" w:rsidRPr="0062060B" w14:paraId="7EF71699" w14:textId="77777777" w:rsidTr="00F6377F">
        <w:tc>
          <w:tcPr>
            <w:tcW w:w="2237" w:type="dxa"/>
          </w:tcPr>
          <w:p w14:paraId="3EFAB481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  <w:p w14:paraId="32EB8B6F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51019C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B780CE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</w:tcPr>
          <w:p w14:paraId="79D55572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083BE4F0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CA7BAA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060B" w:rsidRPr="0062060B" w14:paraId="1C080BC9" w14:textId="77777777" w:rsidTr="00F6377F">
        <w:tc>
          <w:tcPr>
            <w:tcW w:w="2237" w:type="dxa"/>
          </w:tcPr>
          <w:p w14:paraId="682AF6DF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  <w:p w14:paraId="534DBCA0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4A2A60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48A66E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</w:tcPr>
          <w:p w14:paraId="7E257F9B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7F9D5F9B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369C71A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060B" w:rsidRPr="0062060B" w14:paraId="7870E290" w14:textId="77777777" w:rsidTr="00F6377F">
        <w:tc>
          <w:tcPr>
            <w:tcW w:w="2237" w:type="dxa"/>
          </w:tcPr>
          <w:p w14:paraId="7BB8E19A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  <w:p w14:paraId="7EB3CB00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7FBB28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3BC6A0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</w:tcPr>
          <w:p w14:paraId="553F9A7A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04161690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6C366D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7"/>
    </w:tbl>
    <w:p w14:paraId="1DB0AEE4" w14:textId="5F98C1E2" w:rsidR="0062060B" w:rsidRDefault="0062060B" w:rsidP="0062060B">
      <w:pPr>
        <w:pStyle w:val="NoSpacing"/>
        <w:rPr>
          <w:rFonts w:cstheme="minorHAnsi"/>
          <w:b/>
          <w:bCs/>
          <w:sz w:val="20"/>
          <w:szCs w:val="20"/>
        </w:rPr>
      </w:pPr>
    </w:p>
    <w:p w14:paraId="0252DACA" w14:textId="77777777" w:rsidR="0062060B" w:rsidRDefault="0062060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13849019" w14:textId="77777777" w:rsidR="0062060B" w:rsidRPr="0062060B" w:rsidRDefault="0062060B" w:rsidP="0062060B">
      <w:pPr>
        <w:pStyle w:val="NoSpacing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4883"/>
        <w:gridCol w:w="4338"/>
        <w:gridCol w:w="2917"/>
      </w:tblGrid>
      <w:tr w:rsidR="0062060B" w:rsidRPr="0062060B" w14:paraId="25CDC3BE" w14:textId="77777777" w:rsidTr="00F6377F">
        <w:tc>
          <w:tcPr>
            <w:tcW w:w="15304" w:type="dxa"/>
            <w:gridSpan w:val="4"/>
          </w:tcPr>
          <w:p w14:paraId="1E322EFB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Ways of knowing:  Disciplines of the subject.  Theology, philosophy and human/social sciences</w:t>
            </w:r>
          </w:p>
          <w:p w14:paraId="064117F9" w14:textId="77777777" w:rsidR="0062060B" w:rsidRPr="0062060B" w:rsidRDefault="0062060B" w:rsidP="0062060B">
            <w:pPr>
              <w:pStyle w:val="NoSpacing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62060B">
              <w:rPr>
                <w:rFonts w:cstheme="minorHAnsi"/>
                <w:sz w:val="20"/>
                <w:szCs w:val="20"/>
              </w:rPr>
              <w:t>Is the pupil able to give age appropriate theological, philosophically and socially informed accounts of Christianity and other religious traditions?</w:t>
            </w:r>
          </w:p>
          <w:p w14:paraId="0A415532" w14:textId="77777777" w:rsidR="0062060B" w:rsidRPr="0062060B" w:rsidRDefault="0062060B" w:rsidP="0062060B">
            <w:pPr>
              <w:pStyle w:val="NoSpacing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62060B">
              <w:rPr>
                <w:rFonts w:cstheme="minorHAnsi"/>
                <w:sz w:val="20"/>
                <w:szCs w:val="20"/>
              </w:rPr>
              <w:t>What examples do you see in the pupil’s work that demonstrates their engagement with the three disciplines?</w:t>
            </w:r>
          </w:p>
          <w:p w14:paraId="076E1950" w14:textId="77777777" w:rsidR="0062060B" w:rsidRPr="0062060B" w:rsidRDefault="0062060B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2060B" w:rsidRPr="0062060B" w14:paraId="7E22E801" w14:textId="77777777" w:rsidTr="00F6377F">
        <w:tc>
          <w:tcPr>
            <w:tcW w:w="2237" w:type="dxa"/>
          </w:tcPr>
          <w:p w14:paraId="61DB13E8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5271" w:type="dxa"/>
          </w:tcPr>
          <w:p w14:paraId="2C979ADA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4678" w:type="dxa"/>
          </w:tcPr>
          <w:p w14:paraId="4F1C626E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3118" w:type="dxa"/>
          </w:tcPr>
          <w:p w14:paraId="0EF8E982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Next steps to consider</w:t>
            </w:r>
          </w:p>
        </w:tc>
      </w:tr>
      <w:tr w:rsidR="0062060B" w:rsidRPr="0062060B" w14:paraId="52E3DBF0" w14:textId="77777777" w:rsidTr="00F6377F">
        <w:tc>
          <w:tcPr>
            <w:tcW w:w="2237" w:type="dxa"/>
          </w:tcPr>
          <w:p w14:paraId="1C2B6F05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  <w:p w14:paraId="494EC1A5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67C4EF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FAF78A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</w:tcPr>
          <w:p w14:paraId="76F74691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075B15ED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64D247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060B" w:rsidRPr="0062060B" w14:paraId="7292EFAB" w14:textId="77777777" w:rsidTr="00F6377F">
        <w:tc>
          <w:tcPr>
            <w:tcW w:w="2237" w:type="dxa"/>
          </w:tcPr>
          <w:p w14:paraId="0A79607B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  <w:p w14:paraId="6D76FD70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E598B8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207507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</w:tcPr>
          <w:p w14:paraId="5736717F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5EACFAF6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24A9CD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060B" w:rsidRPr="0062060B" w14:paraId="0034CCF9" w14:textId="77777777" w:rsidTr="00F6377F">
        <w:tc>
          <w:tcPr>
            <w:tcW w:w="2237" w:type="dxa"/>
          </w:tcPr>
          <w:p w14:paraId="0A0156EE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  <w:p w14:paraId="707099D6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CA9B7B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BB9786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</w:tcPr>
          <w:p w14:paraId="6CB0C159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53F67315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A9E14B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4A80DF4" w14:textId="77777777" w:rsidR="0062060B" w:rsidRPr="0062060B" w:rsidRDefault="0062060B" w:rsidP="0062060B">
      <w:pPr>
        <w:pStyle w:val="NoSpacing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4883"/>
        <w:gridCol w:w="4338"/>
        <w:gridCol w:w="2917"/>
      </w:tblGrid>
      <w:tr w:rsidR="0062060B" w:rsidRPr="0062060B" w14:paraId="22BBF312" w14:textId="77777777" w:rsidTr="00F6377F">
        <w:tc>
          <w:tcPr>
            <w:tcW w:w="15304" w:type="dxa"/>
            <w:gridSpan w:val="4"/>
          </w:tcPr>
          <w:p w14:paraId="3E2C0489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Personal knowledge:</w:t>
            </w:r>
          </w:p>
          <w:p w14:paraId="39B6DB24" w14:textId="77777777" w:rsidR="0062060B" w:rsidRPr="0062060B" w:rsidRDefault="0062060B" w:rsidP="0062060B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62060B">
              <w:rPr>
                <w:rFonts w:cstheme="minorHAnsi"/>
                <w:sz w:val="20"/>
                <w:szCs w:val="20"/>
              </w:rPr>
              <w:t xml:space="preserve">How well is the pupil able to express themselves and ask questions? </w:t>
            </w:r>
          </w:p>
          <w:p w14:paraId="3701BFD5" w14:textId="77777777" w:rsidR="0062060B" w:rsidRPr="0062060B" w:rsidRDefault="0062060B" w:rsidP="0062060B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62060B">
              <w:rPr>
                <w:rFonts w:cstheme="minorHAnsi"/>
                <w:sz w:val="20"/>
                <w:szCs w:val="20"/>
              </w:rPr>
              <w:t>What evidence do you see that the pupil is developing as a critical thinker?</w:t>
            </w:r>
          </w:p>
          <w:p w14:paraId="59291A5B" w14:textId="77777777" w:rsidR="0062060B" w:rsidRPr="0062060B" w:rsidRDefault="0062060B" w:rsidP="0062060B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62060B">
              <w:rPr>
                <w:rFonts w:cstheme="minorHAnsi"/>
                <w:sz w:val="20"/>
                <w:szCs w:val="20"/>
              </w:rPr>
              <w:t>What evidence do you see that the pupil is developing their own ideas, views and opinions?</w:t>
            </w:r>
          </w:p>
          <w:p w14:paraId="18E4F5F2" w14:textId="77777777" w:rsidR="0062060B" w:rsidRPr="0062060B" w:rsidRDefault="0062060B" w:rsidP="00F637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2060B" w:rsidRPr="0062060B" w14:paraId="3365CB3A" w14:textId="77777777" w:rsidTr="00F6377F">
        <w:tc>
          <w:tcPr>
            <w:tcW w:w="2237" w:type="dxa"/>
          </w:tcPr>
          <w:p w14:paraId="1F68CF2F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5271" w:type="dxa"/>
          </w:tcPr>
          <w:p w14:paraId="12E10928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4678" w:type="dxa"/>
          </w:tcPr>
          <w:p w14:paraId="5E28F728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3118" w:type="dxa"/>
          </w:tcPr>
          <w:p w14:paraId="649E9923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Next steps to consider</w:t>
            </w:r>
          </w:p>
        </w:tc>
      </w:tr>
      <w:tr w:rsidR="0062060B" w:rsidRPr="0062060B" w14:paraId="437E32AB" w14:textId="77777777" w:rsidTr="00F6377F">
        <w:tc>
          <w:tcPr>
            <w:tcW w:w="2237" w:type="dxa"/>
          </w:tcPr>
          <w:p w14:paraId="63323F0B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  <w:p w14:paraId="19A97412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D69FAC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B847C1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</w:tcPr>
          <w:p w14:paraId="20A5686B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04A39848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1315B99B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060B" w:rsidRPr="0062060B" w14:paraId="698789F9" w14:textId="77777777" w:rsidTr="00F6377F">
        <w:tc>
          <w:tcPr>
            <w:tcW w:w="2237" w:type="dxa"/>
          </w:tcPr>
          <w:p w14:paraId="5B6AAF46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  <w:p w14:paraId="26D2F283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AE5C84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1FEE07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</w:tcPr>
          <w:p w14:paraId="1CFB2D41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03DE9E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0E804298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060B" w:rsidRPr="0062060B" w14:paraId="3DA246F4" w14:textId="77777777" w:rsidTr="00F6377F">
        <w:tc>
          <w:tcPr>
            <w:tcW w:w="2237" w:type="dxa"/>
          </w:tcPr>
          <w:p w14:paraId="0FC4FD9C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  <w:p w14:paraId="13420F95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5C8CA9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8D1ED0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</w:tcPr>
          <w:p w14:paraId="5DE3EF39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0C5D397F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73842B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588D6AF" w14:textId="77777777" w:rsidR="0062060B" w:rsidRPr="0062060B" w:rsidRDefault="0062060B" w:rsidP="0062060B">
      <w:pPr>
        <w:pStyle w:val="NoSpacing"/>
        <w:rPr>
          <w:rFonts w:cstheme="minorHAnsi"/>
          <w:b/>
          <w:bCs/>
          <w:sz w:val="20"/>
          <w:szCs w:val="20"/>
        </w:rPr>
      </w:pPr>
    </w:p>
    <w:p w14:paraId="3DA0BB76" w14:textId="77777777" w:rsidR="0062060B" w:rsidRPr="0062060B" w:rsidRDefault="0062060B" w:rsidP="0062060B">
      <w:pPr>
        <w:pStyle w:val="NoSpacing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2210"/>
      </w:tblGrid>
      <w:tr w:rsidR="0062060B" w:rsidRPr="0062060B" w14:paraId="79F25742" w14:textId="77777777" w:rsidTr="00F6377F">
        <w:tc>
          <w:tcPr>
            <w:tcW w:w="15388" w:type="dxa"/>
            <w:gridSpan w:val="2"/>
          </w:tcPr>
          <w:p w14:paraId="5A446712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Further comments/observations:</w:t>
            </w:r>
          </w:p>
          <w:p w14:paraId="0D330924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060B" w:rsidRPr="0062060B" w14:paraId="6DBA2CE0" w14:textId="77777777" w:rsidTr="00F6377F">
        <w:tc>
          <w:tcPr>
            <w:tcW w:w="2122" w:type="dxa"/>
          </w:tcPr>
          <w:p w14:paraId="610A6D1F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Autumn term:</w:t>
            </w:r>
          </w:p>
        </w:tc>
        <w:tc>
          <w:tcPr>
            <w:tcW w:w="13266" w:type="dxa"/>
          </w:tcPr>
          <w:p w14:paraId="680918B3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056E15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5CFA6A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FF85BB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060B" w:rsidRPr="0062060B" w14:paraId="568B5249" w14:textId="77777777" w:rsidTr="00F6377F">
        <w:tc>
          <w:tcPr>
            <w:tcW w:w="2122" w:type="dxa"/>
          </w:tcPr>
          <w:p w14:paraId="1A587454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Spring term:</w:t>
            </w:r>
          </w:p>
        </w:tc>
        <w:tc>
          <w:tcPr>
            <w:tcW w:w="13266" w:type="dxa"/>
          </w:tcPr>
          <w:p w14:paraId="4E73842B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A254AA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96DEF1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F38D94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060B" w:rsidRPr="0062060B" w14:paraId="063F18A3" w14:textId="77777777" w:rsidTr="00F6377F">
        <w:tc>
          <w:tcPr>
            <w:tcW w:w="2122" w:type="dxa"/>
          </w:tcPr>
          <w:p w14:paraId="39E0AD89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Summer term:</w:t>
            </w:r>
          </w:p>
        </w:tc>
        <w:tc>
          <w:tcPr>
            <w:tcW w:w="13266" w:type="dxa"/>
          </w:tcPr>
          <w:p w14:paraId="7B6E33A3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BFF05F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75459A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FBFDA9" w14:textId="77777777" w:rsidR="0062060B" w:rsidRPr="0062060B" w:rsidRDefault="0062060B" w:rsidP="00F6377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1271B80" w14:textId="77777777" w:rsidR="004B2D81" w:rsidRDefault="004B2D81">
      <w:pPr>
        <w:rPr>
          <w:rFonts w:cstheme="minorHAnsi"/>
          <w:b/>
          <w:bCs/>
          <w:sz w:val="20"/>
          <w:szCs w:val="20"/>
        </w:rPr>
      </w:pPr>
    </w:p>
    <w:p w14:paraId="107189BF" w14:textId="065DADCD" w:rsidR="004B2D81" w:rsidRPr="004B2D81" w:rsidRDefault="004B2D81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6D5B1E0A" w14:textId="13FABB53" w:rsidR="004B2D81" w:rsidRDefault="004B2D81" w:rsidP="004B2D81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Template </w:t>
      </w:r>
      <w:r w:rsidR="005046A5">
        <w:rPr>
          <w:rFonts w:cstheme="minorHAnsi"/>
          <w:b/>
          <w:bCs/>
          <w:sz w:val="24"/>
          <w:szCs w:val="24"/>
        </w:rPr>
        <w:t>2</w:t>
      </w:r>
    </w:p>
    <w:p w14:paraId="6EBE1C6E" w14:textId="43F01B7B" w:rsidR="004B2D81" w:rsidRPr="00EB3838" w:rsidRDefault="004B2D81" w:rsidP="004B2D81">
      <w:pPr>
        <w:pStyle w:val="NoSpacing"/>
        <w:rPr>
          <w:rFonts w:cstheme="minorHAnsi"/>
          <w:sz w:val="24"/>
          <w:szCs w:val="24"/>
        </w:rPr>
      </w:pPr>
      <w:r w:rsidRPr="00EB3838">
        <w:rPr>
          <w:rFonts w:cstheme="minorHAnsi"/>
          <w:b/>
          <w:bCs/>
          <w:sz w:val="24"/>
          <w:szCs w:val="24"/>
        </w:rPr>
        <w:t xml:space="preserve">Case study:  </w:t>
      </w:r>
      <w:r w:rsidRPr="00EB3838">
        <w:rPr>
          <w:rFonts w:cstheme="minorHAnsi"/>
          <w:sz w:val="24"/>
          <w:szCs w:val="24"/>
        </w:rPr>
        <w:t>Capturing the child’s learning journey in RE over time:</w:t>
      </w:r>
    </w:p>
    <w:p w14:paraId="0E55A312" w14:textId="0CBE084F" w:rsidR="004B2D81" w:rsidRDefault="004B2D81" w:rsidP="004B2D81">
      <w:pPr>
        <w:pStyle w:val="NoSpacing"/>
        <w:rPr>
          <w:rFonts w:cstheme="minorHAnsi"/>
          <w:sz w:val="24"/>
          <w:szCs w:val="24"/>
        </w:rPr>
      </w:pPr>
      <w:r w:rsidRPr="00EB3838">
        <w:rPr>
          <w:rFonts w:cstheme="minorHAnsi"/>
          <w:b/>
          <w:bCs/>
          <w:sz w:val="24"/>
          <w:szCs w:val="24"/>
        </w:rPr>
        <w:t xml:space="preserve">Core purpose:  </w:t>
      </w:r>
      <w:r w:rsidRPr="00EB3838">
        <w:rPr>
          <w:rFonts w:cstheme="minorHAnsi"/>
          <w:sz w:val="24"/>
          <w:szCs w:val="24"/>
        </w:rPr>
        <w:t>To enable a child to be religious</w:t>
      </w:r>
      <w:r>
        <w:rPr>
          <w:rFonts w:cstheme="minorHAnsi"/>
          <w:sz w:val="24"/>
          <w:szCs w:val="24"/>
        </w:rPr>
        <w:t>ly</w:t>
      </w:r>
      <w:r w:rsidRPr="00EB3838">
        <w:rPr>
          <w:rFonts w:cstheme="minorHAnsi"/>
          <w:sz w:val="24"/>
          <w:szCs w:val="24"/>
        </w:rPr>
        <w:t xml:space="preserve"> literate.</w:t>
      </w:r>
    </w:p>
    <w:p w14:paraId="2DD9461C" w14:textId="036367F5" w:rsidR="007F3633" w:rsidRDefault="007F3633" w:rsidP="004B2D81">
      <w:pPr>
        <w:pStyle w:val="NoSpacing"/>
        <w:rPr>
          <w:rFonts w:cstheme="minorHAnsi"/>
          <w:sz w:val="24"/>
          <w:szCs w:val="24"/>
        </w:rPr>
      </w:pPr>
    </w:p>
    <w:p w14:paraId="1797D5EF" w14:textId="2AB3BF1F" w:rsidR="007F3633" w:rsidRPr="007F3633" w:rsidRDefault="007F3633" w:rsidP="004B2D81">
      <w:pPr>
        <w:pStyle w:val="NoSpacing"/>
        <w:rPr>
          <w:rFonts w:cstheme="minorHAnsi"/>
          <w:sz w:val="20"/>
          <w:szCs w:val="20"/>
        </w:rPr>
      </w:pPr>
      <w:r w:rsidRPr="007F3633">
        <w:rPr>
          <w:rFonts w:cstheme="minorHAnsi"/>
          <w:b/>
          <w:bCs/>
          <w:sz w:val="20"/>
          <w:szCs w:val="20"/>
        </w:rPr>
        <w:t>To note:</w:t>
      </w:r>
      <w:r w:rsidRPr="007F3633">
        <w:rPr>
          <w:rFonts w:cstheme="minorHAnsi"/>
          <w:sz w:val="20"/>
          <w:szCs w:val="20"/>
        </w:rPr>
        <w:t xml:space="preserve">  Pupil voice questions might be useful to refer to, to aid conversation</w:t>
      </w:r>
    </w:p>
    <w:p w14:paraId="237CDC52" w14:textId="77777777" w:rsidR="007F3633" w:rsidRPr="0062060B" w:rsidRDefault="007F3633" w:rsidP="007F3633">
      <w:pPr>
        <w:pStyle w:val="NoSpacing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</w:tblGrid>
      <w:tr w:rsidR="007F3633" w:rsidRPr="0062060B" w14:paraId="72312852" w14:textId="77777777" w:rsidTr="00497125">
        <w:trPr>
          <w:trHeight w:val="436"/>
        </w:trPr>
        <w:tc>
          <w:tcPr>
            <w:tcW w:w="2263" w:type="dxa"/>
          </w:tcPr>
          <w:p w14:paraId="081CEE97" w14:textId="2E74B9A1" w:rsidR="007F3633" w:rsidRPr="0062060B" w:rsidRDefault="007F3633" w:rsidP="0049712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Name of child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/focused group</w:t>
            </w:r>
          </w:p>
        </w:tc>
        <w:tc>
          <w:tcPr>
            <w:tcW w:w="4820" w:type="dxa"/>
          </w:tcPr>
          <w:p w14:paraId="58F9BE31" w14:textId="77777777" w:rsidR="007F3633" w:rsidRPr="0062060B" w:rsidRDefault="007F3633" w:rsidP="0049712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024581" w14:textId="77777777" w:rsidR="007F3633" w:rsidRPr="0062060B" w:rsidRDefault="007F3633" w:rsidP="0049712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F3633" w:rsidRPr="0062060B" w14:paraId="68E4E769" w14:textId="77777777" w:rsidTr="00497125">
        <w:tc>
          <w:tcPr>
            <w:tcW w:w="2263" w:type="dxa"/>
          </w:tcPr>
          <w:p w14:paraId="62E4D669" w14:textId="77777777" w:rsidR="007F3633" w:rsidRPr="0062060B" w:rsidRDefault="007F3633" w:rsidP="0049712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Year group</w:t>
            </w:r>
          </w:p>
          <w:p w14:paraId="00027542" w14:textId="77777777" w:rsidR="007F3633" w:rsidRPr="0062060B" w:rsidRDefault="007F3633" w:rsidP="0049712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4820" w:type="dxa"/>
          </w:tcPr>
          <w:p w14:paraId="795902CB" w14:textId="77777777" w:rsidR="007F3633" w:rsidRPr="0062060B" w:rsidRDefault="007F3633" w:rsidP="0049712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CD3130" w14:textId="77777777" w:rsidR="007F3633" w:rsidRPr="0062060B" w:rsidRDefault="007F3633" w:rsidP="0049712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F3633" w:rsidRPr="0062060B" w14:paraId="65776233" w14:textId="77777777" w:rsidTr="00497125">
        <w:tc>
          <w:tcPr>
            <w:tcW w:w="2263" w:type="dxa"/>
          </w:tcPr>
          <w:p w14:paraId="308E9358" w14:textId="77777777" w:rsidR="007F3633" w:rsidRPr="0062060B" w:rsidRDefault="007F3633" w:rsidP="0049712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2060B">
              <w:rPr>
                <w:rFonts w:cstheme="minorHAnsi"/>
                <w:b/>
                <w:bCs/>
                <w:sz w:val="20"/>
                <w:szCs w:val="20"/>
              </w:rPr>
              <w:t>PP/Vulnerable/SEND</w:t>
            </w:r>
          </w:p>
        </w:tc>
        <w:tc>
          <w:tcPr>
            <w:tcW w:w="4820" w:type="dxa"/>
          </w:tcPr>
          <w:p w14:paraId="68B75588" w14:textId="77777777" w:rsidR="007F3633" w:rsidRPr="0062060B" w:rsidRDefault="007F3633" w:rsidP="0049712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5935F2" w14:textId="77777777" w:rsidR="007F3633" w:rsidRPr="0062060B" w:rsidRDefault="007F3633" w:rsidP="0049712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26BE159" w14:textId="505246B2" w:rsidR="007F3633" w:rsidRDefault="007F3633" w:rsidP="004B2D81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813"/>
        <w:gridCol w:w="4752"/>
      </w:tblGrid>
      <w:tr w:rsidR="007F3633" w:rsidRPr="007F3633" w14:paraId="6BBD05D0" w14:textId="77777777" w:rsidTr="007F3633">
        <w:tc>
          <w:tcPr>
            <w:tcW w:w="2689" w:type="dxa"/>
          </w:tcPr>
          <w:p w14:paraId="741A707C" w14:textId="77777777" w:rsidR="007F3633" w:rsidRP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3" w:type="dxa"/>
          </w:tcPr>
          <w:p w14:paraId="355A2A0D" w14:textId="71008289" w:rsidR="007F3633" w:rsidRP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Reflection </w:t>
            </w:r>
            <w:r w:rsidRPr="007F3633">
              <w:rPr>
                <w:rFonts w:cstheme="minorHAnsi"/>
                <w:b/>
                <w:bCs/>
                <w:sz w:val="24"/>
                <w:szCs w:val="24"/>
              </w:rPr>
              <w:t>following a conversation with the child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/group</w:t>
            </w:r>
            <w:r w:rsidRPr="007F3633">
              <w:rPr>
                <w:rFonts w:cstheme="minorHAnsi"/>
                <w:b/>
                <w:bCs/>
                <w:sz w:val="24"/>
                <w:szCs w:val="24"/>
              </w:rPr>
              <w:t xml:space="preserve"> about </w:t>
            </w:r>
            <w:proofErr w:type="gramStart"/>
            <w:r w:rsidRPr="007F3633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ir</w:t>
            </w:r>
            <w:proofErr w:type="gramEnd"/>
            <w:r w:rsidRPr="007F3633">
              <w:rPr>
                <w:rFonts w:cstheme="minorHAnsi"/>
                <w:b/>
                <w:bCs/>
                <w:sz w:val="24"/>
                <w:szCs w:val="24"/>
              </w:rPr>
              <w:t xml:space="preserve"> RE learning journey</w:t>
            </w:r>
          </w:p>
        </w:tc>
        <w:tc>
          <w:tcPr>
            <w:tcW w:w="4752" w:type="dxa"/>
          </w:tcPr>
          <w:p w14:paraId="07E92C17" w14:textId="77777777" w:rsidR="007F3633" w:rsidRP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3633">
              <w:rPr>
                <w:rFonts w:cstheme="minorHAnsi"/>
                <w:b/>
                <w:bCs/>
                <w:sz w:val="24"/>
                <w:szCs w:val="24"/>
              </w:rPr>
              <w:t>Things to consider</w:t>
            </w:r>
          </w:p>
          <w:p w14:paraId="5F0C08DE" w14:textId="07634CD1" w:rsidR="007F3633" w:rsidRP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3633">
              <w:rPr>
                <w:rFonts w:cstheme="minorHAnsi"/>
                <w:b/>
                <w:bCs/>
                <w:sz w:val="24"/>
                <w:szCs w:val="24"/>
              </w:rPr>
              <w:t>Questions to explore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further</w:t>
            </w:r>
          </w:p>
        </w:tc>
      </w:tr>
      <w:tr w:rsidR="007F3633" w:rsidRPr="007F3633" w14:paraId="1C01BD52" w14:textId="77777777" w:rsidTr="007F3633">
        <w:tc>
          <w:tcPr>
            <w:tcW w:w="2689" w:type="dxa"/>
          </w:tcPr>
          <w:p w14:paraId="4D94DC3F" w14:textId="4C2514A8" w:rsidR="007F3633" w:rsidRP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3633">
              <w:rPr>
                <w:rFonts w:cstheme="minorHAnsi"/>
                <w:b/>
                <w:bCs/>
                <w:sz w:val="24"/>
                <w:szCs w:val="24"/>
              </w:rPr>
              <w:t>Autumn</w:t>
            </w:r>
          </w:p>
        </w:tc>
        <w:tc>
          <w:tcPr>
            <w:tcW w:w="6813" w:type="dxa"/>
          </w:tcPr>
          <w:p w14:paraId="22A1F265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B31607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653B68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E2EA12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7749DA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D23513" w14:textId="24D83508" w:rsidR="007F3633" w:rsidRP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14:paraId="354B1217" w14:textId="77777777" w:rsidR="007F3633" w:rsidRP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3633" w:rsidRPr="007F3633" w14:paraId="5502EA8B" w14:textId="77777777" w:rsidTr="007F3633">
        <w:tc>
          <w:tcPr>
            <w:tcW w:w="2689" w:type="dxa"/>
          </w:tcPr>
          <w:p w14:paraId="77C1A98C" w14:textId="5DE6BB27" w:rsidR="007F3633" w:rsidRP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3633">
              <w:rPr>
                <w:rFonts w:cstheme="minorHAnsi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813" w:type="dxa"/>
          </w:tcPr>
          <w:p w14:paraId="2975C7B0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ACECDC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66288E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2C2081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BF381B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924948" w14:textId="33DD457A" w:rsidR="007F3633" w:rsidRP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14:paraId="16123EE1" w14:textId="77777777" w:rsidR="007F3633" w:rsidRP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F3633" w:rsidRPr="007F3633" w14:paraId="682254ED" w14:textId="77777777" w:rsidTr="007F3633">
        <w:tc>
          <w:tcPr>
            <w:tcW w:w="2689" w:type="dxa"/>
          </w:tcPr>
          <w:p w14:paraId="31AAFD03" w14:textId="00F0C848" w:rsidR="007F3633" w:rsidRP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3633">
              <w:rPr>
                <w:rFonts w:cstheme="minorHAnsi"/>
                <w:b/>
                <w:bCs/>
                <w:sz w:val="24"/>
                <w:szCs w:val="24"/>
              </w:rPr>
              <w:t>Summer</w:t>
            </w:r>
          </w:p>
        </w:tc>
        <w:tc>
          <w:tcPr>
            <w:tcW w:w="6813" w:type="dxa"/>
          </w:tcPr>
          <w:p w14:paraId="3D1F2E5A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10762A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C51ED9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105CB7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A1D901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516D5D" w14:textId="77777777" w:rsid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B9346F" w14:textId="54966945" w:rsidR="007F3633" w:rsidRP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2" w:type="dxa"/>
          </w:tcPr>
          <w:p w14:paraId="671D3FB8" w14:textId="77777777" w:rsidR="007F3633" w:rsidRPr="007F3633" w:rsidRDefault="007F363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577A033" w14:textId="7836F4DF" w:rsidR="007F3633" w:rsidRDefault="007F3633" w:rsidP="004B2D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0504D744" wp14:editId="25C2EED9">
            <wp:extent cx="792480" cy="617220"/>
            <wp:effectExtent l="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FEFA6" w14:textId="6DB982BA" w:rsidR="004B2D81" w:rsidRDefault="004B2D81" w:rsidP="004B2D81">
      <w:pPr>
        <w:pStyle w:val="NoSpacing"/>
        <w:rPr>
          <w:rFonts w:cstheme="minorHAnsi"/>
          <w:sz w:val="24"/>
          <w:szCs w:val="24"/>
        </w:rPr>
      </w:pPr>
    </w:p>
    <w:p w14:paraId="69287661" w14:textId="77777777" w:rsidR="007F3633" w:rsidRDefault="007F3633" w:rsidP="00296EC3">
      <w:pPr>
        <w:rPr>
          <w:rFonts w:cstheme="minorHAnsi"/>
          <w:b/>
          <w:bCs/>
          <w:sz w:val="24"/>
          <w:szCs w:val="24"/>
        </w:rPr>
      </w:pPr>
    </w:p>
    <w:p w14:paraId="49D1898F" w14:textId="77777777" w:rsidR="007F3633" w:rsidRDefault="00EB3838" w:rsidP="00296EC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</w:t>
      </w:r>
      <w:r w:rsidR="007F3633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2EA71D52" w14:textId="3E832FE7" w:rsidR="00296EC3" w:rsidRPr="00EB3838" w:rsidRDefault="00897EBF" w:rsidP="00296EC3">
      <w:pPr>
        <w:rPr>
          <w:rFonts w:cstheme="minorHAnsi"/>
          <w:b/>
          <w:bCs/>
          <w:sz w:val="24"/>
          <w:szCs w:val="24"/>
        </w:rPr>
      </w:pPr>
      <w:r w:rsidRPr="00EB3838">
        <w:rPr>
          <w:rFonts w:cstheme="minorHAnsi"/>
          <w:b/>
          <w:bCs/>
          <w:sz w:val="24"/>
          <w:szCs w:val="24"/>
        </w:rPr>
        <w:t>Triangulating the evidence: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2080"/>
        <w:gridCol w:w="2081"/>
        <w:gridCol w:w="2081"/>
        <w:gridCol w:w="2231"/>
        <w:gridCol w:w="1976"/>
        <w:gridCol w:w="1724"/>
      </w:tblGrid>
      <w:tr w:rsidR="00294955" w:rsidRPr="00A06A32" w14:paraId="7572F8DD" w14:textId="62218065" w:rsidTr="00294955">
        <w:tc>
          <w:tcPr>
            <w:tcW w:w="2256" w:type="dxa"/>
          </w:tcPr>
          <w:p w14:paraId="51C07AAD" w14:textId="3E2B3259" w:rsidR="00294955" w:rsidRPr="00A06A32" w:rsidRDefault="00294955" w:rsidP="00296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A32">
              <w:rPr>
                <w:rFonts w:cstheme="minorHAnsi"/>
                <w:b/>
                <w:bCs/>
                <w:sz w:val="20"/>
                <w:szCs w:val="20"/>
              </w:rPr>
              <w:t>Summary of pupil voice</w:t>
            </w:r>
          </w:p>
        </w:tc>
        <w:tc>
          <w:tcPr>
            <w:tcW w:w="2254" w:type="dxa"/>
          </w:tcPr>
          <w:p w14:paraId="602F12B1" w14:textId="1158E656" w:rsidR="00294955" w:rsidRPr="00A06A32" w:rsidRDefault="00294955" w:rsidP="00296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A32">
              <w:rPr>
                <w:rFonts w:cstheme="minorHAnsi"/>
                <w:b/>
                <w:bCs/>
                <w:sz w:val="20"/>
                <w:szCs w:val="20"/>
              </w:rPr>
              <w:t>Summary of teacher voice</w:t>
            </w:r>
          </w:p>
        </w:tc>
        <w:tc>
          <w:tcPr>
            <w:tcW w:w="2255" w:type="dxa"/>
          </w:tcPr>
          <w:p w14:paraId="08ECF3F6" w14:textId="7733F9C8" w:rsidR="00294955" w:rsidRPr="00A06A32" w:rsidRDefault="00294955" w:rsidP="00296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A32">
              <w:rPr>
                <w:rFonts w:cstheme="minorHAnsi"/>
                <w:b/>
                <w:bCs/>
                <w:sz w:val="20"/>
                <w:szCs w:val="20"/>
              </w:rPr>
              <w:t>Summary of learning walk</w:t>
            </w:r>
          </w:p>
        </w:tc>
        <w:tc>
          <w:tcPr>
            <w:tcW w:w="2255" w:type="dxa"/>
          </w:tcPr>
          <w:p w14:paraId="0557C7D0" w14:textId="2C7C3647" w:rsidR="00294955" w:rsidRPr="00A06A32" w:rsidRDefault="00294955" w:rsidP="00296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A32">
              <w:rPr>
                <w:rFonts w:cstheme="minorHAnsi"/>
                <w:b/>
                <w:bCs/>
                <w:sz w:val="20"/>
                <w:szCs w:val="20"/>
              </w:rPr>
              <w:t>Summary of book look</w:t>
            </w:r>
          </w:p>
        </w:tc>
        <w:tc>
          <w:tcPr>
            <w:tcW w:w="2383" w:type="dxa"/>
          </w:tcPr>
          <w:p w14:paraId="139926D2" w14:textId="297395B2" w:rsidR="00294955" w:rsidRPr="00A06A32" w:rsidRDefault="00294955" w:rsidP="00296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A32">
              <w:rPr>
                <w:rFonts w:cstheme="minorHAnsi"/>
                <w:b/>
                <w:bCs/>
                <w:sz w:val="20"/>
                <w:szCs w:val="20"/>
              </w:rPr>
              <w:t>Summary of learning environment</w:t>
            </w:r>
          </w:p>
        </w:tc>
        <w:tc>
          <w:tcPr>
            <w:tcW w:w="2113" w:type="dxa"/>
          </w:tcPr>
          <w:p w14:paraId="6EE44F21" w14:textId="45DCE1D8" w:rsidR="00294955" w:rsidRPr="00A06A32" w:rsidRDefault="00294955" w:rsidP="00296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A32">
              <w:rPr>
                <w:rFonts w:cstheme="minorHAnsi"/>
                <w:b/>
                <w:bCs/>
                <w:sz w:val="20"/>
                <w:szCs w:val="20"/>
              </w:rPr>
              <w:t>Curriculum design</w:t>
            </w:r>
          </w:p>
        </w:tc>
        <w:tc>
          <w:tcPr>
            <w:tcW w:w="1872" w:type="dxa"/>
          </w:tcPr>
          <w:p w14:paraId="3A47A0CC" w14:textId="081CF7DA" w:rsidR="00294955" w:rsidRPr="00A06A32" w:rsidRDefault="00294955" w:rsidP="00296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6A32">
              <w:rPr>
                <w:rFonts w:cstheme="minorHAnsi"/>
                <w:b/>
                <w:bCs/>
                <w:sz w:val="20"/>
                <w:szCs w:val="20"/>
              </w:rPr>
              <w:t>Case studies</w:t>
            </w:r>
          </w:p>
        </w:tc>
      </w:tr>
      <w:tr w:rsidR="00294955" w14:paraId="26A62D0E" w14:textId="68F0807B" w:rsidTr="00294955">
        <w:tc>
          <w:tcPr>
            <w:tcW w:w="2256" w:type="dxa"/>
          </w:tcPr>
          <w:p w14:paraId="5DF381A5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4C5BDB1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E288A3C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1D17299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D0495D0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A40DA45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5D5E443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BE93A4B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C2FBD6C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4A06F79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58163CC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FF4680E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76025F5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B256D25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EB20FE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492F223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6A74136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6C2276D" w14:textId="1E0BFB42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6F6539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</w:tcPr>
          <w:p w14:paraId="598B39BC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</w:tcPr>
          <w:p w14:paraId="4D32CF37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14:paraId="31445CBB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</w:tcPr>
          <w:p w14:paraId="2828FC6F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14:paraId="6D7DEEBC" w14:textId="77777777" w:rsidR="00294955" w:rsidRDefault="00294955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E45F890" w14:textId="4AB4669E" w:rsidR="00897EBF" w:rsidRDefault="00897EBF" w:rsidP="00296EC3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4"/>
      </w:tblGrid>
      <w:tr w:rsidR="00897EBF" w14:paraId="708A331E" w14:textId="77777777" w:rsidTr="00897EBF">
        <w:tc>
          <w:tcPr>
            <w:tcW w:w="15388" w:type="dxa"/>
          </w:tcPr>
          <w:p w14:paraId="0274961F" w14:textId="4742EF94" w:rsidR="00897EBF" w:rsidRPr="00A06A32" w:rsidRDefault="00897EBF" w:rsidP="00897EB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6A32">
              <w:rPr>
                <w:rFonts w:cstheme="minorHAnsi"/>
                <w:sz w:val="20"/>
                <w:szCs w:val="20"/>
              </w:rPr>
              <w:t xml:space="preserve">How well do pupils </w:t>
            </w:r>
            <w:r w:rsidRPr="00A06A32">
              <w:rPr>
                <w:rFonts w:cstheme="minorHAnsi"/>
                <w:b/>
                <w:bCs/>
                <w:sz w:val="20"/>
                <w:szCs w:val="20"/>
              </w:rPr>
              <w:t>make progress</w:t>
            </w:r>
            <w:r w:rsidRPr="00A06A32">
              <w:rPr>
                <w:rFonts w:cstheme="minorHAnsi"/>
                <w:sz w:val="20"/>
                <w:szCs w:val="20"/>
              </w:rPr>
              <w:t xml:space="preserve"> in RE as a result of a </w:t>
            </w:r>
            <w:r w:rsidRPr="00A06A32">
              <w:rPr>
                <w:rFonts w:cstheme="minorHAnsi"/>
                <w:b/>
                <w:bCs/>
                <w:sz w:val="20"/>
                <w:szCs w:val="20"/>
              </w:rPr>
              <w:t>rich and engaging</w:t>
            </w:r>
            <w:r w:rsidRPr="00A06A32">
              <w:rPr>
                <w:rFonts w:cstheme="minorHAnsi"/>
                <w:sz w:val="20"/>
                <w:szCs w:val="20"/>
              </w:rPr>
              <w:t xml:space="preserve"> curriculum?</w:t>
            </w:r>
          </w:p>
          <w:p w14:paraId="6DEDEC5C" w14:textId="5B917F54" w:rsidR="00897EBF" w:rsidRPr="00A06A32" w:rsidRDefault="00897EBF" w:rsidP="00897EB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7CEA7BB" w14:textId="36DB1952" w:rsidR="00897EBF" w:rsidRPr="00A06A32" w:rsidRDefault="00897EBF" w:rsidP="00897EBF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06A32">
              <w:rPr>
                <w:rFonts w:cstheme="minorHAnsi"/>
                <w:b/>
                <w:bCs/>
                <w:sz w:val="20"/>
                <w:szCs w:val="20"/>
              </w:rPr>
              <w:t>Reflection based on evidence gathered:</w:t>
            </w:r>
          </w:p>
          <w:p w14:paraId="7B286275" w14:textId="77777777" w:rsidR="00897EBF" w:rsidRDefault="00897EBF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C5C2413" w14:textId="77777777" w:rsidR="00897EBF" w:rsidRDefault="00897EBF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59C4C50" w14:textId="77777777" w:rsidR="00033928" w:rsidRDefault="00033928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66A8C03" w14:textId="182873F4" w:rsidR="00033928" w:rsidRDefault="00033928" w:rsidP="00296EC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186FABE" w14:textId="77777777" w:rsidR="00897EBF" w:rsidRDefault="00897EBF" w:rsidP="007F3633">
      <w:pPr>
        <w:rPr>
          <w:rFonts w:ascii="Century Gothic" w:hAnsi="Century Gothic"/>
          <w:b/>
          <w:bCs/>
          <w:sz w:val="20"/>
          <w:szCs w:val="20"/>
        </w:rPr>
      </w:pPr>
    </w:p>
    <w:sectPr w:rsidR="00897EBF" w:rsidSect="00EB3838">
      <w:footerReference w:type="default" r:id="rId9"/>
      <w:pgSz w:w="16838" w:h="11906" w:orient="landscape"/>
      <w:pgMar w:top="567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F613" w14:textId="77777777" w:rsidR="00F66913" w:rsidRDefault="00F66913" w:rsidP="00AA7CE2">
      <w:pPr>
        <w:spacing w:after="0" w:line="240" w:lineRule="auto"/>
      </w:pPr>
      <w:r>
        <w:separator/>
      </w:r>
    </w:p>
  </w:endnote>
  <w:endnote w:type="continuationSeparator" w:id="0">
    <w:p w14:paraId="4E8203E0" w14:textId="77777777" w:rsidR="00F66913" w:rsidRDefault="00F66913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680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3F496" w14:textId="7E2CD106" w:rsidR="00033928" w:rsidRDefault="000339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2673" w14:textId="77777777" w:rsidR="00F66913" w:rsidRDefault="00F66913" w:rsidP="00AA7CE2">
      <w:pPr>
        <w:spacing w:after="0" w:line="240" w:lineRule="auto"/>
      </w:pPr>
      <w:r>
        <w:separator/>
      </w:r>
    </w:p>
  </w:footnote>
  <w:footnote w:type="continuationSeparator" w:id="0">
    <w:p w14:paraId="049727E8" w14:textId="77777777" w:rsidR="00F66913" w:rsidRDefault="00F66913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647"/>
    <w:multiLevelType w:val="hybridMultilevel"/>
    <w:tmpl w:val="1A601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7213F"/>
    <w:multiLevelType w:val="hybridMultilevel"/>
    <w:tmpl w:val="7CD2F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03355"/>
    <w:multiLevelType w:val="hybridMultilevel"/>
    <w:tmpl w:val="21F05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E13E5"/>
    <w:multiLevelType w:val="hybridMultilevel"/>
    <w:tmpl w:val="86946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481474"/>
    <w:multiLevelType w:val="hybridMultilevel"/>
    <w:tmpl w:val="BD841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837F79"/>
    <w:multiLevelType w:val="hybridMultilevel"/>
    <w:tmpl w:val="54268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485856"/>
    <w:multiLevelType w:val="hybridMultilevel"/>
    <w:tmpl w:val="4E522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4865B4"/>
    <w:multiLevelType w:val="hybridMultilevel"/>
    <w:tmpl w:val="003C6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517735"/>
    <w:multiLevelType w:val="hybridMultilevel"/>
    <w:tmpl w:val="E9F88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8E3DB3"/>
    <w:multiLevelType w:val="hybridMultilevel"/>
    <w:tmpl w:val="8F123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8F63CC"/>
    <w:multiLevelType w:val="hybridMultilevel"/>
    <w:tmpl w:val="A31CF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4B1B9B"/>
    <w:multiLevelType w:val="hybridMultilevel"/>
    <w:tmpl w:val="3EC8C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FA63C0"/>
    <w:multiLevelType w:val="hybridMultilevel"/>
    <w:tmpl w:val="8EA27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567E82"/>
    <w:multiLevelType w:val="hybridMultilevel"/>
    <w:tmpl w:val="D1F42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B540F1"/>
    <w:multiLevelType w:val="hybridMultilevel"/>
    <w:tmpl w:val="54B8A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CC5DAD"/>
    <w:multiLevelType w:val="hybridMultilevel"/>
    <w:tmpl w:val="F6641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E271F9"/>
    <w:multiLevelType w:val="hybridMultilevel"/>
    <w:tmpl w:val="5434B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4"/>
  </w:num>
  <w:num w:numId="4">
    <w:abstractNumId w:val="44"/>
  </w:num>
  <w:num w:numId="5">
    <w:abstractNumId w:val="25"/>
  </w:num>
  <w:num w:numId="6">
    <w:abstractNumId w:val="7"/>
  </w:num>
  <w:num w:numId="7">
    <w:abstractNumId w:val="28"/>
  </w:num>
  <w:num w:numId="8">
    <w:abstractNumId w:val="19"/>
  </w:num>
  <w:num w:numId="9">
    <w:abstractNumId w:val="4"/>
  </w:num>
  <w:num w:numId="10">
    <w:abstractNumId w:val="29"/>
  </w:num>
  <w:num w:numId="11">
    <w:abstractNumId w:val="31"/>
  </w:num>
  <w:num w:numId="12">
    <w:abstractNumId w:val="21"/>
  </w:num>
  <w:num w:numId="13">
    <w:abstractNumId w:val="3"/>
  </w:num>
  <w:num w:numId="14">
    <w:abstractNumId w:val="42"/>
  </w:num>
  <w:num w:numId="15">
    <w:abstractNumId w:val="12"/>
  </w:num>
  <w:num w:numId="16">
    <w:abstractNumId w:val="34"/>
  </w:num>
  <w:num w:numId="17">
    <w:abstractNumId w:val="32"/>
  </w:num>
  <w:num w:numId="18">
    <w:abstractNumId w:val="23"/>
  </w:num>
  <w:num w:numId="19">
    <w:abstractNumId w:val="37"/>
  </w:num>
  <w:num w:numId="20">
    <w:abstractNumId w:val="36"/>
  </w:num>
  <w:num w:numId="21">
    <w:abstractNumId w:val="27"/>
  </w:num>
  <w:num w:numId="22">
    <w:abstractNumId w:val="17"/>
  </w:num>
  <w:num w:numId="23">
    <w:abstractNumId w:val="15"/>
  </w:num>
  <w:num w:numId="24">
    <w:abstractNumId w:val="8"/>
  </w:num>
  <w:num w:numId="25">
    <w:abstractNumId w:val="6"/>
  </w:num>
  <w:num w:numId="26">
    <w:abstractNumId w:val="11"/>
  </w:num>
  <w:num w:numId="27">
    <w:abstractNumId w:val="9"/>
  </w:num>
  <w:num w:numId="28">
    <w:abstractNumId w:val="1"/>
  </w:num>
  <w:num w:numId="29">
    <w:abstractNumId w:val="13"/>
  </w:num>
  <w:num w:numId="30">
    <w:abstractNumId w:val="35"/>
  </w:num>
  <w:num w:numId="31">
    <w:abstractNumId w:val="33"/>
  </w:num>
  <w:num w:numId="32">
    <w:abstractNumId w:val="26"/>
  </w:num>
  <w:num w:numId="33">
    <w:abstractNumId w:val="18"/>
  </w:num>
  <w:num w:numId="34">
    <w:abstractNumId w:val="39"/>
  </w:num>
  <w:num w:numId="35">
    <w:abstractNumId w:val="43"/>
  </w:num>
  <w:num w:numId="36">
    <w:abstractNumId w:val="41"/>
  </w:num>
  <w:num w:numId="37">
    <w:abstractNumId w:val="0"/>
  </w:num>
  <w:num w:numId="38">
    <w:abstractNumId w:val="22"/>
  </w:num>
  <w:num w:numId="39">
    <w:abstractNumId w:val="40"/>
  </w:num>
  <w:num w:numId="40">
    <w:abstractNumId w:val="2"/>
  </w:num>
  <w:num w:numId="41">
    <w:abstractNumId w:val="5"/>
  </w:num>
  <w:num w:numId="42">
    <w:abstractNumId w:val="45"/>
  </w:num>
  <w:num w:numId="43">
    <w:abstractNumId w:val="38"/>
  </w:num>
  <w:num w:numId="44">
    <w:abstractNumId w:val="24"/>
  </w:num>
  <w:num w:numId="45">
    <w:abstractNumId w:val="20"/>
  </w:num>
  <w:num w:numId="46">
    <w:abstractNumId w:val="3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2010D"/>
    <w:rsid w:val="00030471"/>
    <w:rsid w:val="00033928"/>
    <w:rsid w:val="00081A4D"/>
    <w:rsid w:val="00095068"/>
    <w:rsid w:val="000B4CC3"/>
    <w:rsid w:val="000C5836"/>
    <w:rsid w:val="000D3B69"/>
    <w:rsid w:val="000E3447"/>
    <w:rsid w:val="000E3DC5"/>
    <w:rsid w:val="000E60E5"/>
    <w:rsid w:val="00136E24"/>
    <w:rsid w:val="001B1CCB"/>
    <w:rsid w:val="001B2966"/>
    <w:rsid w:val="001D46FF"/>
    <w:rsid w:val="00216194"/>
    <w:rsid w:val="00221F17"/>
    <w:rsid w:val="002222FC"/>
    <w:rsid w:val="00223617"/>
    <w:rsid w:val="002236D6"/>
    <w:rsid w:val="00236621"/>
    <w:rsid w:val="00251CCF"/>
    <w:rsid w:val="0027078B"/>
    <w:rsid w:val="002776DA"/>
    <w:rsid w:val="00287464"/>
    <w:rsid w:val="00291AC3"/>
    <w:rsid w:val="00294955"/>
    <w:rsid w:val="00296EC3"/>
    <w:rsid w:val="002F6F5A"/>
    <w:rsid w:val="00340789"/>
    <w:rsid w:val="003959C8"/>
    <w:rsid w:val="003A1935"/>
    <w:rsid w:val="003E01F6"/>
    <w:rsid w:val="003E235E"/>
    <w:rsid w:val="00410148"/>
    <w:rsid w:val="00432A25"/>
    <w:rsid w:val="00443FAF"/>
    <w:rsid w:val="00444BDD"/>
    <w:rsid w:val="00445CC4"/>
    <w:rsid w:val="00466BDD"/>
    <w:rsid w:val="00475A87"/>
    <w:rsid w:val="00482DF1"/>
    <w:rsid w:val="004849B7"/>
    <w:rsid w:val="004A064F"/>
    <w:rsid w:val="004A37A8"/>
    <w:rsid w:val="004A3C5E"/>
    <w:rsid w:val="004A7FD0"/>
    <w:rsid w:val="004B2D81"/>
    <w:rsid w:val="004E038D"/>
    <w:rsid w:val="005046A5"/>
    <w:rsid w:val="005066B7"/>
    <w:rsid w:val="005166E5"/>
    <w:rsid w:val="00526260"/>
    <w:rsid w:val="005270F9"/>
    <w:rsid w:val="00536A8D"/>
    <w:rsid w:val="00537BED"/>
    <w:rsid w:val="005527BB"/>
    <w:rsid w:val="00555D91"/>
    <w:rsid w:val="0058078F"/>
    <w:rsid w:val="005A0214"/>
    <w:rsid w:val="005A68A5"/>
    <w:rsid w:val="005B11DC"/>
    <w:rsid w:val="005E480C"/>
    <w:rsid w:val="0062060B"/>
    <w:rsid w:val="0062211F"/>
    <w:rsid w:val="00677950"/>
    <w:rsid w:val="006A02B8"/>
    <w:rsid w:val="006A131C"/>
    <w:rsid w:val="006B416B"/>
    <w:rsid w:val="006C498E"/>
    <w:rsid w:val="006C516D"/>
    <w:rsid w:val="006D31AF"/>
    <w:rsid w:val="006D5B81"/>
    <w:rsid w:val="00707207"/>
    <w:rsid w:val="00717B14"/>
    <w:rsid w:val="00720D40"/>
    <w:rsid w:val="007570D0"/>
    <w:rsid w:val="00781843"/>
    <w:rsid w:val="007A495D"/>
    <w:rsid w:val="007F3633"/>
    <w:rsid w:val="008162F9"/>
    <w:rsid w:val="00826252"/>
    <w:rsid w:val="008330FF"/>
    <w:rsid w:val="00843B91"/>
    <w:rsid w:val="00844A7A"/>
    <w:rsid w:val="00857520"/>
    <w:rsid w:val="0089292B"/>
    <w:rsid w:val="008948EF"/>
    <w:rsid w:val="00897EBF"/>
    <w:rsid w:val="008A07E0"/>
    <w:rsid w:val="008B1CB2"/>
    <w:rsid w:val="008E17F9"/>
    <w:rsid w:val="00977D56"/>
    <w:rsid w:val="009F6CA5"/>
    <w:rsid w:val="009F6D74"/>
    <w:rsid w:val="00A00C76"/>
    <w:rsid w:val="00A06A32"/>
    <w:rsid w:val="00A13768"/>
    <w:rsid w:val="00A37960"/>
    <w:rsid w:val="00A4376E"/>
    <w:rsid w:val="00A55857"/>
    <w:rsid w:val="00A55D64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BA7BBC"/>
    <w:rsid w:val="00C031F3"/>
    <w:rsid w:val="00C106BE"/>
    <w:rsid w:val="00C22C5D"/>
    <w:rsid w:val="00C36C30"/>
    <w:rsid w:val="00C56337"/>
    <w:rsid w:val="00C57EF1"/>
    <w:rsid w:val="00C60E02"/>
    <w:rsid w:val="00C678CD"/>
    <w:rsid w:val="00C93BF7"/>
    <w:rsid w:val="00C96C76"/>
    <w:rsid w:val="00CA1E9A"/>
    <w:rsid w:val="00CB18DB"/>
    <w:rsid w:val="00CB7C37"/>
    <w:rsid w:val="00CD47E0"/>
    <w:rsid w:val="00D03868"/>
    <w:rsid w:val="00D1550D"/>
    <w:rsid w:val="00D17E9D"/>
    <w:rsid w:val="00D55082"/>
    <w:rsid w:val="00D66776"/>
    <w:rsid w:val="00DC6C80"/>
    <w:rsid w:val="00DD68CD"/>
    <w:rsid w:val="00DD7916"/>
    <w:rsid w:val="00DF5C31"/>
    <w:rsid w:val="00E17D96"/>
    <w:rsid w:val="00E3167F"/>
    <w:rsid w:val="00E45306"/>
    <w:rsid w:val="00E6796C"/>
    <w:rsid w:val="00E93707"/>
    <w:rsid w:val="00E96D1C"/>
    <w:rsid w:val="00EA0AD7"/>
    <w:rsid w:val="00EB3838"/>
    <w:rsid w:val="00EC5054"/>
    <w:rsid w:val="00EC6F81"/>
    <w:rsid w:val="00ED0F2E"/>
    <w:rsid w:val="00F37C8F"/>
    <w:rsid w:val="00F42789"/>
    <w:rsid w:val="00F51B19"/>
    <w:rsid w:val="00F66913"/>
    <w:rsid w:val="00F73D08"/>
    <w:rsid w:val="00F74FE7"/>
    <w:rsid w:val="00F7776E"/>
    <w:rsid w:val="00F81DA6"/>
    <w:rsid w:val="00FA6062"/>
    <w:rsid w:val="00FD45C4"/>
    <w:rsid w:val="00FD4875"/>
    <w:rsid w:val="00FE2031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4D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3178</Words>
  <Characters>18120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Stuart Webster</cp:lastModifiedBy>
  <cp:revision>2</cp:revision>
  <cp:lastPrinted>2021-09-30T23:44:00Z</cp:lastPrinted>
  <dcterms:created xsi:type="dcterms:W3CDTF">2021-10-21T13:13:00Z</dcterms:created>
  <dcterms:modified xsi:type="dcterms:W3CDTF">2021-10-21T13:13:00Z</dcterms:modified>
</cp:coreProperties>
</file>