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MODEL 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4A3BA2B0" w:rsidR="00002218" w:rsidRPr="005106EC" w:rsidRDefault="00387AB3" w:rsidP="00002218">
      <w:pPr>
        <w:pStyle w:val="TitlePage"/>
        <w:rPr>
          <w:rFonts w:ascii="Gill Sans MT" w:hAnsi="Gill Sans MT"/>
          <w:b/>
          <w:sz w:val="24"/>
          <w:szCs w:val="24"/>
        </w:rPr>
      </w:pPr>
      <w:r w:rsidRPr="005106EC">
        <w:rPr>
          <w:rFonts w:ascii="Gill Sans MT" w:hAnsi="Gill Sans MT"/>
          <w:b/>
          <w:sz w:val="24"/>
          <w:szCs w:val="24"/>
        </w:rPr>
        <w:t>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77777777"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Chairman</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B0508C" w:rsidRPr="009420AF">
        <w:rPr>
          <w:rFonts w:ascii="Gill Sans MT" w:hAnsi="Gill Sans MT"/>
          <w:sz w:val="24"/>
          <w:szCs w:val="24"/>
          <w:lang w:val="en-GB"/>
        </w:rPr>
        <w:t>c</w:t>
      </w:r>
      <w:r w:rsidR="00411810" w:rsidRPr="009420AF">
        <w:rPr>
          <w:rFonts w:ascii="Gill Sans MT" w:hAnsi="Gill Sans MT"/>
          <w:sz w:val="24"/>
          <w:szCs w:val="24"/>
          <w:lang w:val="en-GB"/>
        </w:rPr>
        <w:t>hairman</w:t>
      </w:r>
      <w:r w:rsidR="00B36643" w:rsidRPr="009420AF">
        <w:rPr>
          <w:rFonts w:ascii="Gill Sans MT" w:hAnsi="Gill Sans MT"/>
          <w:sz w:val="24"/>
          <w:szCs w:val="24"/>
        </w:rPr>
        <w:t xml:space="preserve"> of the </w:t>
      </w:r>
      <w:r w:rsidR="00B36643" w:rsidRPr="009420AF">
        <w:rPr>
          <w:rFonts w:ascii="Gill Sans MT" w:hAnsi="Gill Sans MT"/>
          <w:sz w:val="24"/>
          <w:szCs w:val="24"/>
          <w:lang w:val="en-GB"/>
        </w:rPr>
        <w:t xml:space="preserve">Employer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494D6DEB"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C55BA">
        <w:rPr>
          <w:rFonts w:ascii="Gill Sans MT" w:hAnsi="Gill Sans MT"/>
          <w:sz w:val="24"/>
          <w:szCs w:val="24"/>
          <w:lang w:val="en-GB"/>
        </w:rPr>
        <w:t>2020</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77777777" w:rsidR="00002218" w:rsidRPr="009420AF" w:rsidRDefault="00524EC3"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lastRenderedPageBreak/>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0EB70021" w14:textId="4B216336" w:rsidR="007D2CF1" w:rsidRPr="009420AF" w:rsidRDefault="00524EC3"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A93AAE" w:rsidRPr="009420AF">
        <w:rPr>
          <w:rFonts w:ascii="Gill Sans MT" w:hAnsi="Gill Sans MT"/>
          <w:caps w:val="0"/>
          <w:sz w:val="24"/>
          <w:szCs w:val="24"/>
          <w:lang w:val="en-GB"/>
        </w:rPr>
        <w:t>T</w:t>
      </w:r>
      <w:proofErr w:type="spellStart"/>
      <w:r w:rsidR="00C8402F" w:rsidRPr="009420AF">
        <w:rPr>
          <w:rFonts w:ascii="Gill Sans MT" w:hAnsi="Gill Sans MT"/>
          <w:caps w:val="0"/>
          <w:sz w:val="24"/>
          <w:szCs w:val="24"/>
        </w:rPr>
        <w:t>eacher</w:t>
      </w:r>
      <w:proofErr w:type="spellEnd"/>
      <w:r w:rsidR="00057E6C" w:rsidRPr="009420AF">
        <w:rPr>
          <w:rFonts w:ascii="Gill Sans MT" w:hAnsi="Gill Sans MT"/>
          <w:caps w:val="0"/>
          <w:sz w:val="24"/>
          <w:szCs w:val="24"/>
          <w:lang w:val="en-GB"/>
        </w:rPr>
        <w:t xml:space="preserve">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8D29E9">
      <w:pPr>
        <w:pStyle w:val="ClauseHeadingMain"/>
        <w:numPr>
          <w:ilvl w:val="0"/>
          <w:numId w:val="0"/>
        </w:numPr>
        <w:spacing w:line="240" w:lineRule="auto"/>
        <w:ind w:left="737"/>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8D29E9">
      <w:pPr>
        <w:pStyle w:val="ClauseHeadingMain"/>
        <w:numPr>
          <w:ilvl w:val="0"/>
          <w:numId w:val="0"/>
        </w:numPr>
        <w:spacing w:line="240" w:lineRule="auto"/>
        <w:ind w:left="1440" w:hanging="703"/>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77777777" w:rsidR="00002218" w:rsidRPr="009420AF" w:rsidRDefault="007D2CF1" w:rsidP="008D29E9">
      <w:pPr>
        <w:pStyle w:val="ClauseHeadingMain"/>
        <w:numPr>
          <w:ilvl w:val="0"/>
          <w:numId w:val="0"/>
        </w:numPr>
        <w:spacing w:line="240" w:lineRule="auto"/>
        <w:ind w:left="737"/>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24A5F06A" w14:textId="77777777" w:rsidR="00002218" w:rsidRPr="009420AF" w:rsidRDefault="007D2CF1"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Local Authority, counts as continuous service under the Employment Acts.</w:t>
      </w:r>
    </w:p>
    <w:p w14:paraId="0D04E17C" w14:textId="77777777" w:rsidR="00002218" w:rsidRPr="009420AF" w:rsidRDefault="007D2CF1"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determining redundancy payments, continuous service with Local 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 Employment in Local Government, etc) (Modification) Order 1999 (as amended) and/or the Teachers (Compensation for Redundancy and Premature Retirement) Regulations 1997 (as amended) as appropriate.</w:t>
      </w:r>
    </w:p>
    <w:p w14:paraId="0F4B16C2"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Offenders Act 1974 and is subject to the requirements set out in the Education (Prohibition from Teaching or Working with Children) Regulations 2003 (as amended)</w:t>
      </w:r>
      <w:r w:rsidR="00603F27" w:rsidRPr="009420AF">
        <w:rPr>
          <w:rFonts w:ascii="Gill Sans MT" w:hAnsi="Gill Sans MT"/>
          <w:sz w:val="24"/>
          <w:szCs w:val="24"/>
          <w:lang w:val="en-GB"/>
        </w:rPr>
        <w:t xml:space="preserve"> and Keeping Children Safe in Education 2015</w:t>
      </w:r>
      <w:r w:rsidRPr="009420AF">
        <w:rPr>
          <w:rFonts w:ascii="Gill Sans MT" w:hAnsi="Gill Sans MT"/>
          <w:sz w:val="24"/>
          <w:szCs w:val="24"/>
        </w:rPr>
        <w:t>.</w:t>
      </w:r>
    </w:p>
    <w:p w14:paraId="4EB4D99B" w14:textId="77777777" w:rsidR="00D256CE" w:rsidRPr="009420AF" w:rsidRDefault="00D256CE" w:rsidP="008D29E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received or discovered to any enquiry or examination made or specified at the time of appointment (a) </w:t>
      </w:r>
      <w:proofErr w:type="gramStart"/>
      <w:r w:rsidRPr="009420AF">
        <w:rPr>
          <w:rFonts w:ascii="Gill Sans MT" w:hAnsi="Gill Sans MT"/>
          <w:sz w:val="24"/>
          <w:szCs w:val="24"/>
        </w:rPr>
        <w:t>in order to</w:t>
      </w:r>
      <w:proofErr w:type="gramEnd"/>
      <w:r w:rsidRPr="009420AF">
        <w:rPr>
          <w:rFonts w:ascii="Gill Sans MT" w:hAnsi="Gill Sans MT"/>
          <w:sz w:val="24"/>
          <w:szCs w:val="24"/>
        </w:rPr>
        <w:t xml:space="preserve"> safeguard the wellbeing of the pupils at the </w:t>
      </w:r>
      <w:r w:rsidR="00B36643" w:rsidRPr="009420AF">
        <w:rPr>
          <w:rFonts w:ascii="Gill Sans MT" w:hAnsi="Gill Sans MT"/>
          <w:sz w:val="24"/>
          <w:szCs w:val="24"/>
        </w:rPr>
        <w:t>Academy</w:t>
      </w:r>
      <w:r w:rsidRPr="009420AF">
        <w:rPr>
          <w:rFonts w:ascii="Gill Sans MT" w:hAnsi="Gill Sans MT"/>
          <w:sz w:val="24"/>
          <w:szCs w:val="24"/>
        </w:rPr>
        <w:t xml:space="preserve">; (b) as a result of a condition specified by the Employer at that time; or (c) in order to comply with the 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Pr="009420AF">
        <w:rPr>
          <w:rFonts w:ascii="Gill Sans MT" w:hAnsi="Gill Sans MT"/>
          <w:sz w:val="24"/>
          <w:szCs w:val="24"/>
        </w:rPr>
        <w:t xml:space="preserve"> above.</w:t>
      </w:r>
    </w:p>
    <w:p w14:paraId="0B0CF3F1" w14:textId="0BF1D154"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4E42AF2F" w:rsidR="00D256CE" w:rsidRPr="009420AF" w:rsidRDefault="00D256CE" w:rsidP="008D29E9">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of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Pr="009420AF">
        <w:rPr>
          <w:rFonts w:ascii="Gill Sans MT" w:hAnsi="Gill Sans MT"/>
          <w:iCs/>
          <w:color w:val="000000"/>
          <w:sz w:val="24"/>
          <w:szCs w:val="24"/>
          <w:lang w:val="en-GB"/>
        </w:rPr>
        <w:t>(s)he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is </w:t>
      </w:r>
      <w:r w:rsidRPr="009420AF">
        <w:rPr>
          <w:rFonts w:ascii="Gill Sans MT" w:hAnsi="Gill Sans MT"/>
          <w:iCs/>
          <w:color w:val="000000"/>
          <w:sz w:val="24"/>
          <w:szCs w:val="24"/>
        </w:rPr>
        <w:t xml:space="preserve">a British or an </w:t>
      </w:r>
      <w:r w:rsidR="002E5158">
        <w:rPr>
          <w:rFonts w:ascii="Gill Sans MT" w:hAnsi="Gill Sans MT"/>
          <w:iCs/>
          <w:color w:val="000000"/>
          <w:sz w:val="24"/>
          <w:szCs w:val="24"/>
          <w:lang w:val="en-GB"/>
        </w:rPr>
        <w:t>Irish National</w:t>
      </w:r>
      <w:r w:rsidRPr="009420AF">
        <w:rPr>
          <w:rFonts w:ascii="Gill Sans MT" w:hAnsi="Gill Sans MT"/>
          <w:iCs/>
          <w:color w:val="000000"/>
          <w:sz w:val="24"/>
          <w:szCs w:val="24"/>
        </w:rPr>
        <w:t xml:space="preserve"> or that </w:t>
      </w:r>
      <w:r w:rsidRPr="009420AF">
        <w:rPr>
          <w:rFonts w:ascii="Gill Sans MT" w:hAnsi="Gill Sans MT"/>
          <w:iCs/>
          <w:color w:val="000000"/>
          <w:sz w:val="24"/>
          <w:szCs w:val="24"/>
          <w:lang w:val="en-GB"/>
        </w:rPr>
        <w:t xml:space="preserve">(s)he </w:t>
      </w:r>
      <w:r w:rsidRPr="009420AF">
        <w:rPr>
          <w:rFonts w:ascii="Gill Sans MT" w:hAnsi="Gill Sans MT"/>
          <w:iCs/>
          <w:color w:val="000000"/>
          <w:sz w:val="24"/>
          <w:szCs w:val="24"/>
        </w:rPr>
        <w:t>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the right to work in the UK then </w:t>
      </w:r>
      <w:r w:rsidRPr="009420AF">
        <w:rPr>
          <w:rFonts w:ascii="Gill Sans MT" w:hAnsi="Gill Sans MT"/>
          <w:iCs/>
          <w:color w:val="000000"/>
          <w:sz w:val="24"/>
          <w:szCs w:val="24"/>
          <w:lang w:val="en-GB"/>
        </w:rPr>
        <w:t>(s)he 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Pr="009420AF">
        <w:rPr>
          <w:rFonts w:ascii="Gill Sans MT" w:hAnsi="Gill Sans MT"/>
          <w:iCs/>
          <w:color w:val="000000"/>
          <w:sz w:val="24"/>
          <w:szCs w:val="24"/>
          <w:lang w:val="en-GB"/>
        </w:rPr>
        <w:t xml:space="preserve">(s)he 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77777777" w:rsidR="00D256CE" w:rsidRPr="009420AF" w:rsidRDefault="00D256CE" w:rsidP="00B22264">
      <w:pPr>
        <w:pStyle w:val="Clauses"/>
        <w:spacing w:line="240" w:lineRule="auto"/>
        <w:ind w:left="1440"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that (s)he</w:t>
      </w:r>
      <w:r w:rsidRPr="009420AF">
        <w:rPr>
          <w:rFonts w:ascii="Gill Sans MT" w:hAnsi="Gill Sans MT"/>
          <w:iCs/>
          <w:color w:val="000000"/>
          <w:sz w:val="24"/>
          <w:szCs w:val="24"/>
        </w:rPr>
        <w:t xml:space="preserve"> renew</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or register</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his/her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(s)he</w:t>
      </w:r>
      <w:r w:rsidRPr="009420AF">
        <w:rPr>
          <w:rFonts w:ascii="Gill Sans MT" w:hAnsi="Gill Sans MT"/>
          <w:iCs/>
          <w:color w:val="000000"/>
          <w:sz w:val="24"/>
          <w:szCs w:val="24"/>
        </w:rPr>
        <w:t xml:space="preserve"> 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8D29E9">
      <w:pPr>
        <w:pStyle w:val="ClauseHeadingMain"/>
        <w:numPr>
          <w:ilvl w:val="0"/>
          <w:numId w:val="0"/>
        </w:numPr>
        <w:spacing w:line="240" w:lineRule="auto"/>
        <w:ind w:left="737"/>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77777777" w:rsidR="00C40AD0" w:rsidRPr="009420AF" w:rsidRDefault="007D2CF1" w:rsidP="00A00E95">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bookmarkEnd w:id="4"/>
    <w:p w14:paraId="6E845B52"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r>
      <w:r w:rsidRPr="00F525F9">
        <w:rPr>
          <w:rFonts w:ascii="Gill Sans MT" w:hAnsi="Gill Sans MT"/>
          <w:sz w:val="24"/>
          <w:szCs w:val="24"/>
          <w:lang w:val="en-GB"/>
        </w:rPr>
        <w:t>New employees shall be subject to a Probationary Period which shall start on the Commencement Date and last for a period of one school term.</w:t>
      </w:r>
    </w:p>
    <w:p w14:paraId="66B04AFA"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lastRenderedPageBreak/>
        <w:t>5.3</w:t>
      </w:r>
      <w:r>
        <w:rPr>
          <w:rFonts w:ascii="Gill Sans MT" w:hAnsi="Gill Sans MT"/>
          <w:sz w:val="24"/>
          <w:szCs w:val="24"/>
          <w:lang w:val="en-GB"/>
        </w:rPr>
        <w:t xml:space="preserve">     The Employer </w:t>
      </w:r>
      <w:r w:rsidRPr="00F525F9">
        <w:rPr>
          <w:rFonts w:ascii="Gill Sans MT" w:hAnsi="Gill Sans MT"/>
          <w:sz w:val="24"/>
          <w:szCs w:val="24"/>
          <w:lang w:val="en-GB"/>
        </w:rPr>
        <w:t xml:space="preserve">may, at </w:t>
      </w:r>
      <w:r>
        <w:rPr>
          <w:rFonts w:ascii="Gill Sans MT" w:hAnsi="Gill Sans MT"/>
          <w:sz w:val="24"/>
          <w:szCs w:val="24"/>
          <w:lang w:val="en-GB"/>
        </w:rPr>
        <w:t>its</w:t>
      </w:r>
      <w:r w:rsidRPr="00F525F9">
        <w:rPr>
          <w:rFonts w:ascii="Gill Sans MT" w:hAnsi="Gill Sans MT"/>
          <w:sz w:val="24"/>
          <w:szCs w:val="24"/>
          <w:lang w:val="en-GB"/>
        </w:rPr>
        <w:t xml:space="preserve"> discretion, extend the probationary period for up to a further one school term however </w:t>
      </w:r>
      <w:r>
        <w:rPr>
          <w:rFonts w:ascii="Gill Sans MT" w:hAnsi="Gill Sans MT"/>
          <w:sz w:val="24"/>
          <w:szCs w:val="24"/>
          <w:lang w:val="en-GB"/>
        </w:rPr>
        <w:t xml:space="preserve">it is </w:t>
      </w:r>
      <w:r w:rsidRPr="00F525F9">
        <w:rPr>
          <w:rFonts w:ascii="Gill Sans MT" w:hAnsi="Gill Sans MT"/>
          <w:sz w:val="24"/>
          <w:szCs w:val="24"/>
          <w:lang w:val="en-GB"/>
        </w:rPr>
        <w:t xml:space="preserve">not obliged to extend the probationary period and </w:t>
      </w:r>
      <w:r>
        <w:rPr>
          <w:rFonts w:ascii="Gill Sans MT" w:hAnsi="Gill Sans MT"/>
          <w:sz w:val="24"/>
          <w:szCs w:val="24"/>
          <w:lang w:val="en-GB"/>
        </w:rPr>
        <w:t xml:space="preserve">is </w:t>
      </w:r>
      <w:r w:rsidRPr="00F525F9">
        <w:rPr>
          <w:rFonts w:ascii="Gill Sans MT" w:hAnsi="Gill Sans MT"/>
          <w:sz w:val="24"/>
          <w:szCs w:val="24"/>
          <w:lang w:val="en-GB"/>
        </w:rPr>
        <w:t xml:space="preserve">entitled to terminate employment, with notice (or payment in lieu of notice), on the grounds that the </w:t>
      </w:r>
      <w:r>
        <w:rPr>
          <w:rFonts w:ascii="Gill Sans MT" w:hAnsi="Gill Sans MT"/>
          <w:sz w:val="24"/>
          <w:szCs w:val="24"/>
          <w:lang w:val="en-GB"/>
        </w:rPr>
        <w:t>E</w:t>
      </w:r>
      <w:r w:rsidRPr="00F525F9">
        <w:rPr>
          <w:rFonts w:ascii="Gill Sans MT" w:hAnsi="Gill Sans MT"/>
          <w:sz w:val="24"/>
          <w:szCs w:val="24"/>
          <w:lang w:val="en-GB"/>
        </w:rPr>
        <w:t xml:space="preserve">mployee has not successfully completed probation, without first giving an extension. </w:t>
      </w:r>
    </w:p>
    <w:p w14:paraId="14395222"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5.4</w:t>
      </w:r>
      <w:r w:rsidRPr="00F525F9">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 xml:space="preserve">the Employee’s </w:t>
      </w:r>
      <w:r w:rsidRPr="00F525F9">
        <w:rPr>
          <w:rFonts w:ascii="Gill Sans MT" w:hAnsi="Gill Sans MT"/>
          <w:sz w:val="24"/>
          <w:szCs w:val="24"/>
          <w:lang w:val="en-GB"/>
        </w:rPr>
        <w:t xml:space="preserve">performance and suitability for continued employment will be monitored. If conduct and/or performance has been unsatisfactory, </w:t>
      </w:r>
      <w:r>
        <w:rPr>
          <w:rFonts w:ascii="Gill Sans MT" w:hAnsi="Gill Sans MT"/>
          <w:sz w:val="24"/>
          <w:szCs w:val="24"/>
          <w:lang w:val="en-GB"/>
        </w:rPr>
        <w:t xml:space="preserve">the Employer </w:t>
      </w:r>
      <w:r w:rsidRPr="00F525F9">
        <w:rPr>
          <w:rFonts w:ascii="Gill Sans MT" w:hAnsi="Gill Sans MT"/>
          <w:sz w:val="24"/>
          <w:szCs w:val="24"/>
          <w:lang w:val="en-GB"/>
        </w:rPr>
        <w:t xml:space="preserve">may terminate </w:t>
      </w:r>
      <w:r>
        <w:rPr>
          <w:rFonts w:ascii="Gill Sans MT" w:hAnsi="Gill Sans MT"/>
          <w:sz w:val="24"/>
          <w:szCs w:val="24"/>
          <w:lang w:val="en-GB"/>
        </w:rPr>
        <w:t>their</w:t>
      </w:r>
      <w:r w:rsidRPr="00F525F9">
        <w:rPr>
          <w:rFonts w:ascii="Gill Sans MT" w:hAnsi="Gill Sans MT"/>
          <w:sz w:val="24"/>
          <w:szCs w:val="24"/>
          <w:lang w:val="en-GB"/>
        </w:rPr>
        <w:t xml:space="preserve"> employment giving not less than one week’s notice, subject always to </w:t>
      </w:r>
      <w:r>
        <w:rPr>
          <w:rFonts w:ascii="Gill Sans MT" w:hAnsi="Gill Sans MT"/>
          <w:sz w:val="24"/>
          <w:szCs w:val="24"/>
          <w:lang w:val="en-GB"/>
        </w:rPr>
        <w:t xml:space="preserve">its </w:t>
      </w:r>
      <w:r w:rsidRPr="00F525F9">
        <w:rPr>
          <w:rFonts w:ascii="Gill Sans MT" w:hAnsi="Gill Sans MT"/>
          <w:sz w:val="24"/>
          <w:szCs w:val="24"/>
          <w:lang w:val="en-GB"/>
        </w:rPr>
        <w:t>right to summarily dismiss for gross misconduct.</w:t>
      </w:r>
    </w:p>
    <w:p w14:paraId="761098BF" w14:textId="77777777" w:rsidR="002E5158" w:rsidRPr="00F525F9"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5.5</w:t>
      </w:r>
      <w:r w:rsidRPr="00F525F9">
        <w:rPr>
          <w:rFonts w:ascii="Gill Sans MT" w:hAnsi="Gill Sans MT"/>
          <w:sz w:val="24"/>
          <w:szCs w:val="24"/>
          <w:lang w:val="en-GB"/>
        </w:rPr>
        <w:tab/>
        <w:t xml:space="preserve">The Probationary Period is deemed to continue even where the duration of the Probationary Period has passed and shall continue until such time </w:t>
      </w:r>
      <w:r>
        <w:rPr>
          <w:rFonts w:ascii="Gill Sans MT" w:hAnsi="Gill Sans MT"/>
          <w:sz w:val="24"/>
          <w:szCs w:val="24"/>
          <w:lang w:val="en-GB"/>
        </w:rPr>
        <w:t xml:space="preserve">as </w:t>
      </w:r>
      <w:r w:rsidRPr="00F525F9">
        <w:rPr>
          <w:rFonts w:ascii="Gill Sans MT" w:hAnsi="Gill Sans MT"/>
          <w:sz w:val="24"/>
          <w:szCs w:val="24"/>
          <w:lang w:val="en-GB"/>
        </w:rPr>
        <w:t xml:space="preserve">the </w:t>
      </w:r>
      <w:r>
        <w:rPr>
          <w:rFonts w:ascii="Gill Sans MT" w:hAnsi="Gill Sans MT"/>
          <w:sz w:val="24"/>
          <w:szCs w:val="24"/>
          <w:lang w:val="en-GB"/>
        </w:rPr>
        <w:t>E</w:t>
      </w:r>
      <w:r w:rsidRPr="00F525F9">
        <w:rPr>
          <w:rFonts w:ascii="Gill Sans MT" w:hAnsi="Gill Sans MT"/>
          <w:sz w:val="24"/>
          <w:szCs w:val="24"/>
          <w:lang w:val="en-GB"/>
        </w:rPr>
        <w:t>mployee receives written confirmation from the Governing Body or the School that they have successfully passed probation.</w:t>
      </w:r>
    </w:p>
    <w:p w14:paraId="75C0D2A4" w14:textId="77777777" w:rsidR="002E5158" w:rsidRDefault="002E5158" w:rsidP="002E5158">
      <w:pPr>
        <w:pStyle w:val="Clauses"/>
        <w:tabs>
          <w:tab w:val="left" w:pos="1560"/>
        </w:tabs>
        <w:spacing w:line="240" w:lineRule="auto"/>
        <w:ind w:left="1418" w:hanging="720"/>
        <w:rPr>
          <w:rFonts w:ascii="Gill Sans MT" w:hAnsi="Gill Sans MT"/>
          <w:sz w:val="24"/>
          <w:szCs w:val="24"/>
          <w:lang w:val="en-GB"/>
        </w:rPr>
      </w:pPr>
      <w:r w:rsidRPr="00F525F9">
        <w:rPr>
          <w:rFonts w:ascii="Gill Sans MT" w:hAnsi="Gill Sans MT"/>
          <w:sz w:val="24"/>
          <w:szCs w:val="24"/>
          <w:lang w:val="en-GB"/>
        </w:rPr>
        <w:t>5.6</w:t>
      </w:r>
      <w:r w:rsidRPr="00F525F9">
        <w:rPr>
          <w:rFonts w:ascii="Gill Sans MT" w:hAnsi="Gill Sans MT"/>
          <w:sz w:val="24"/>
          <w:szCs w:val="24"/>
          <w:lang w:val="en-GB"/>
        </w:rPr>
        <w:tab/>
        <w:t xml:space="preserve">Early Career Teachers in England who fail their induction period may have their employment terminated in accordance with the most up to date statutory guidance relating to induction for Early Career Teachers.   </w:t>
      </w:r>
    </w:p>
    <w:p w14:paraId="0E09B67E" w14:textId="77777777" w:rsidR="00002218" w:rsidRPr="009420AF" w:rsidRDefault="005E2733" w:rsidP="008D29E9">
      <w:pPr>
        <w:pStyle w:val="Clauses"/>
        <w:spacing w:line="240" w:lineRule="auto"/>
        <w:ind w:left="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25AAC828"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855B55" w:rsidRPr="009420AF">
        <w:rPr>
          <w:rFonts w:ascii="Gill Sans MT" w:hAnsi="Gill Sans MT"/>
          <w:sz w:val="24"/>
          <w:szCs w:val="24"/>
          <w:lang w:val="en-GB"/>
        </w:rPr>
        <w:t>'s</w:t>
      </w:r>
      <w:r w:rsidR="00002218" w:rsidRPr="009420AF">
        <w:rPr>
          <w:rFonts w:ascii="Gill Sans MT" w:hAnsi="Gill Sans MT"/>
          <w:sz w:val="24"/>
          <w:szCs w:val="24"/>
        </w:rPr>
        <w:t xml:space="preserve"> normal place of work </w:t>
      </w:r>
      <w:r w:rsidR="0046213E" w:rsidRPr="009420AF">
        <w:rPr>
          <w:rFonts w:ascii="Gill Sans MT" w:hAnsi="Gill Sans MT"/>
          <w:sz w:val="24"/>
          <w:szCs w:val="24"/>
          <w:lang w:val="en-GB"/>
        </w:rPr>
        <w:t>shall be</w:t>
      </w:r>
      <w:r w:rsidR="00002218" w:rsidRPr="009420AF">
        <w:rPr>
          <w:rFonts w:ascii="Gill Sans MT" w:hAnsi="Gill Sans MT"/>
          <w:sz w:val="24"/>
          <w:szCs w:val="24"/>
        </w:rPr>
        <w:t xml:space="preserve"> at the </w:t>
      </w:r>
      <w:r w:rsidR="00B36643" w:rsidRPr="009420AF">
        <w:rPr>
          <w:rFonts w:ascii="Gill Sans MT" w:hAnsi="Gill Sans MT"/>
          <w:sz w:val="24"/>
          <w:szCs w:val="24"/>
        </w:rPr>
        <w:t>Academy</w:t>
      </w:r>
      <w:r w:rsidR="00002218" w:rsidRPr="009420AF">
        <w:rPr>
          <w:rFonts w:ascii="Gill Sans MT" w:hAnsi="Gill Sans MT"/>
          <w:sz w:val="24"/>
          <w:szCs w:val="24"/>
        </w:rPr>
        <w:t xml:space="preserve">, or at the premises used by the </w:t>
      </w:r>
      <w:r w:rsidR="00B36643" w:rsidRPr="009420AF">
        <w:rPr>
          <w:rFonts w:ascii="Gill Sans MT" w:hAnsi="Gill Sans MT"/>
          <w:sz w:val="24"/>
          <w:szCs w:val="24"/>
        </w:rPr>
        <w:t>Academy</w:t>
      </w:r>
      <w:r w:rsidR="00BC61FE" w:rsidRPr="009420AF">
        <w:rPr>
          <w:rFonts w:ascii="Gill Sans MT" w:hAnsi="Gill Sans MT"/>
          <w:sz w:val="24"/>
          <w:szCs w:val="24"/>
          <w:lang w:val="en-GB"/>
        </w:rPr>
        <w:t xml:space="preserve"> </w:t>
      </w:r>
      <w:r w:rsidR="00BC61FE" w:rsidRPr="009420AF">
        <w:rPr>
          <w:rFonts w:ascii="Gill Sans MT" w:hAnsi="Gill Sans MT"/>
          <w:sz w:val="24"/>
          <w:szCs w:val="24"/>
        </w:rPr>
        <w:t>from time to time</w:t>
      </w:r>
      <w:r w:rsidR="0046213E" w:rsidRPr="009420AF">
        <w:rPr>
          <w:rFonts w:ascii="Gill Sans MT" w:hAnsi="Gill Sans MT"/>
          <w:sz w:val="24"/>
          <w:szCs w:val="24"/>
          <w:lang w:val="en-GB"/>
        </w:rPr>
        <w:t xml:space="preserve"> (if different)</w:t>
      </w:r>
      <w:r w:rsidR="00C724F1" w:rsidRPr="009420AF">
        <w:rPr>
          <w:rFonts w:ascii="Gill Sans MT" w:hAnsi="Gill Sans MT"/>
          <w:sz w:val="24"/>
          <w:szCs w:val="24"/>
          <w:lang w:val="en-GB"/>
        </w:rPr>
        <w:t xml:space="preserve">. </w:t>
      </w:r>
      <w:r w:rsidR="00002218" w:rsidRPr="009420AF">
        <w:rPr>
          <w:rFonts w:ascii="Gill Sans MT" w:hAnsi="Gill Sans MT"/>
          <w:sz w:val="24"/>
          <w:szCs w:val="24"/>
        </w:rPr>
        <w:t xml:space="preserve">The </w:t>
      </w:r>
      <w:r w:rsidR="009F3D76" w:rsidRPr="009420AF">
        <w:rPr>
          <w:rFonts w:ascii="Gill Sans MT" w:hAnsi="Gill Sans MT"/>
          <w:sz w:val="24"/>
          <w:szCs w:val="24"/>
        </w:rPr>
        <w:t>Employer</w:t>
      </w:r>
      <w:r w:rsidR="00002218" w:rsidRPr="009420AF">
        <w:rPr>
          <w:rFonts w:ascii="Gill Sans MT" w:hAnsi="Gill Sans MT"/>
          <w:sz w:val="24"/>
          <w:szCs w:val="24"/>
        </w:rPr>
        <w:t xml:space="preserve"> reserves the right to require </w:t>
      </w:r>
      <w:proofErr w:type="spellStart"/>
      <w:r w:rsidR="006E79C6"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w:t>
      </w:r>
      <w:r w:rsidR="00002218" w:rsidRPr="009420AF">
        <w:rPr>
          <w:rFonts w:ascii="Gill Sans MT" w:hAnsi="Gill Sans MT"/>
          <w:sz w:val="24"/>
          <w:szCs w:val="24"/>
        </w:rPr>
        <w:t xml:space="preserve"> to work at such other place or places as it may from time to time</w:t>
      </w:r>
      <w:r w:rsidR="00BC61FE" w:rsidRPr="009420AF">
        <w:rPr>
          <w:rFonts w:ascii="Gill Sans MT" w:hAnsi="Gill Sans MT"/>
          <w:sz w:val="24"/>
          <w:szCs w:val="24"/>
          <w:lang w:val="en-GB"/>
        </w:rPr>
        <w:t xml:space="preserve"> </w:t>
      </w:r>
      <w:r w:rsidR="00BC61FE" w:rsidRPr="009420AF">
        <w:rPr>
          <w:rFonts w:ascii="Gill Sans MT" w:hAnsi="Gill Sans MT"/>
          <w:sz w:val="24"/>
          <w:szCs w:val="24"/>
        </w:rPr>
        <w:t>reasonably require</w:t>
      </w:r>
      <w:r w:rsidR="00002218" w:rsidRPr="009420AF">
        <w:rPr>
          <w:rFonts w:ascii="Gill Sans MT" w:hAnsi="Gill Sans MT"/>
          <w:sz w:val="24"/>
          <w:szCs w:val="24"/>
        </w:rPr>
        <w:t xml:space="preserve">.  </w:t>
      </w:r>
    </w:p>
    <w:p w14:paraId="23CD6BD8" w14:textId="77777777" w:rsidR="00002218" w:rsidRPr="009420AF" w:rsidRDefault="005E2733"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AAEF19F" w14:textId="77777777" w:rsidR="006E79C6" w:rsidRPr="009420AF" w:rsidRDefault="006E79C6" w:rsidP="008D29E9">
      <w:pPr>
        <w:pStyle w:val="ListParagraph"/>
        <w:spacing w:line="240" w:lineRule="auto"/>
        <w:ind w:left="0"/>
        <w:rPr>
          <w:rFonts w:ascii="Gill Sans MT" w:hAnsi="Gill Sans MT"/>
          <w:sz w:val="24"/>
          <w:szCs w:val="24"/>
        </w:rPr>
      </w:pPr>
    </w:p>
    <w:p w14:paraId="4478246C" w14:textId="77777777" w:rsidR="006E79C6" w:rsidRPr="009420AF" w:rsidRDefault="005E2733" w:rsidP="008D29E9">
      <w:pPr>
        <w:pStyle w:val="ListParagraph"/>
        <w:spacing w:line="240" w:lineRule="auto"/>
        <w:ind w:left="1440" w:hanging="720"/>
        <w:rPr>
          <w:rFonts w:ascii="Gill Sans MT" w:hAnsi="Gill Sans MT"/>
          <w:sz w:val="24"/>
          <w:szCs w:val="24"/>
        </w:rPr>
      </w:pPr>
      <w:r w:rsidRPr="009420AF">
        <w:rPr>
          <w:rFonts w:ascii="Gill Sans MT" w:hAnsi="Gill Sans MT"/>
          <w:sz w:val="24"/>
          <w:szCs w:val="24"/>
        </w:rPr>
        <w:t>7</w:t>
      </w:r>
      <w:r w:rsidR="00002218" w:rsidRPr="009420AF">
        <w:rPr>
          <w:rFonts w:ascii="Gill Sans MT" w:hAnsi="Gill Sans MT"/>
          <w:sz w:val="24"/>
          <w:szCs w:val="24"/>
        </w:rPr>
        <w:t>.1</w:t>
      </w:r>
      <w:r w:rsidR="00002218" w:rsidRPr="009420AF">
        <w:rPr>
          <w:rFonts w:ascii="Gill Sans MT" w:hAnsi="Gill Sans MT"/>
          <w:sz w:val="24"/>
          <w:szCs w:val="24"/>
        </w:rPr>
        <w:tab/>
      </w:r>
      <w:r w:rsidR="00E661EF" w:rsidRPr="009420AF">
        <w:rPr>
          <w:rFonts w:ascii="Gill Sans MT" w:hAnsi="Gill Sans MT"/>
          <w:sz w:val="24"/>
          <w:szCs w:val="24"/>
        </w:rPr>
        <w:t>The Employee</w:t>
      </w:r>
      <w:r w:rsidR="007D2CF1" w:rsidRPr="009420AF">
        <w:rPr>
          <w:rFonts w:ascii="Gill Sans MT" w:hAnsi="Gill Sans MT"/>
          <w:sz w:val="24"/>
          <w:szCs w:val="24"/>
        </w:rPr>
        <w:t>'s</w:t>
      </w:r>
      <w:r w:rsidR="00002218" w:rsidRPr="009420AF">
        <w:rPr>
          <w:rFonts w:ascii="Gill Sans MT" w:hAnsi="Gill Sans MT"/>
          <w:sz w:val="24"/>
          <w:szCs w:val="24"/>
        </w:rPr>
        <w:t xml:space="preserve"> salary </w:t>
      </w:r>
      <w:r w:rsidR="00170FA5" w:rsidRPr="009420AF">
        <w:rPr>
          <w:rFonts w:ascii="Gill Sans MT" w:hAnsi="Gill Sans MT"/>
          <w:sz w:val="24"/>
          <w:szCs w:val="24"/>
        </w:rPr>
        <w:t>shall be</w:t>
      </w:r>
      <w:r w:rsidR="00002218" w:rsidRPr="009420AF">
        <w:rPr>
          <w:rFonts w:ascii="Gill Sans MT" w:hAnsi="Gill Sans MT"/>
          <w:sz w:val="24"/>
          <w:szCs w:val="24"/>
        </w:rPr>
        <w:t xml:space="preserve"> determined in accordance with the statutory provisions in the STPCD.</w:t>
      </w:r>
      <w:r w:rsidR="00F27CE8" w:rsidRPr="009420AF">
        <w:rPr>
          <w:rFonts w:ascii="Gill Sans MT" w:hAnsi="Gill Sans MT"/>
          <w:sz w:val="24"/>
          <w:szCs w:val="24"/>
        </w:rPr>
        <w:t xml:space="preserve"> </w:t>
      </w:r>
      <w:r w:rsidR="00E661EF" w:rsidRPr="009420AF">
        <w:rPr>
          <w:rFonts w:ascii="Gill Sans MT" w:hAnsi="Gill Sans MT"/>
          <w:sz w:val="24"/>
          <w:szCs w:val="24"/>
        </w:rPr>
        <w:t>The Employee</w:t>
      </w:r>
      <w:r w:rsidR="0060444B" w:rsidRPr="009420AF">
        <w:rPr>
          <w:rFonts w:ascii="Gill Sans MT" w:hAnsi="Gill Sans MT"/>
          <w:sz w:val="24"/>
          <w:szCs w:val="24"/>
        </w:rPr>
        <w:t>'s</w:t>
      </w:r>
      <w:r w:rsidR="00002218" w:rsidRPr="009420AF">
        <w:rPr>
          <w:rFonts w:ascii="Gill Sans MT" w:hAnsi="Gill Sans MT"/>
          <w:sz w:val="24"/>
          <w:szCs w:val="24"/>
        </w:rPr>
        <w:t xml:space="preserve"> current salary is</w:t>
      </w:r>
      <w:r w:rsidR="00645841" w:rsidRPr="009420AF">
        <w:rPr>
          <w:rFonts w:ascii="Gill Sans MT" w:hAnsi="Gill Sans MT"/>
          <w:sz w:val="24"/>
          <w:szCs w:val="24"/>
        </w:rPr>
        <w:t xml:space="preserve"> [£ </w:t>
      </w:r>
      <w:proofErr w:type="gramStart"/>
      <w:r w:rsidR="00645841" w:rsidRPr="009420AF">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9420AF">
        <w:rPr>
          <w:rFonts w:ascii="Gill Sans MT" w:hAnsi="Gill Sans MT"/>
          <w:sz w:val="24"/>
          <w:szCs w:val="24"/>
        </w:rPr>
        <w:t xml:space="preserve"> </w:t>
      </w:r>
      <w:r w:rsidR="009E752E" w:rsidRPr="009420AF">
        <w:rPr>
          <w:rFonts w:ascii="Gill Sans MT" w:hAnsi="Gill Sans MT"/>
          <w:sz w:val="24"/>
          <w:szCs w:val="24"/>
        </w:rPr>
        <w:t xml:space="preserve">gross </w:t>
      </w:r>
      <w:r w:rsidR="00002218" w:rsidRPr="009420AF">
        <w:rPr>
          <w:rFonts w:ascii="Gill Sans MT" w:hAnsi="Gill Sans MT"/>
          <w:sz w:val="24"/>
          <w:szCs w:val="24"/>
        </w:rPr>
        <w:t xml:space="preserve">per annum as per the </w:t>
      </w:r>
      <w:r w:rsidR="009757FE" w:rsidRPr="009420AF">
        <w:rPr>
          <w:rFonts w:ascii="Gill Sans MT" w:hAnsi="Gill Sans MT"/>
          <w:sz w:val="24"/>
          <w:szCs w:val="24"/>
        </w:rPr>
        <w:t xml:space="preserve">relevant </w:t>
      </w:r>
      <w:r w:rsidR="00A93AAE" w:rsidRPr="009420AF">
        <w:rPr>
          <w:rFonts w:ascii="Gill Sans MT" w:hAnsi="Gill Sans MT"/>
          <w:sz w:val="24"/>
          <w:szCs w:val="24"/>
        </w:rPr>
        <w:t>England Area/</w:t>
      </w:r>
      <w:r w:rsidR="00645841" w:rsidRPr="009420AF">
        <w:rPr>
          <w:rFonts w:ascii="Gill Sans MT" w:hAnsi="Gill Sans MT"/>
          <w:sz w:val="24"/>
          <w:szCs w:val="24"/>
        </w:rPr>
        <w:t>Inner London Area/Outer London Area/Fringe Area pay spine point number [      ]</w:t>
      </w:r>
      <w:r w:rsidR="004240BC" w:rsidRPr="009420AF">
        <w:rPr>
          <w:rStyle w:val="FootnoteReference"/>
          <w:rFonts w:ascii="Gill Sans MT" w:hAnsi="Gill Sans MT"/>
          <w:sz w:val="24"/>
          <w:szCs w:val="24"/>
        </w:rPr>
        <w:footnoteReference w:id="16"/>
      </w:r>
      <w:r w:rsidR="00DD3049" w:rsidRPr="009420AF">
        <w:rPr>
          <w:rFonts w:ascii="Gill Sans MT" w:hAnsi="Gill Sans MT"/>
          <w:sz w:val="24"/>
          <w:szCs w:val="24"/>
        </w:rPr>
        <w:t xml:space="preserve"> </w:t>
      </w:r>
      <w:r w:rsidR="00645841" w:rsidRPr="009420AF">
        <w:rPr>
          <w:rFonts w:ascii="Gill Sans MT" w:hAnsi="Gill Sans MT"/>
          <w:sz w:val="24"/>
          <w:szCs w:val="24"/>
        </w:rPr>
        <w:t>[paid pro rata for part-time employees]</w:t>
      </w:r>
      <w:r w:rsidR="00B0508C" w:rsidRPr="009420AF">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9420AF">
        <w:rPr>
          <w:rFonts w:ascii="Gill Sans MT" w:hAnsi="Gill Sans MT"/>
          <w:sz w:val="24"/>
          <w:szCs w:val="24"/>
        </w:rPr>
        <w:t xml:space="preserve"> </w:t>
      </w:r>
    </w:p>
    <w:p w14:paraId="501A1DE6" w14:textId="77777777" w:rsidR="006E79C6" w:rsidRPr="009420AF" w:rsidRDefault="006E79C6" w:rsidP="008D29E9">
      <w:pPr>
        <w:pStyle w:val="ListParagraph"/>
        <w:spacing w:line="240" w:lineRule="auto"/>
        <w:rPr>
          <w:rFonts w:ascii="Gill Sans MT" w:hAnsi="Gill Sans MT"/>
          <w:sz w:val="24"/>
          <w:szCs w:val="24"/>
        </w:rPr>
      </w:pPr>
    </w:p>
    <w:p w14:paraId="14F9D228" w14:textId="77777777" w:rsidR="00F27CE8" w:rsidRPr="009420AF" w:rsidRDefault="005E2733" w:rsidP="008D29E9">
      <w:pPr>
        <w:pStyle w:val="ListParagraph"/>
        <w:spacing w:line="240" w:lineRule="auto"/>
        <w:ind w:left="1440" w:hanging="720"/>
        <w:rPr>
          <w:rFonts w:ascii="Gill Sans MT" w:hAnsi="Gill Sans MT"/>
          <w:b/>
          <w:bCs/>
          <w:color w:val="1F497D"/>
        </w:rPr>
      </w:pPr>
      <w:r w:rsidRPr="009420AF">
        <w:rPr>
          <w:rFonts w:ascii="Gill Sans MT" w:hAnsi="Gill Sans MT"/>
          <w:sz w:val="24"/>
          <w:szCs w:val="24"/>
        </w:rPr>
        <w:t>7</w:t>
      </w:r>
      <w:r w:rsidR="00F27CE8" w:rsidRPr="009420AF">
        <w:rPr>
          <w:rFonts w:ascii="Gill Sans MT" w:hAnsi="Gill Sans MT"/>
          <w:sz w:val="24"/>
          <w:szCs w:val="24"/>
        </w:rPr>
        <w:t>.2</w:t>
      </w:r>
      <w:r w:rsidR="00F27CE8" w:rsidRPr="009420AF">
        <w:rPr>
          <w:rFonts w:ascii="Gill Sans MT" w:hAnsi="Gill Sans MT"/>
          <w:sz w:val="24"/>
          <w:szCs w:val="24"/>
        </w:rPr>
        <w:tab/>
      </w:r>
      <w:r w:rsidR="00F27CE8" w:rsidRPr="009420AF">
        <w:rPr>
          <w:rFonts w:ascii="Gill Sans MT" w:hAnsi="Gill Sans MT"/>
          <w:color w:val="000000"/>
          <w:sz w:val="24"/>
          <w:szCs w:val="24"/>
        </w:rPr>
        <w:t xml:space="preserve">The Employee's </w:t>
      </w:r>
      <w:r w:rsidR="00F27CE8" w:rsidRPr="009420AF">
        <w:rPr>
          <w:rFonts w:ascii="Gill Sans MT" w:hAnsi="Gill Sans MT"/>
          <w:bCs/>
          <w:iCs/>
          <w:color w:val="000000"/>
          <w:sz w:val="24"/>
          <w:szCs w:val="24"/>
        </w:rPr>
        <w:t xml:space="preserve">salary </w:t>
      </w:r>
      <w:r w:rsidR="00170FA5" w:rsidRPr="009420AF">
        <w:rPr>
          <w:rFonts w:ascii="Gill Sans MT" w:hAnsi="Gill Sans MT"/>
          <w:bCs/>
          <w:iCs/>
          <w:color w:val="000000"/>
          <w:sz w:val="24"/>
          <w:szCs w:val="24"/>
        </w:rPr>
        <w:t>sha</w:t>
      </w:r>
      <w:r w:rsidR="00F27CE8" w:rsidRPr="009420AF">
        <w:rPr>
          <w:rFonts w:ascii="Gill Sans MT" w:hAnsi="Gill Sans MT"/>
          <w:bCs/>
          <w:iCs/>
          <w:color w:val="000000"/>
          <w:sz w:val="24"/>
          <w:szCs w:val="24"/>
        </w:rPr>
        <w:t xml:space="preserve">ll be reviewed annually </w:t>
      </w:r>
      <w:r w:rsidR="00170FA5" w:rsidRPr="009420AF">
        <w:rPr>
          <w:rFonts w:ascii="Gill Sans MT" w:hAnsi="Gill Sans MT"/>
          <w:bCs/>
          <w:iCs/>
          <w:color w:val="000000"/>
          <w:sz w:val="24"/>
          <w:szCs w:val="24"/>
        </w:rPr>
        <w:t xml:space="preserve">by the </w:t>
      </w:r>
      <w:r w:rsidR="009F3D76" w:rsidRPr="009420AF">
        <w:rPr>
          <w:rFonts w:ascii="Gill Sans MT" w:hAnsi="Gill Sans MT"/>
          <w:bCs/>
          <w:iCs/>
          <w:color w:val="000000"/>
          <w:sz w:val="24"/>
          <w:szCs w:val="24"/>
        </w:rPr>
        <w:t>Employer</w:t>
      </w:r>
      <w:r w:rsidR="00170FA5" w:rsidRPr="009420AF">
        <w:rPr>
          <w:rFonts w:ascii="Gill Sans MT" w:hAnsi="Gill Sans MT"/>
          <w:bCs/>
          <w:iCs/>
          <w:color w:val="000000"/>
          <w:sz w:val="24"/>
          <w:szCs w:val="24"/>
        </w:rPr>
        <w:t xml:space="preserve"> </w:t>
      </w:r>
      <w:r w:rsidR="00C724F1" w:rsidRPr="009420AF">
        <w:rPr>
          <w:rFonts w:ascii="Gill Sans MT" w:hAnsi="Gill Sans MT"/>
          <w:bCs/>
          <w:iCs/>
          <w:color w:val="000000"/>
          <w:sz w:val="24"/>
          <w:szCs w:val="24"/>
        </w:rPr>
        <w:t>following</w:t>
      </w:r>
      <w:r w:rsidR="00F27CE8" w:rsidRPr="009420AF">
        <w:rPr>
          <w:rFonts w:ascii="Gill Sans MT" w:hAnsi="Gill Sans MT"/>
          <w:bCs/>
          <w:iCs/>
          <w:color w:val="000000"/>
          <w:sz w:val="24"/>
          <w:szCs w:val="24"/>
        </w:rPr>
        <w:t xml:space="preserve"> performance reviews and may be increased from time to time at the </w:t>
      </w:r>
      <w:r w:rsidR="009F3D76" w:rsidRPr="009420AF">
        <w:rPr>
          <w:rFonts w:ascii="Gill Sans MT" w:hAnsi="Gill Sans MT"/>
          <w:bCs/>
          <w:iCs/>
          <w:color w:val="000000"/>
          <w:sz w:val="24"/>
          <w:szCs w:val="24"/>
        </w:rPr>
        <w:t>Employer</w:t>
      </w:r>
      <w:r w:rsidR="00F27CE8" w:rsidRPr="009420AF">
        <w:rPr>
          <w:rFonts w:ascii="Gill Sans MT" w:hAnsi="Gill Sans MT"/>
          <w:bCs/>
          <w:iCs/>
          <w:color w:val="000000"/>
          <w:sz w:val="24"/>
          <w:szCs w:val="24"/>
        </w:rPr>
        <w:t xml:space="preserve">'s </w:t>
      </w:r>
      <w:r w:rsidR="00F83FAD" w:rsidRPr="009420AF">
        <w:rPr>
          <w:rFonts w:ascii="Gill Sans MT" w:hAnsi="Gill Sans MT"/>
          <w:bCs/>
          <w:iCs/>
          <w:color w:val="000000"/>
          <w:sz w:val="24"/>
          <w:szCs w:val="24"/>
        </w:rPr>
        <w:t xml:space="preserve">discretion </w:t>
      </w:r>
      <w:r w:rsidR="00B01686" w:rsidRPr="009420AF">
        <w:rPr>
          <w:rFonts w:ascii="Gill Sans MT" w:hAnsi="Gill Sans MT"/>
          <w:bCs/>
          <w:iCs/>
          <w:color w:val="000000"/>
          <w:sz w:val="24"/>
          <w:szCs w:val="24"/>
        </w:rPr>
        <w:t xml:space="preserve">(having regard always to the provisions of the STPCD) </w:t>
      </w:r>
      <w:r w:rsidR="00F83FAD" w:rsidRPr="009420AF">
        <w:rPr>
          <w:rFonts w:ascii="Gill Sans MT" w:hAnsi="Gill Sans MT"/>
          <w:bCs/>
          <w:iCs/>
          <w:color w:val="000000"/>
          <w:sz w:val="24"/>
          <w:szCs w:val="24"/>
        </w:rPr>
        <w:t>without a</w:t>
      </w:r>
      <w:r w:rsidR="00F27CE8" w:rsidRPr="009420AF">
        <w:rPr>
          <w:rFonts w:ascii="Gill Sans MT" w:hAnsi="Gill Sans MT"/>
          <w:bCs/>
          <w:iCs/>
          <w:color w:val="000000"/>
          <w:sz w:val="24"/>
          <w:szCs w:val="24"/>
        </w:rPr>
        <w:t xml:space="preserve">ffecting the other terms of </w:t>
      </w:r>
      <w:r w:rsidR="006E79C6" w:rsidRPr="009420AF">
        <w:rPr>
          <w:rFonts w:ascii="Gill Sans MT" w:hAnsi="Gill Sans MT"/>
          <w:bCs/>
          <w:iCs/>
          <w:color w:val="000000"/>
          <w:sz w:val="24"/>
          <w:szCs w:val="24"/>
        </w:rPr>
        <w:t xml:space="preserve">the Employee's </w:t>
      </w:r>
      <w:r w:rsidR="00170FA5" w:rsidRPr="009420AF">
        <w:rPr>
          <w:rFonts w:ascii="Gill Sans MT" w:hAnsi="Gill Sans MT"/>
          <w:bCs/>
          <w:iCs/>
          <w:color w:val="000000"/>
          <w:sz w:val="24"/>
          <w:szCs w:val="24"/>
        </w:rPr>
        <w:t xml:space="preserve">employment. </w:t>
      </w:r>
      <w:r w:rsidR="00B01686" w:rsidRPr="009420AF">
        <w:rPr>
          <w:rFonts w:ascii="Gill Sans MT" w:hAnsi="Gill Sans MT"/>
          <w:bCs/>
          <w:iCs/>
          <w:color w:val="000000"/>
          <w:sz w:val="24"/>
          <w:szCs w:val="24"/>
        </w:rPr>
        <w:t>Subject to the terms of the STPCD, t</w:t>
      </w:r>
      <w:r w:rsidR="00170FA5" w:rsidRPr="009420AF">
        <w:rPr>
          <w:rFonts w:ascii="Gill Sans MT" w:hAnsi="Gill Sans MT"/>
          <w:bCs/>
          <w:iCs/>
          <w:color w:val="000000"/>
          <w:sz w:val="24"/>
          <w:szCs w:val="24"/>
        </w:rPr>
        <w:t xml:space="preserve">here shall be </w:t>
      </w:r>
      <w:r w:rsidR="00F27CE8" w:rsidRPr="009420AF">
        <w:rPr>
          <w:rFonts w:ascii="Gill Sans MT" w:hAnsi="Gill Sans MT"/>
          <w:bCs/>
          <w:iCs/>
          <w:color w:val="000000"/>
          <w:sz w:val="24"/>
          <w:szCs w:val="24"/>
        </w:rPr>
        <w:t xml:space="preserve">no obligation </w:t>
      </w:r>
      <w:r w:rsidR="006E79C6" w:rsidRPr="009420AF">
        <w:rPr>
          <w:rFonts w:ascii="Gill Sans MT" w:hAnsi="Gill Sans MT"/>
          <w:bCs/>
          <w:iCs/>
          <w:color w:val="000000"/>
          <w:sz w:val="24"/>
          <w:szCs w:val="24"/>
        </w:rPr>
        <w:t xml:space="preserve">on the </w:t>
      </w:r>
      <w:r w:rsidR="008A0D05" w:rsidRPr="009420AF">
        <w:rPr>
          <w:rFonts w:ascii="Gill Sans MT" w:hAnsi="Gill Sans MT"/>
          <w:bCs/>
          <w:iCs/>
          <w:color w:val="000000"/>
          <w:sz w:val="24"/>
          <w:szCs w:val="24"/>
        </w:rPr>
        <w:t>Employer</w:t>
      </w:r>
      <w:r w:rsidR="006E79C6" w:rsidRPr="009420AF">
        <w:rPr>
          <w:rFonts w:ascii="Gill Sans MT" w:hAnsi="Gill Sans MT"/>
          <w:bCs/>
          <w:iCs/>
          <w:color w:val="000000"/>
          <w:sz w:val="24"/>
          <w:szCs w:val="24"/>
        </w:rPr>
        <w:t xml:space="preserve"> to award </w:t>
      </w:r>
      <w:r w:rsidR="00170FA5" w:rsidRPr="009420AF">
        <w:rPr>
          <w:rFonts w:ascii="Gill Sans MT" w:hAnsi="Gill Sans MT"/>
          <w:bCs/>
          <w:iCs/>
          <w:color w:val="000000"/>
          <w:sz w:val="24"/>
          <w:szCs w:val="24"/>
        </w:rPr>
        <w:t xml:space="preserve">the Employee </w:t>
      </w:r>
      <w:r w:rsidR="006E79C6" w:rsidRPr="009420AF">
        <w:rPr>
          <w:rFonts w:ascii="Gill Sans MT" w:hAnsi="Gill Sans MT"/>
          <w:bCs/>
          <w:iCs/>
          <w:color w:val="000000"/>
          <w:sz w:val="24"/>
          <w:szCs w:val="24"/>
        </w:rPr>
        <w:t>a</w:t>
      </w:r>
      <w:r w:rsidR="000C359A" w:rsidRPr="009420AF">
        <w:rPr>
          <w:rFonts w:ascii="Gill Sans MT" w:hAnsi="Gill Sans MT"/>
          <w:bCs/>
          <w:iCs/>
          <w:color w:val="000000"/>
          <w:sz w:val="24"/>
          <w:szCs w:val="24"/>
        </w:rPr>
        <w:t>ny</w:t>
      </w:r>
      <w:r w:rsidR="006E79C6" w:rsidRPr="009420AF">
        <w:rPr>
          <w:rFonts w:ascii="Gill Sans MT" w:hAnsi="Gill Sans MT"/>
          <w:bCs/>
          <w:iCs/>
          <w:color w:val="000000"/>
          <w:sz w:val="24"/>
          <w:szCs w:val="24"/>
        </w:rPr>
        <w:t xml:space="preserve"> salary </w:t>
      </w:r>
      <w:proofErr w:type="gramStart"/>
      <w:r w:rsidR="006E79C6" w:rsidRPr="009420AF">
        <w:rPr>
          <w:rFonts w:ascii="Gill Sans MT" w:hAnsi="Gill Sans MT"/>
          <w:bCs/>
          <w:iCs/>
          <w:color w:val="000000"/>
          <w:sz w:val="24"/>
          <w:szCs w:val="24"/>
        </w:rPr>
        <w:t>increase</w:t>
      </w:r>
      <w:proofErr w:type="gramEnd"/>
      <w:r w:rsidR="006E79C6" w:rsidRPr="009420AF">
        <w:rPr>
          <w:rFonts w:ascii="Gill Sans MT" w:hAnsi="Gill Sans MT"/>
          <w:bCs/>
          <w:iCs/>
          <w:color w:val="000000"/>
          <w:sz w:val="24"/>
          <w:szCs w:val="24"/>
        </w:rPr>
        <w:t>. In addition, t</w:t>
      </w:r>
      <w:r w:rsidR="004A6971" w:rsidRPr="009420AF">
        <w:rPr>
          <w:rFonts w:ascii="Gill Sans MT" w:hAnsi="Gill Sans MT"/>
          <w:bCs/>
          <w:iCs/>
          <w:color w:val="000000"/>
          <w:sz w:val="24"/>
          <w:szCs w:val="24"/>
        </w:rPr>
        <w:t>here sha</w:t>
      </w:r>
      <w:r w:rsidR="00F27CE8" w:rsidRPr="009420AF">
        <w:rPr>
          <w:rFonts w:ascii="Gill Sans MT" w:hAnsi="Gill Sans MT"/>
          <w:bCs/>
          <w:iCs/>
          <w:color w:val="000000"/>
          <w:sz w:val="24"/>
          <w:szCs w:val="24"/>
        </w:rPr>
        <w:t xml:space="preserve">ll be no review of salary after notice has been given by either party to terminate </w:t>
      </w:r>
      <w:r w:rsidR="006E79C6" w:rsidRPr="009420AF">
        <w:rPr>
          <w:rFonts w:ascii="Gill Sans MT" w:hAnsi="Gill Sans MT"/>
          <w:bCs/>
          <w:iCs/>
          <w:color w:val="000000"/>
          <w:sz w:val="24"/>
          <w:szCs w:val="24"/>
        </w:rPr>
        <w:t>the Employee's</w:t>
      </w:r>
      <w:r w:rsidR="00F27CE8" w:rsidRPr="009420AF">
        <w:rPr>
          <w:rFonts w:ascii="Gill Sans MT" w:hAnsi="Gill Sans MT"/>
          <w:bCs/>
          <w:iCs/>
          <w:color w:val="000000"/>
          <w:sz w:val="24"/>
          <w:szCs w:val="24"/>
        </w:rPr>
        <w:t xml:space="preserve"> employment.</w:t>
      </w:r>
    </w:p>
    <w:p w14:paraId="4EFFF497" w14:textId="77777777" w:rsidR="00002218" w:rsidRPr="009420AF" w:rsidRDefault="005E2733" w:rsidP="008D29E9">
      <w:pPr>
        <w:pStyle w:val="Clauses"/>
        <w:spacing w:line="240" w:lineRule="auto"/>
        <w:ind w:left="0" w:firstLine="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lastRenderedPageBreak/>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778DDB43" w:rsidR="000F4090" w:rsidRDefault="00576EA9" w:rsidP="000F4090">
      <w:pPr>
        <w:pStyle w:val="Clauses"/>
        <w:spacing w:line="240" w:lineRule="auto"/>
        <w:ind w:left="1440"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employee shall also have access to a range of benefits during their employment, which the employer will communicate to them as and when they are available. </w:t>
      </w:r>
      <w:bookmarkEnd w:id="5"/>
    </w:p>
    <w:p w14:paraId="4939DB1E" w14:textId="4147DC40" w:rsidR="00002218" w:rsidRPr="009420AF" w:rsidRDefault="005E2733" w:rsidP="000F4090">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4B97F526" w14:textId="77777777" w:rsidR="00784455" w:rsidRPr="009420AF" w:rsidRDefault="009757FE" w:rsidP="005E7B67">
      <w:pPr>
        <w:pStyle w:val="Clauses"/>
        <w:spacing w:line="240" w:lineRule="auto"/>
        <w:ind w:left="1440" w:hanging="720"/>
        <w:rPr>
          <w:rFonts w:ascii="Gill Sans MT" w:hAnsi="Gill Sans MT"/>
          <w:lang w:val="en-GB"/>
        </w:rPr>
      </w:pPr>
      <w:r w:rsidRPr="009420AF">
        <w:rPr>
          <w:rFonts w:ascii="Gill Sans MT" w:hAnsi="Gill Sans MT"/>
          <w:sz w:val="24"/>
          <w:szCs w:val="24"/>
          <w:lang w:val="en-GB"/>
        </w:rPr>
        <w:t>8.1</w:t>
      </w:r>
      <w:r w:rsidRPr="009420AF">
        <w:rPr>
          <w:rFonts w:ascii="Gill Sans MT" w:hAnsi="Gill Sans MT"/>
          <w:sz w:val="24"/>
          <w:szCs w:val="24"/>
          <w:lang w:val="en-GB"/>
        </w:rPr>
        <w:tab/>
        <w:t>[The Employee's terms and conditions relating to hours of work shall be in accordance with the provisions set out in the STPCD and shall include</w:t>
      </w:r>
      <w:r w:rsidR="00B01686" w:rsidRPr="009420AF">
        <w:rPr>
          <w:rFonts w:ascii="Gill Sans MT" w:hAnsi="Gill Sans MT"/>
          <w:sz w:val="24"/>
          <w:szCs w:val="24"/>
          <w:lang w:val="en-GB"/>
        </w:rPr>
        <w:t xml:space="preserve"> planning and preparation time</w:t>
      </w:r>
      <w:r w:rsidRPr="009420AF">
        <w:rPr>
          <w:rFonts w:ascii="Gill Sans MT" w:hAnsi="Gill Sans MT"/>
          <w:sz w:val="24"/>
          <w:szCs w:val="24"/>
          <w:lang w:val="en-GB"/>
        </w:rPr>
        <w:t>, so far as i</w:t>
      </w:r>
      <w:r w:rsidR="00B01686" w:rsidRPr="009420AF">
        <w:rPr>
          <w:rFonts w:ascii="Gill Sans MT" w:hAnsi="Gill Sans MT"/>
          <w:sz w:val="24"/>
          <w:szCs w:val="24"/>
          <w:lang w:val="en-GB"/>
        </w:rPr>
        <w:t>s</w:t>
      </w:r>
      <w:r w:rsidRPr="009420AF">
        <w:rPr>
          <w:rFonts w:ascii="Gill Sans MT" w:hAnsi="Gill Sans MT"/>
          <w:sz w:val="24"/>
          <w:szCs w:val="24"/>
          <w:lang w:val="en-GB"/>
        </w:rPr>
        <w:t xml:space="preserve"> reasonably practicable, reasonable time for discharging the Employee's leadership and management responsibilities. The Employee is required to be available for work at all times when the </w:t>
      </w:r>
      <w:r w:rsidR="00B36643" w:rsidRPr="009420AF">
        <w:rPr>
          <w:rFonts w:ascii="Gill Sans MT" w:hAnsi="Gill Sans MT"/>
          <w:sz w:val="24"/>
          <w:szCs w:val="24"/>
          <w:lang w:val="en-GB"/>
        </w:rPr>
        <w:t>Academy</w:t>
      </w:r>
      <w:r w:rsidRPr="009420AF">
        <w:rPr>
          <w:rFonts w:ascii="Gill Sans MT" w:hAnsi="Gill Sans MT"/>
          <w:sz w:val="24"/>
          <w:szCs w:val="24"/>
          <w:lang w:val="en-GB"/>
        </w:rPr>
        <w:t xml:space="preserve"> is open and at such other times as the </w:t>
      </w:r>
      <w:r w:rsidR="00EB5368" w:rsidRPr="009420AF">
        <w:rPr>
          <w:rFonts w:ascii="Gill Sans MT" w:hAnsi="Gill Sans MT"/>
          <w:sz w:val="24"/>
          <w:szCs w:val="24"/>
          <w:lang w:val="en-GB"/>
        </w:rPr>
        <w:t>Employer</w:t>
      </w:r>
      <w:r w:rsidRPr="009420AF">
        <w:rPr>
          <w:rFonts w:ascii="Gill Sans MT" w:hAnsi="Gill Sans MT"/>
          <w:sz w:val="24"/>
          <w:szCs w:val="24"/>
          <w:lang w:val="en-GB"/>
        </w:rPr>
        <w:t xml:space="preserve"> may reasonably </w:t>
      </w:r>
      <w:r w:rsidR="00EB5368" w:rsidRPr="009420AF">
        <w:rPr>
          <w:rFonts w:ascii="Gill Sans MT" w:hAnsi="Gill Sans MT"/>
          <w:sz w:val="24"/>
          <w:szCs w:val="24"/>
          <w:lang w:val="en-GB"/>
        </w:rPr>
        <w:t>require</w:t>
      </w:r>
      <w:r w:rsidRPr="009420AF">
        <w:rPr>
          <w:rFonts w:ascii="Gill Sans MT" w:hAnsi="Gill Sans MT"/>
          <w:sz w:val="24"/>
          <w:szCs w:val="24"/>
          <w:lang w:val="en-GB"/>
        </w:rPr>
        <w:t>, subject to the Working Time Regulations 1998 (as amended)</w:t>
      </w:r>
      <w:r w:rsidR="00B01686" w:rsidRPr="009420AF">
        <w:rPr>
          <w:rFonts w:ascii="Gill Sans MT" w:hAnsi="Gill Sans MT"/>
          <w:sz w:val="24"/>
          <w:szCs w:val="24"/>
          <w:lang w:val="en-GB"/>
        </w:rPr>
        <w:t xml:space="preserve"> and the STCPD</w:t>
      </w:r>
      <w:proofErr w:type="gramStart"/>
      <w:r w:rsidRPr="009420AF">
        <w:rPr>
          <w:rFonts w:ascii="Gill Sans MT" w:hAnsi="Gill Sans MT"/>
          <w:sz w:val="24"/>
          <w:szCs w:val="24"/>
          <w:lang w:val="en-GB"/>
        </w:rPr>
        <w:t>. ]</w:t>
      </w:r>
      <w:proofErr w:type="gramEnd"/>
      <w:r w:rsidRPr="009420AF">
        <w:rPr>
          <w:rFonts w:ascii="Gill Sans MT" w:hAnsi="Gill Sans MT"/>
          <w:lang w:val="en-GB"/>
        </w:rPr>
        <w:t xml:space="preserve"> </w:t>
      </w:r>
      <w:r w:rsidR="00D4791A" w:rsidRPr="009420AF">
        <w:rPr>
          <w:rFonts w:ascii="Gill Sans MT" w:hAnsi="Gill Sans MT"/>
          <w:sz w:val="24"/>
          <w:szCs w:val="24"/>
          <w:lang w:val="en-GB"/>
        </w:rPr>
        <w:t xml:space="preserve"> </w:t>
      </w:r>
      <w:r w:rsidR="00784455" w:rsidRPr="009420AF">
        <w:rPr>
          <w:rStyle w:val="FootnoteReference"/>
          <w:rFonts w:ascii="Gill Sans MT" w:hAnsi="Gill Sans MT"/>
          <w:sz w:val="24"/>
          <w:szCs w:val="24"/>
          <w:lang w:val="en-GB"/>
        </w:rPr>
        <w:footnoteReference w:id="20"/>
      </w:r>
    </w:p>
    <w:p w14:paraId="1FA4982F" w14:textId="68AD7EF2" w:rsidR="00002218" w:rsidRDefault="00784455"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ab/>
      </w:r>
      <w:r w:rsidR="00D4791A" w:rsidRPr="009420AF">
        <w:rPr>
          <w:rFonts w:ascii="Gill Sans MT" w:hAnsi="Gill Sans MT"/>
          <w:sz w:val="24"/>
          <w:szCs w:val="24"/>
          <w:lang w:val="en-GB"/>
        </w:rPr>
        <w:t>[</w:t>
      </w:r>
      <w:r w:rsidR="00E661EF" w:rsidRPr="009420AF">
        <w:rPr>
          <w:rFonts w:ascii="Gill Sans MT" w:hAnsi="Gill Sans MT"/>
          <w:sz w:val="24"/>
          <w:szCs w:val="24"/>
          <w:lang w:val="en-GB"/>
        </w:rPr>
        <w:t>The Employee</w:t>
      </w:r>
      <w:r w:rsidR="00CA6F93" w:rsidRPr="009420AF">
        <w:rPr>
          <w:rFonts w:ascii="Gill Sans MT" w:hAnsi="Gill Sans MT"/>
          <w:sz w:val="24"/>
          <w:szCs w:val="24"/>
          <w:lang w:val="en-GB"/>
        </w:rPr>
        <w:t>'s</w:t>
      </w:r>
      <w:r w:rsidR="005922B7" w:rsidRPr="009420AF">
        <w:rPr>
          <w:rFonts w:ascii="Gill Sans MT" w:hAnsi="Gill Sans MT"/>
          <w:sz w:val="24"/>
          <w:szCs w:val="24"/>
          <w:lang w:val="en-GB"/>
        </w:rPr>
        <w:t xml:space="preserve"> </w:t>
      </w:r>
      <w:r w:rsidR="00EB5368" w:rsidRPr="009420AF">
        <w:rPr>
          <w:rFonts w:ascii="Gill Sans MT" w:hAnsi="Gill Sans MT"/>
          <w:sz w:val="24"/>
          <w:szCs w:val="24"/>
          <w:lang w:val="en-GB"/>
        </w:rPr>
        <w:t xml:space="preserve">days and </w:t>
      </w:r>
      <w:r w:rsidR="005922B7" w:rsidRPr="009420AF">
        <w:rPr>
          <w:rFonts w:ascii="Gill Sans MT" w:hAnsi="Gill Sans MT"/>
          <w:sz w:val="24"/>
          <w:szCs w:val="24"/>
          <w:lang w:val="en-GB"/>
        </w:rPr>
        <w:t>hours of work are</w:t>
      </w:r>
      <w:r w:rsidR="00C97E4C" w:rsidRPr="009420AF">
        <w:rPr>
          <w:rFonts w:ascii="Gill Sans MT" w:hAnsi="Gill Sans MT"/>
          <w:sz w:val="24"/>
          <w:szCs w:val="24"/>
          <w:lang w:val="en-GB"/>
        </w:rPr>
        <w:t xml:space="preserve"> [     </w:t>
      </w:r>
      <w:proofErr w:type="gramStart"/>
      <w:r w:rsidR="00C97E4C" w:rsidRPr="009420AF">
        <w:rPr>
          <w:rFonts w:ascii="Gill Sans MT" w:hAnsi="Gill Sans MT"/>
          <w:sz w:val="24"/>
          <w:szCs w:val="24"/>
          <w:lang w:val="en-GB"/>
        </w:rPr>
        <w:t xml:space="preserve">  ]</w:t>
      </w:r>
      <w:proofErr w:type="gramEnd"/>
      <w:r w:rsidRPr="009420AF">
        <w:rPr>
          <w:rFonts w:ascii="Gill Sans MT" w:hAnsi="Gill Sans MT"/>
          <w:sz w:val="24"/>
          <w:szCs w:val="24"/>
          <w:lang w:val="en-GB"/>
        </w:rPr>
        <w:t xml:space="preserve"> </w:t>
      </w:r>
      <w:r w:rsidRPr="009420AF">
        <w:rPr>
          <w:rStyle w:val="FootnoteReference"/>
          <w:rFonts w:ascii="Gill Sans MT" w:hAnsi="Gill Sans MT"/>
          <w:sz w:val="24"/>
          <w:szCs w:val="24"/>
          <w:lang w:val="en-GB"/>
        </w:rPr>
        <w:footnoteReference w:id="21"/>
      </w:r>
      <w:r w:rsidR="006B013A" w:rsidRPr="009420AF">
        <w:rPr>
          <w:rFonts w:ascii="Gill Sans MT" w:hAnsi="Gill Sans MT"/>
          <w:sz w:val="24"/>
          <w:szCs w:val="24"/>
          <w:lang w:val="en-GB"/>
        </w:rPr>
        <w:t xml:space="preserve"> </w:t>
      </w:r>
      <w:r w:rsidR="00D4791A" w:rsidRPr="009420AF">
        <w:rPr>
          <w:rFonts w:ascii="Gill Sans MT" w:hAnsi="Gill Sans MT"/>
          <w:sz w:val="24"/>
          <w:szCs w:val="24"/>
          <w:lang w:val="en-GB"/>
        </w:rPr>
        <w:t>]</w:t>
      </w:r>
      <w:r w:rsidR="004A6971" w:rsidRPr="009420AF">
        <w:rPr>
          <w:rFonts w:ascii="Gill Sans MT" w:hAnsi="Gill Sans MT"/>
          <w:sz w:val="24"/>
          <w:szCs w:val="24"/>
          <w:lang w:val="en-GB"/>
        </w:rPr>
        <w:t xml:space="preserve"> </w:t>
      </w:r>
      <w:r w:rsidR="00C97E4C" w:rsidRPr="009420AF">
        <w:rPr>
          <w:rStyle w:val="FootnoteReference"/>
          <w:rFonts w:ascii="Gill Sans MT" w:hAnsi="Gill Sans MT"/>
          <w:sz w:val="24"/>
          <w:szCs w:val="24"/>
          <w:lang w:val="en-GB"/>
        </w:rPr>
        <w:footnoteReference w:id="22"/>
      </w:r>
    </w:p>
    <w:p w14:paraId="123EF5B4" w14:textId="77777777" w:rsidR="00576EA9" w:rsidRDefault="00576EA9" w:rsidP="00576EA9">
      <w:pPr>
        <w:pStyle w:val="Clauses"/>
        <w:spacing w:line="240" w:lineRule="auto"/>
        <w:ind w:left="1440"/>
        <w:rPr>
          <w:rFonts w:ascii="Gill Sans MT" w:hAnsi="Gill Sans MT"/>
          <w:sz w:val="24"/>
          <w:szCs w:val="24"/>
          <w:lang w:val="en-GB"/>
        </w:rPr>
      </w:pPr>
      <w:bookmarkStart w:id="6" w:name="_Hlk38865388"/>
      <w:r>
        <w:rPr>
          <w:rFonts w:ascii="Gill Sans MT" w:hAnsi="Gill Sans MT"/>
          <w:sz w:val="24"/>
          <w:szCs w:val="24"/>
          <w:lang w:val="en-GB"/>
        </w:rPr>
        <w:t>These may be varied following consultation with you depending on the operational need of the school.</w:t>
      </w:r>
      <w:bookmarkEnd w:id="6"/>
    </w:p>
    <w:p w14:paraId="6323E0A3" w14:textId="76635696" w:rsidR="00240A3E" w:rsidRDefault="006B013A" w:rsidP="00240A3E">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lastRenderedPageBreak/>
        <w:t>8.2</w:t>
      </w:r>
      <w:r w:rsidR="006C51DB" w:rsidRPr="009420AF">
        <w:rPr>
          <w:rFonts w:ascii="Gill Sans MT" w:hAnsi="Gill Sans MT"/>
          <w:sz w:val="24"/>
          <w:szCs w:val="24"/>
          <w:lang w:val="en-GB"/>
        </w:rPr>
        <w:tab/>
      </w:r>
      <w:r w:rsidR="00390F12" w:rsidRPr="009420AF">
        <w:rPr>
          <w:rFonts w:ascii="Gill Sans MT" w:hAnsi="Gill Sans MT"/>
          <w:sz w:val="24"/>
          <w:szCs w:val="24"/>
          <w:lang w:val="en-GB"/>
        </w:rPr>
        <w:t>The Employee shall work such reasonable hours as may be required to enable the Employee to discharge the Employee's professional duties effect</w:t>
      </w:r>
      <w:r w:rsidR="006C51DB" w:rsidRPr="009420AF">
        <w:rPr>
          <w:rFonts w:ascii="Gill Sans MT" w:hAnsi="Gill Sans MT"/>
          <w:sz w:val="24"/>
          <w:szCs w:val="24"/>
          <w:lang w:val="en-GB"/>
        </w:rPr>
        <w:t>ively, including in particular (but not limited to)</w:t>
      </w:r>
      <w:r w:rsidR="00390F12" w:rsidRPr="009420AF">
        <w:rPr>
          <w:rFonts w:ascii="Gill Sans MT" w:hAnsi="Gill Sans MT"/>
          <w:sz w:val="24"/>
          <w:szCs w:val="24"/>
          <w:lang w:val="en-GB"/>
        </w:rPr>
        <w:t xml:space="preserve"> </w:t>
      </w:r>
      <w:r w:rsidR="00B01686" w:rsidRPr="009420AF">
        <w:rPr>
          <w:rFonts w:ascii="Gill Sans MT" w:hAnsi="Gill Sans MT"/>
          <w:sz w:val="24"/>
          <w:szCs w:val="24"/>
          <w:lang w:val="en-GB"/>
        </w:rPr>
        <w:t>[</w:t>
      </w:r>
      <w:r w:rsidR="00390F12" w:rsidRPr="009420AF">
        <w:rPr>
          <w:rFonts w:ascii="Gill Sans MT" w:hAnsi="Gill Sans MT"/>
          <w:sz w:val="24"/>
          <w:szCs w:val="24"/>
          <w:lang w:val="en-GB"/>
        </w:rPr>
        <w:t>planning and preparing courses and lessons; assessing reco</w:t>
      </w:r>
      <w:r w:rsidR="006C51DB" w:rsidRPr="009420AF">
        <w:rPr>
          <w:rFonts w:ascii="Gill Sans MT" w:hAnsi="Gill Sans MT"/>
          <w:sz w:val="24"/>
          <w:szCs w:val="24"/>
          <w:lang w:val="en-GB"/>
        </w:rPr>
        <w:t>r</w:t>
      </w:r>
      <w:r w:rsidR="00390F12" w:rsidRPr="009420AF">
        <w:rPr>
          <w:rFonts w:ascii="Gill Sans MT" w:hAnsi="Gill Sans MT"/>
          <w:sz w:val="24"/>
          <w:szCs w:val="24"/>
          <w:lang w:val="en-GB"/>
        </w:rPr>
        <w:t>ding and reporting on the development, progress and attainment of pupils; participating in initial teacher training; induction and mentoring; advising other teachers on classroom organisation and teaching methods; producing high quality teaching materia</w:t>
      </w:r>
      <w:r w:rsidR="006C51DB" w:rsidRPr="009420AF">
        <w:rPr>
          <w:rFonts w:ascii="Gill Sans MT" w:hAnsi="Gill Sans MT"/>
          <w:sz w:val="24"/>
          <w:szCs w:val="24"/>
          <w:lang w:val="en-GB"/>
        </w:rPr>
        <w:t xml:space="preserve">l and resources; disseminating </w:t>
      </w:r>
      <w:r w:rsidR="00390F12" w:rsidRPr="009420AF">
        <w:rPr>
          <w:rFonts w:ascii="Gill Sans MT" w:hAnsi="Gill Sans MT"/>
          <w:sz w:val="24"/>
          <w:szCs w:val="24"/>
          <w:lang w:val="en-GB"/>
        </w:rPr>
        <w:t>materials relating to best practice and educational research to other teachers; advising on the provision of continuous professional development; partic</w:t>
      </w:r>
      <w:r w:rsidR="00224772" w:rsidRPr="009420AF">
        <w:rPr>
          <w:rFonts w:ascii="Gill Sans MT" w:hAnsi="Gill Sans MT"/>
          <w:sz w:val="24"/>
          <w:szCs w:val="24"/>
          <w:lang w:val="en-GB"/>
        </w:rPr>
        <w:t>ipating in teacher appraisals; helping teachers who are experiencing difficulties; and providing outreach work,</w:t>
      </w:r>
      <w:r w:rsidR="00B01686" w:rsidRPr="009420AF">
        <w:rPr>
          <w:rFonts w:ascii="Gill Sans MT" w:hAnsi="Gill Sans MT"/>
          <w:sz w:val="24"/>
          <w:szCs w:val="24"/>
          <w:lang w:val="en-GB"/>
        </w:rPr>
        <w:t>]</w:t>
      </w:r>
      <w:r w:rsidR="00B01686" w:rsidRPr="009420AF">
        <w:rPr>
          <w:rStyle w:val="FootnoteReference"/>
          <w:rFonts w:ascii="Gill Sans MT" w:hAnsi="Gill Sans MT"/>
          <w:sz w:val="24"/>
          <w:szCs w:val="24"/>
          <w:lang w:val="en-GB"/>
        </w:rPr>
        <w:footnoteReference w:id="23"/>
      </w:r>
      <w:r w:rsidR="00224772" w:rsidRPr="009420AF">
        <w:rPr>
          <w:rFonts w:ascii="Gill Sans MT" w:hAnsi="Gill Sans MT"/>
          <w:sz w:val="24"/>
          <w:szCs w:val="24"/>
          <w:lang w:val="en-GB"/>
        </w:rPr>
        <w:t xml:space="preserve"> as required by the </w:t>
      </w:r>
      <w:r w:rsidR="00EB5368" w:rsidRPr="009420AF">
        <w:rPr>
          <w:rFonts w:ascii="Gill Sans MT" w:hAnsi="Gill Sans MT"/>
          <w:sz w:val="24"/>
          <w:szCs w:val="24"/>
          <w:lang w:val="en-GB"/>
        </w:rPr>
        <w:t>Principal</w:t>
      </w:r>
      <w:r w:rsidR="00224772" w:rsidRPr="009420AF">
        <w:rPr>
          <w:rFonts w:ascii="Gill Sans MT" w:hAnsi="Gill Sans MT"/>
          <w:sz w:val="24"/>
          <w:szCs w:val="24"/>
          <w:lang w:val="en-GB"/>
        </w:rPr>
        <w:t xml:space="preserve">. The amount of time required for this purpose shall not be defined by the </w:t>
      </w:r>
      <w:r w:rsidR="00B36643" w:rsidRPr="009420AF">
        <w:rPr>
          <w:rFonts w:ascii="Gill Sans MT" w:hAnsi="Gill Sans MT"/>
          <w:sz w:val="24"/>
          <w:szCs w:val="24"/>
          <w:lang w:val="en-GB"/>
        </w:rPr>
        <w:t>Employer</w:t>
      </w:r>
      <w:r w:rsidR="00224772" w:rsidRPr="009420AF">
        <w:rPr>
          <w:rFonts w:ascii="Gill Sans MT" w:hAnsi="Gill Sans MT"/>
          <w:sz w:val="24"/>
          <w:szCs w:val="24"/>
          <w:lang w:val="en-GB"/>
        </w:rPr>
        <w:t xml:space="preserve"> but shall depend upon the work needed to discharge the Employee's duties. </w:t>
      </w:r>
      <w:r w:rsidR="00390F12" w:rsidRPr="009420AF">
        <w:rPr>
          <w:rFonts w:ascii="Gill Sans MT" w:hAnsi="Gill Sans MT"/>
          <w:sz w:val="24"/>
          <w:szCs w:val="24"/>
          <w:lang w:val="en-GB"/>
        </w:rPr>
        <w:t xml:space="preserve"> </w:t>
      </w:r>
      <w:r w:rsidR="00224772" w:rsidRPr="009420AF">
        <w:rPr>
          <w:rFonts w:ascii="Gill Sans MT" w:hAnsi="Gill Sans MT"/>
          <w:sz w:val="24"/>
          <w:szCs w:val="24"/>
          <w:lang w:val="en-GB"/>
        </w:rPr>
        <w:t>The Employee is entitled to enjoy a reasonable work/life balance.</w:t>
      </w:r>
    </w:p>
    <w:p w14:paraId="5BFDBC97" w14:textId="77777777" w:rsidR="00240A3E" w:rsidRPr="009420AF" w:rsidRDefault="00240A3E" w:rsidP="00240A3E">
      <w:pPr>
        <w:pStyle w:val="Clauses"/>
        <w:spacing w:line="240" w:lineRule="auto"/>
        <w:ind w:left="1440" w:hanging="720"/>
        <w:rPr>
          <w:rFonts w:ascii="Gill Sans MT" w:hAnsi="Gill Sans MT"/>
          <w:sz w:val="24"/>
          <w:szCs w:val="24"/>
          <w:lang w:val="en-GB"/>
        </w:rPr>
      </w:pPr>
    </w:p>
    <w:p w14:paraId="27F62FAC" w14:textId="77777777" w:rsidR="00240A3E" w:rsidRDefault="001A0ED7" w:rsidP="00240A3E">
      <w:pPr>
        <w:ind w:left="1440" w:hanging="720"/>
        <w:rPr>
          <w:lang w:eastAsia="en-GB"/>
        </w:rPr>
      </w:pPr>
      <w:bookmarkStart w:id="7" w:name="_Hlk43127535"/>
      <w:r w:rsidRPr="009420AF">
        <w:rPr>
          <w:rFonts w:ascii="Gill Sans MT" w:hAnsi="Gill Sans MT"/>
          <w:sz w:val="24"/>
          <w:szCs w:val="24"/>
        </w:rPr>
        <w:t>8.3</w:t>
      </w:r>
      <w:r w:rsidRPr="009420AF">
        <w:rPr>
          <w:rFonts w:ascii="Gill Sans MT" w:hAnsi="Gill Sans MT"/>
          <w:sz w:val="24"/>
          <w:szCs w:val="24"/>
        </w:rPr>
        <w:tab/>
      </w:r>
      <w:r w:rsidR="00240A3E">
        <w:rPr>
          <w:lang w:eastAsia="en-GB"/>
        </w:rPr>
        <w:t>The Employee may not be required to undertake midday supervision and will be allowed a break of a reasonable length as near to the middle of each school day as is reasonably practicable.</w:t>
      </w:r>
    </w:p>
    <w:p w14:paraId="28537E97" w14:textId="2A8FA17E" w:rsidR="001A0ED7" w:rsidRPr="009420AF" w:rsidRDefault="001A0ED7" w:rsidP="005E7B67">
      <w:pPr>
        <w:pStyle w:val="Clauses"/>
        <w:spacing w:line="240" w:lineRule="auto"/>
        <w:ind w:left="1440" w:hanging="720"/>
        <w:rPr>
          <w:rFonts w:ascii="Gill Sans MT" w:hAnsi="Gill Sans MT"/>
          <w:sz w:val="24"/>
          <w:szCs w:val="24"/>
          <w:lang w:val="en-GB"/>
        </w:rPr>
      </w:pPr>
    </w:p>
    <w:bookmarkEnd w:id="7"/>
    <w:p w14:paraId="262C220D" w14:textId="77777777" w:rsidR="00002218" w:rsidRPr="009420AF" w:rsidRDefault="005E2733" w:rsidP="005E7B67">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8</w:t>
      </w:r>
      <w:r w:rsidR="001A0ED7" w:rsidRPr="009420AF">
        <w:rPr>
          <w:rFonts w:ascii="Gill Sans MT" w:hAnsi="Gill Sans MT"/>
          <w:sz w:val="24"/>
          <w:szCs w:val="24"/>
        </w:rPr>
        <w:t>.4</w:t>
      </w:r>
      <w:r w:rsidR="00002218" w:rsidRPr="009420AF">
        <w:rPr>
          <w:rFonts w:ascii="Gill Sans MT" w:hAnsi="Gill Sans MT"/>
          <w:sz w:val="24"/>
          <w:szCs w:val="24"/>
        </w:rPr>
        <w:tab/>
        <w:t xml:space="preserve">Time spent travelling to or from </w:t>
      </w:r>
      <w:proofErr w:type="spellStart"/>
      <w:r w:rsidR="00326D77" w:rsidRPr="009420AF">
        <w:rPr>
          <w:rFonts w:ascii="Gill Sans MT" w:hAnsi="Gill Sans MT"/>
          <w:sz w:val="24"/>
          <w:szCs w:val="24"/>
          <w:lang w:val="en-GB"/>
        </w:rPr>
        <w:t>t</w:t>
      </w:r>
      <w:r w:rsidR="009F0F11" w:rsidRPr="009420AF">
        <w:rPr>
          <w:rFonts w:ascii="Gill Sans MT" w:hAnsi="Gill Sans MT"/>
          <w:sz w:val="24"/>
          <w:szCs w:val="24"/>
        </w:rPr>
        <w:t>he</w:t>
      </w:r>
      <w:proofErr w:type="spellEnd"/>
      <w:r w:rsidR="009F0F11" w:rsidRPr="009420AF">
        <w:rPr>
          <w:rFonts w:ascii="Gill Sans MT" w:hAnsi="Gill Sans MT"/>
          <w:sz w:val="24"/>
          <w:szCs w:val="24"/>
        </w:rPr>
        <w:t xml:space="preserve"> Employer'</w:t>
      </w:r>
      <w:r w:rsidR="00326D77" w:rsidRPr="009420AF">
        <w:rPr>
          <w:rFonts w:ascii="Gill Sans MT" w:hAnsi="Gill Sans MT"/>
          <w:sz w:val="24"/>
          <w:szCs w:val="24"/>
          <w:lang w:val="en-GB"/>
        </w:rPr>
        <w:t>s</w:t>
      </w:r>
      <w:r w:rsidR="00002218" w:rsidRPr="009420AF">
        <w:rPr>
          <w:rFonts w:ascii="Gill Sans MT" w:hAnsi="Gill Sans MT"/>
          <w:sz w:val="24"/>
          <w:szCs w:val="24"/>
        </w:rPr>
        <w:t xml:space="preserve"> place of work shall not count as working time.  </w:t>
      </w:r>
    </w:p>
    <w:p w14:paraId="0623133C" w14:textId="4C9B251F" w:rsidR="005E2733" w:rsidRPr="009420AF" w:rsidRDefault="005E2733"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r w:rsidR="006073EE">
        <w:rPr>
          <w:rFonts w:ascii="Gill Sans MT" w:hAnsi="Gill Sans MT"/>
          <w:b/>
          <w:sz w:val="24"/>
          <w:szCs w:val="24"/>
          <w:lang w:val="en-GB"/>
        </w:rPr>
        <w:t xml:space="preserve"> </w:t>
      </w:r>
      <w:r w:rsidR="006073EE" w:rsidRPr="006073EE">
        <w:rPr>
          <w:rFonts w:ascii="Gill Sans MT" w:hAnsi="Gill Sans MT"/>
          <w:b/>
          <w:sz w:val="24"/>
          <w:szCs w:val="24"/>
          <w:lang w:val="en-GB"/>
        </w:rPr>
        <w:t xml:space="preserve">&amp; </w:t>
      </w:r>
      <w:r w:rsidR="006073EE" w:rsidRPr="006073EE">
        <w:rPr>
          <w:rFonts w:ascii="Gill Sans MT" w:hAnsi="Gill Sans MT"/>
          <w:b/>
          <w:bCs/>
          <w:sz w:val="24"/>
          <w:szCs w:val="24"/>
          <w:lang w:val="en-US"/>
        </w:rPr>
        <w:t>RELIGIOUS ETHOS</w:t>
      </w:r>
    </w:p>
    <w:p w14:paraId="0AA5955B" w14:textId="77777777" w:rsidR="005E2733" w:rsidRPr="009420AF" w:rsidRDefault="005E2733" w:rsidP="005E7B67">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F339C0" w:rsidRPr="009420AF">
        <w:rPr>
          <w:rFonts w:ascii="Gill Sans MT" w:hAnsi="Gill Sans MT"/>
          <w:sz w:val="24"/>
          <w:szCs w:val="24"/>
          <w:lang w:val="en-GB"/>
        </w:rPr>
        <w:t xml:space="preserve">          </w:t>
      </w:r>
      <w:r w:rsidR="00F339C0" w:rsidRPr="009420AF">
        <w:rPr>
          <w:rFonts w:ascii="Gill Sans MT" w:hAnsi="Gill Sans MT"/>
          <w:sz w:val="24"/>
          <w:szCs w:val="24"/>
        </w:rPr>
        <w:t>teacher]</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4"/>
      </w:r>
      <w:r w:rsidR="006B013A" w:rsidRPr="009420AF">
        <w:rPr>
          <w:rFonts w:ascii="Gill Sans MT" w:hAnsi="Gill Sans MT"/>
          <w:sz w:val="24"/>
          <w:szCs w:val="24"/>
          <w:lang w:val="en-GB"/>
        </w:rPr>
        <w:t xml:space="preserve">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 xml:space="preserve">the Employer as set out in the </w:t>
      </w:r>
      <w:proofErr w:type="gramStart"/>
      <w:r w:rsidRPr="009420AF">
        <w:rPr>
          <w:rFonts w:ascii="Gill Sans MT" w:hAnsi="Gill Sans MT"/>
          <w:sz w:val="24"/>
          <w:szCs w:val="24"/>
          <w:lang w:val="en-GB"/>
        </w:rPr>
        <w:t>Handbook;</w:t>
      </w:r>
      <w:proofErr w:type="gramEnd"/>
    </w:p>
    <w:p w14:paraId="20C4A81A"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 xml:space="preserve">Funding Agreement and the Memorandum and Articles of Association of the </w:t>
      </w:r>
      <w:proofErr w:type="gramStart"/>
      <w:r w:rsidRPr="009420AF">
        <w:rPr>
          <w:rFonts w:ascii="Gill Sans MT" w:hAnsi="Gill Sans MT"/>
          <w:sz w:val="24"/>
          <w:szCs w:val="24"/>
          <w:lang w:val="en-GB"/>
        </w:rPr>
        <w:t>Employer</w:t>
      </w:r>
      <w:r w:rsidRPr="009420AF">
        <w:rPr>
          <w:rFonts w:ascii="Gill Sans MT" w:hAnsi="Gill Sans MT"/>
          <w:sz w:val="24"/>
          <w:szCs w:val="24"/>
        </w:rPr>
        <w:t>;</w:t>
      </w:r>
      <w:proofErr w:type="gramEnd"/>
    </w:p>
    <w:p w14:paraId="3371AD0F" w14:textId="77777777" w:rsidR="00995F2C" w:rsidRPr="009420AF" w:rsidRDefault="00995F2C" w:rsidP="008D29E9">
      <w:pPr>
        <w:pStyle w:val="Clauses"/>
        <w:spacing w:line="240" w:lineRule="auto"/>
        <w:ind w:left="1440"/>
        <w:rPr>
          <w:rFonts w:ascii="Gill Sans MT" w:hAnsi="Gill Sans MT"/>
          <w:sz w:val="24"/>
          <w:szCs w:val="24"/>
          <w:lang w:val="en-GB"/>
        </w:rPr>
      </w:pPr>
      <w:r w:rsidRPr="009420AF">
        <w:rPr>
          <w:rFonts w:ascii="Gill Sans MT" w:hAnsi="Gill Sans MT"/>
          <w:sz w:val="24"/>
          <w:szCs w:val="24"/>
          <w:lang w:val="en-GB"/>
        </w:rPr>
        <w:t>9.1.3</w:t>
      </w:r>
      <w:r w:rsidRPr="009420AF">
        <w:rPr>
          <w:rFonts w:ascii="Gill Sans MT" w:hAnsi="Gill Sans MT"/>
          <w:sz w:val="24"/>
          <w:szCs w:val="24"/>
          <w:lang w:val="en-GB"/>
        </w:rPr>
        <w:tab/>
      </w:r>
      <w:r w:rsidRPr="009420AF">
        <w:rPr>
          <w:rFonts w:ascii="Gill Sans MT" w:hAnsi="Gill Sans MT"/>
          <w:sz w:val="24"/>
          <w:szCs w:val="24"/>
        </w:rPr>
        <w:t xml:space="preserve">the provisions of the Education Acts and any associated </w:t>
      </w:r>
      <w:proofErr w:type="gramStart"/>
      <w:r w:rsidRPr="009420AF">
        <w:rPr>
          <w:rFonts w:ascii="Gill Sans MT" w:hAnsi="Gill Sans MT"/>
          <w:sz w:val="24"/>
          <w:szCs w:val="24"/>
        </w:rPr>
        <w:t>regulations;</w:t>
      </w:r>
      <w:proofErr w:type="gramEnd"/>
    </w:p>
    <w:p w14:paraId="2B08FA75" w14:textId="77777777" w:rsidR="00995F2C" w:rsidRPr="009420AF" w:rsidRDefault="00995F2C" w:rsidP="00385128">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9.1.4</w:t>
      </w:r>
      <w:r w:rsidRPr="009420AF">
        <w:rPr>
          <w:rFonts w:ascii="Gill Sans MT" w:hAnsi="Gill Sans MT"/>
          <w:sz w:val="24"/>
          <w:szCs w:val="24"/>
          <w:lang w:val="en-GB"/>
        </w:rPr>
        <w:tab/>
        <w:t>the Professional Standards for Teachers document published by the D</w:t>
      </w:r>
      <w:r w:rsidR="00CE6BDF" w:rsidRPr="009420AF">
        <w:rPr>
          <w:rFonts w:ascii="Gill Sans MT" w:hAnsi="Gill Sans MT"/>
          <w:sz w:val="24"/>
          <w:szCs w:val="24"/>
          <w:lang w:val="en-GB"/>
        </w:rPr>
        <w:t xml:space="preserve">epartment </w:t>
      </w:r>
      <w:r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r w:rsidRPr="009420AF">
        <w:rPr>
          <w:rFonts w:ascii="Gill Sans MT" w:hAnsi="Gill Sans MT"/>
          <w:sz w:val="24"/>
          <w:szCs w:val="24"/>
          <w:lang w:val="en-GB"/>
        </w:rPr>
        <w:t>E</w:t>
      </w:r>
      <w:r w:rsidR="00CE6BDF" w:rsidRPr="009420AF">
        <w:rPr>
          <w:rFonts w:ascii="Gill Sans MT" w:hAnsi="Gill Sans MT"/>
          <w:sz w:val="24"/>
          <w:szCs w:val="24"/>
          <w:lang w:val="en-GB"/>
        </w:rPr>
        <w:t>ducation</w:t>
      </w:r>
      <w:r w:rsidRPr="009420AF">
        <w:rPr>
          <w:rFonts w:ascii="Gill Sans MT" w:hAnsi="Gill Sans MT"/>
          <w:sz w:val="24"/>
          <w:szCs w:val="24"/>
          <w:lang w:val="en-GB"/>
        </w:rPr>
        <w:t xml:space="preserve"> in May 2012 (or any amendment thereof</w:t>
      </w:r>
      <w:proofErr w:type="gramStart"/>
      <w:r w:rsidRPr="009420AF">
        <w:rPr>
          <w:rFonts w:ascii="Gill Sans MT" w:hAnsi="Gill Sans MT"/>
          <w:sz w:val="24"/>
          <w:szCs w:val="24"/>
          <w:lang w:val="en-GB"/>
        </w:rPr>
        <w:t>);</w:t>
      </w:r>
      <w:proofErr w:type="gramEnd"/>
      <w:r w:rsidRPr="009420AF">
        <w:rPr>
          <w:rFonts w:ascii="Gill Sans MT" w:hAnsi="Gill Sans MT"/>
          <w:sz w:val="24"/>
          <w:szCs w:val="24"/>
          <w:lang w:val="en-GB"/>
        </w:rPr>
        <w:t xml:space="preserve"> </w:t>
      </w:r>
    </w:p>
    <w:p w14:paraId="127D2476" w14:textId="77777777" w:rsidR="00995F2C" w:rsidRPr="009420AF" w:rsidRDefault="00995F2C" w:rsidP="00385128">
      <w:pPr>
        <w:pStyle w:val="Clauses"/>
        <w:spacing w:line="240" w:lineRule="auto"/>
        <w:ind w:left="2160"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77777777" w:rsidR="00995F2C" w:rsidRPr="009420AF" w:rsidRDefault="00995F2C" w:rsidP="008D29E9">
      <w:pPr>
        <w:pStyle w:val="Clauses"/>
        <w:spacing w:line="240" w:lineRule="auto"/>
        <w:ind w:left="1500"/>
        <w:rPr>
          <w:rFonts w:ascii="Gill Sans MT" w:hAnsi="Gill Sans MT"/>
          <w:sz w:val="24"/>
          <w:szCs w:val="24"/>
        </w:rPr>
      </w:pPr>
      <w:r w:rsidRPr="009420AF">
        <w:rPr>
          <w:rFonts w:ascii="Gill Sans MT" w:hAnsi="Gill Sans MT"/>
          <w:sz w:val="24"/>
          <w:szCs w:val="24"/>
          <w:lang w:val="en-GB"/>
        </w:rPr>
        <w:lastRenderedPageBreak/>
        <w:t>9.1</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 xml:space="preserve"> </w:t>
      </w:r>
      <w:r w:rsidRPr="009420AF">
        <w:rPr>
          <w:rFonts w:ascii="Gill Sans MT" w:hAnsi="Gill Sans MT"/>
          <w:sz w:val="24"/>
          <w:szCs w:val="24"/>
        </w:rPr>
        <w:tab/>
        <w:t xml:space="preserve">the Burgundy Book, and any </w:t>
      </w:r>
      <w:r w:rsidRPr="009420AF">
        <w:rPr>
          <w:rFonts w:ascii="Gill Sans MT" w:hAnsi="Gill Sans MT"/>
          <w:sz w:val="24"/>
          <w:szCs w:val="24"/>
          <w:lang w:val="en-GB"/>
        </w:rPr>
        <w:t xml:space="preserve">subsequent </w:t>
      </w:r>
      <w:r w:rsidRPr="009420AF">
        <w:rPr>
          <w:rFonts w:ascii="Gill Sans MT" w:hAnsi="Gill Sans MT"/>
          <w:sz w:val="24"/>
          <w:szCs w:val="24"/>
        </w:rPr>
        <w:t xml:space="preserve">modifications </w:t>
      </w:r>
      <w:proofErr w:type="gramStart"/>
      <w:r w:rsidRPr="009420AF">
        <w:rPr>
          <w:rFonts w:ascii="Gill Sans MT" w:hAnsi="Gill Sans MT"/>
          <w:sz w:val="24"/>
          <w:szCs w:val="24"/>
          <w:lang w:val="en-GB"/>
        </w:rPr>
        <w:t>there</w:t>
      </w:r>
      <w:r w:rsidRPr="009420AF">
        <w:rPr>
          <w:rFonts w:ascii="Gill Sans MT" w:hAnsi="Gill Sans MT"/>
          <w:sz w:val="24"/>
          <w:szCs w:val="24"/>
        </w:rPr>
        <w:t>of;</w:t>
      </w:r>
      <w:proofErr w:type="gramEnd"/>
      <w:r w:rsidRPr="009420AF">
        <w:rPr>
          <w:rFonts w:ascii="Gill Sans MT" w:hAnsi="Gill Sans MT"/>
          <w:sz w:val="24"/>
          <w:szCs w:val="24"/>
        </w:rPr>
        <w:t xml:space="preserve"> </w:t>
      </w:r>
    </w:p>
    <w:p w14:paraId="3D1FED26" w14:textId="77777777" w:rsidR="00995F2C" w:rsidRPr="009420AF" w:rsidRDefault="00995F2C" w:rsidP="00385128">
      <w:pPr>
        <w:pStyle w:val="Clauses"/>
        <w:spacing w:line="240" w:lineRule="auto"/>
        <w:ind w:left="2160" w:hanging="66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 w:val="24"/>
          <w:szCs w:val="24"/>
        </w:rPr>
        <w:t>.</w:t>
      </w:r>
      <w:r w:rsidRPr="009420AF">
        <w:rPr>
          <w:rFonts w:ascii="Gill Sans MT" w:hAnsi="Gill Sans MT"/>
          <w:sz w:val="24"/>
          <w:szCs w:val="24"/>
          <w:lang w:val="en-GB"/>
        </w:rPr>
        <w:t>7</w:t>
      </w:r>
      <w:r w:rsidRPr="009420AF">
        <w:rPr>
          <w:rFonts w:ascii="Gill Sans MT" w:hAnsi="Gill Sans MT"/>
          <w:sz w:val="24"/>
          <w:szCs w:val="24"/>
        </w:rPr>
        <w:t xml:space="preserve"> </w:t>
      </w:r>
      <w:r w:rsidRPr="009420AF">
        <w:rPr>
          <w:rFonts w:ascii="Gill Sans MT" w:hAnsi="Gill Sans MT"/>
          <w:sz w:val="24"/>
          <w:szCs w:val="24"/>
          <w:lang w:val="en-GB"/>
        </w:rPr>
        <w:tab/>
      </w:r>
      <w:r w:rsidRPr="009420AF">
        <w:rPr>
          <w:rFonts w:ascii="Gill Sans MT" w:hAnsi="Gill Sans MT"/>
          <w:sz w:val="24"/>
          <w:szCs w:val="24"/>
        </w:rPr>
        <w:t xml:space="preserve">any local collective agreements recognised by the </w:t>
      </w:r>
      <w:r w:rsidRPr="009420AF">
        <w:rPr>
          <w:rFonts w:ascii="Gill Sans MT" w:hAnsi="Gill Sans MT"/>
          <w:sz w:val="24"/>
          <w:szCs w:val="24"/>
          <w:lang w:val="en-GB"/>
        </w:rPr>
        <w:t>Employer, as listed at Schedule 2.</w:t>
      </w:r>
      <w:r w:rsidRPr="009420AF">
        <w:rPr>
          <w:rFonts w:ascii="Gill Sans MT" w:hAnsi="Gill Sans MT"/>
          <w:sz w:val="24"/>
          <w:szCs w:val="24"/>
        </w:rPr>
        <w:t xml:space="preserve"> </w:t>
      </w:r>
    </w:p>
    <w:p w14:paraId="0CD99656" w14:textId="77777777" w:rsidR="005E2733" w:rsidRPr="009420AF" w:rsidRDefault="005E2733"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Pr="009420AF">
        <w:rPr>
          <w:rFonts w:ascii="Gill Sans MT" w:hAnsi="Gill Sans MT"/>
          <w:sz w:val="24"/>
          <w:szCs w:val="24"/>
        </w:rPr>
        <w:tab/>
      </w:r>
      <w:r w:rsidRPr="009420AF">
        <w:rPr>
          <w:rFonts w:ascii="Gill Sans MT" w:hAnsi="Gill Sans MT"/>
          <w:sz w:val="24"/>
          <w:szCs w:val="24"/>
          <w:lang w:val="en-US"/>
        </w:rPr>
        <w:t>The Employee shall:</w:t>
      </w:r>
    </w:p>
    <w:p w14:paraId="12691851" w14:textId="77777777" w:rsidR="00BB6948" w:rsidRPr="009420AF" w:rsidRDefault="00BB6948" w:rsidP="008D29E9">
      <w:pPr>
        <w:pStyle w:val="p14"/>
        <w:rPr>
          <w:rFonts w:ascii="Gill Sans MT" w:hAnsi="Gill Sans MT"/>
          <w:szCs w:val="24"/>
          <w:lang w:val="en-US"/>
        </w:rPr>
      </w:pPr>
    </w:p>
    <w:p w14:paraId="64D6A24E" w14:textId="77777777" w:rsidR="00385128" w:rsidRPr="009420AF" w:rsidRDefault="005E2733" w:rsidP="00385128">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.1</w:t>
      </w:r>
      <w:r w:rsidRPr="009420AF">
        <w:rPr>
          <w:rFonts w:ascii="Gill Sans MT" w:hAnsi="Gill Sans MT"/>
          <w:szCs w:val="24"/>
          <w:lang w:val="en-US"/>
        </w:rPr>
        <w:tab/>
        <w:t xml:space="preserve"> be conscientious and loyal to the aims and objectives of the </w:t>
      </w:r>
      <w:proofErr w:type="gramStart"/>
      <w:r w:rsidR="00B36643" w:rsidRPr="009420AF">
        <w:rPr>
          <w:rFonts w:ascii="Gill Sans MT" w:hAnsi="Gill Sans MT"/>
          <w:szCs w:val="24"/>
          <w:lang w:val="en-US"/>
        </w:rPr>
        <w:t>Academy</w:t>
      </w:r>
      <w:r w:rsidRPr="009420AF">
        <w:rPr>
          <w:rFonts w:ascii="Gill Sans MT" w:hAnsi="Gill Sans MT"/>
          <w:szCs w:val="24"/>
          <w:lang w:val="en-US"/>
        </w:rPr>
        <w:t>;</w:t>
      </w:r>
      <w:proofErr w:type="gramEnd"/>
    </w:p>
    <w:p w14:paraId="191D8419" w14:textId="77777777" w:rsidR="00385128" w:rsidRPr="009420AF" w:rsidRDefault="00385128" w:rsidP="00385128">
      <w:pPr>
        <w:pStyle w:val="p14"/>
        <w:ind w:left="720"/>
        <w:rPr>
          <w:rFonts w:ascii="Gill Sans MT" w:hAnsi="Gill Sans MT"/>
          <w:szCs w:val="24"/>
          <w:lang w:val="en-US"/>
        </w:rPr>
      </w:pPr>
    </w:p>
    <w:p w14:paraId="1C616CEE" w14:textId="77777777" w:rsidR="005E2733" w:rsidRPr="009420AF" w:rsidRDefault="00385128" w:rsidP="00385128">
      <w:pPr>
        <w:pStyle w:val="p14"/>
        <w:ind w:left="2880" w:hanging="753"/>
        <w:rPr>
          <w:rFonts w:ascii="Gill Sans MT" w:hAnsi="Gill Sans MT"/>
          <w:szCs w:val="24"/>
          <w:lang w:val="en-US"/>
        </w:rPr>
      </w:pPr>
      <w:r w:rsidRPr="009420AF">
        <w:rPr>
          <w:rFonts w:ascii="Gill Sans MT" w:hAnsi="Gill Sans MT"/>
          <w:szCs w:val="24"/>
          <w:lang w:val="en-US"/>
        </w:rPr>
        <w:t>9.2.2</w:t>
      </w:r>
      <w:r w:rsidRPr="009420AF">
        <w:rPr>
          <w:rFonts w:ascii="Gill Sans MT" w:hAnsi="Gill Sans MT"/>
          <w:szCs w:val="24"/>
          <w:lang w:val="en-US"/>
        </w:rPr>
        <w:tab/>
      </w:r>
      <w:r w:rsidR="00BB6948" w:rsidRPr="009420AF">
        <w:rPr>
          <w:rFonts w:ascii="Gill Sans MT" w:hAnsi="Gill Sans MT"/>
          <w:szCs w:val="24"/>
          <w:lang w:val="en-US"/>
        </w:rPr>
        <w:t xml:space="preserve">have regard </w:t>
      </w:r>
      <w:proofErr w:type="gramStart"/>
      <w:r w:rsidR="00BB6948" w:rsidRPr="009420AF">
        <w:rPr>
          <w:rFonts w:ascii="Gill Sans MT" w:hAnsi="Gill Sans MT"/>
          <w:szCs w:val="24"/>
          <w:lang w:val="en-US"/>
        </w:rPr>
        <w:t>to,</w:t>
      </w:r>
      <w:proofErr w:type="gramEnd"/>
      <w:r w:rsidR="00BB6948" w:rsidRPr="009420AF">
        <w:rPr>
          <w:rFonts w:ascii="Gill Sans MT" w:hAnsi="Gill Sans MT"/>
          <w:szCs w:val="24"/>
          <w:lang w:val="en-US"/>
        </w:rPr>
        <w:t xml:space="preserve"> maintain and </w:t>
      </w:r>
      <w:r w:rsidR="005E2733" w:rsidRPr="009420AF">
        <w:rPr>
          <w:rFonts w:ascii="Gill Sans MT" w:hAnsi="Gill Sans MT"/>
          <w:szCs w:val="24"/>
          <w:lang w:val="en-US"/>
        </w:rPr>
        <w:t xml:space="preserve">develop the </w:t>
      </w:r>
      <w:r w:rsidR="000421E7" w:rsidRPr="009420AF">
        <w:rPr>
          <w:rFonts w:ascii="Gill Sans MT" w:hAnsi="Gill Sans MT"/>
          <w:szCs w:val="24"/>
          <w:lang w:val="en-US"/>
        </w:rPr>
        <w:t>Church of England</w:t>
      </w:r>
      <w:r w:rsidR="00995F2C" w:rsidRPr="009420AF">
        <w:rPr>
          <w:rFonts w:ascii="Gill Sans MT" w:hAnsi="Gill Sans MT"/>
          <w:szCs w:val="24"/>
          <w:lang w:val="en-US"/>
        </w:rPr>
        <w:t xml:space="preserve"> </w:t>
      </w:r>
      <w:r w:rsidR="005E2733" w:rsidRPr="009420AF">
        <w:rPr>
          <w:rFonts w:ascii="Gill Sans MT" w:hAnsi="Gill Sans MT"/>
          <w:szCs w:val="24"/>
          <w:lang w:val="en-US"/>
        </w:rPr>
        <w:t xml:space="preserve">character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609CA2A0" w14:textId="77777777" w:rsidR="005E2733" w:rsidRPr="009420AF" w:rsidRDefault="005E2733" w:rsidP="008D29E9">
      <w:pPr>
        <w:pStyle w:val="p14"/>
        <w:ind w:left="720"/>
        <w:rPr>
          <w:rFonts w:ascii="Gill Sans MT" w:hAnsi="Gill Sans MT"/>
          <w:szCs w:val="24"/>
          <w:lang w:val="en-US"/>
        </w:rPr>
      </w:pPr>
    </w:p>
    <w:p w14:paraId="7417CEDB" w14:textId="77777777" w:rsidR="005E2733" w:rsidRPr="009420AF" w:rsidRDefault="005E2733"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t>9.</w:t>
      </w:r>
      <w:r w:rsidR="00EB5368" w:rsidRPr="009420AF">
        <w:rPr>
          <w:rFonts w:ascii="Gill Sans MT" w:hAnsi="Gill Sans MT"/>
          <w:szCs w:val="24"/>
          <w:lang w:val="en-US"/>
        </w:rPr>
        <w:t>2</w:t>
      </w:r>
      <w:r w:rsidRPr="009420AF">
        <w:rPr>
          <w:rFonts w:ascii="Gill Sans MT" w:hAnsi="Gill Sans MT"/>
          <w:szCs w:val="24"/>
          <w:lang w:val="en-US"/>
        </w:rPr>
        <w:t>.3</w:t>
      </w:r>
      <w:r w:rsidRPr="009420AF">
        <w:rPr>
          <w:rFonts w:ascii="Gill Sans MT" w:hAnsi="Gill Sans MT"/>
          <w:szCs w:val="24"/>
          <w:lang w:val="en-US"/>
        </w:rPr>
        <w:tab/>
        <w:t xml:space="preserve">not do anything which is in any way detrimental, prejudicial, or </w:t>
      </w:r>
    </w:p>
    <w:p w14:paraId="506795A1" w14:textId="307E3A52" w:rsidR="005E2733" w:rsidRDefault="00EB5368" w:rsidP="008D29E9">
      <w:pPr>
        <w:pStyle w:val="p14"/>
        <w:ind w:left="720"/>
        <w:rPr>
          <w:rFonts w:ascii="Gill Sans MT" w:hAnsi="Gill Sans MT"/>
          <w:szCs w:val="24"/>
          <w:lang w:val="en-US"/>
        </w:rPr>
      </w:pPr>
      <w:r w:rsidRPr="009420AF">
        <w:rPr>
          <w:rFonts w:ascii="Gill Sans MT" w:hAnsi="Gill Sans MT"/>
          <w:szCs w:val="24"/>
          <w:lang w:val="en-US"/>
        </w:rPr>
        <w:tab/>
      </w:r>
      <w:r w:rsidRPr="009420AF">
        <w:rPr>
          <w:rFonts w:ascii="Gill Sans MT" w:hAnsi="Gill Sans MT"/>
          <w:szCs w:val="24"/>
          <w:lang w:val="en-US"/>
        </w:rPr>
        <w:tab/>
      </w:r>
      <w:r w:rsidRPr="009420AF">
        <w:rPr>
          <w:rFonts w:ascii="Gill Sans MT" w:hAnsi="Gill Sans MT"/>
          <w:szCs w:val="24"/>
          <w:lang w:val="en-US"/>
        </w:rPr>
        <w:tab/>
        <w:t>contrary to</w:t>
      </w:r>
      <w:r w:rsidR="005E2733" w:rsidRPr="009420AF">
        <w:rPr>
          <w:rFonts w:ascii="Gill Sans MT" w:hAnsi="Gill Sans MT"/>
          <w:szCs w:val="24"/>
          <w:lang w:val="en-US"/>
        </w:rPr>
        <w:t xml:space="preserve"> the interests of the </w:t>
      </w:r>
      <w:r w:rsidR="00B36643" w:rsidRPr="009420AF">
        <w:rPr>
          <w:rFonts w:ascii="Gill Sans MT" w:hAnsi="Gill Sans MT"/>
          <w:szCs w:val="24"/>
          <w:lang w:val="en-US"/>
        </w:rPr>
        <w:t>Academy</w:t>
      </w:r>
      <w:r w:rsidR="005E2733" w:rsidRPr="009420AF">
        <w:rPr>
          <w:rFonts w:ascii="Gill Sans MT" w:hAnsi="Gill Sans MT"/>
          <w:szCs w:val="24"/>
          <w:lang w:val="en-US"/>
        </w:rPr>
        <w:t>.</w:t>
      </w:r>
    </w:p>
    <w:p w14:paraId="3923EAA0" w14:textId="77777777" w:rsidR="006073EE" w:rsidRPr="00F525F9" w:rsidRDefault="006073EE" w:rsidP="006073EE">
      <w:pPr>
        <w:pStyle w:val="Clauses"/>
        <w:numPr>
          <w:ilvl w:val="2"/>
          <w:numId w:val="18"/>
        </w:numPr>
        <w:spacing w:before="120" w:line="240" w:lineRule="auto"/>
        <w:ind w:left="2835"/>
        <w:rPr>
          <w:rFonts w:ascii="Gill Sans MT" w:hAnsi="Gill Sans MT"/>
          <w:sz w:val="24"/>
          <w:szCs w:val="24"/>
          <w:lang w:val="en-US"/>
        </w:rPr>
      </w:pPr>
      <w:r w:rsidRPr="00F525F9">
        <w:rPr>
          <w:rFonts w:ascii="Gill Sans MT" w:hAnsi="Gill Sans MT"/>
          <w:sz w:val="24"/>
          <w:szCs w:val="24"/>
          <w:lang w:val="en-US"/>
        </w:rPr>
        <w:t>have due regard to, and implement, advice given by the Diocesan Board of Education when carrying out their function in accordance with DBE Measure 2021 s7 (11</w:t>
      </w:r>
      <w:proofErr w:type="gramStart"/>
      <w:r w:rsidRPr="00F525F9">
        <w:rPr>
          <w:rFonts w:ascii="Gill Sans MT" w:hAnsi="Gill Sans MT"/>
          <w:sz w:val="24"/>
          <w:szCs w:val="24"/>
          <w:lang w:val="en-US"/>
        </w:rPr>
        <w:t>);</w:t>
      </w:r>
      <w:proofErr w:type="gramEnd"/>
      <w:r w:rsidRPr="00F525F9">
        <w:rPr>
          <w:rFonts w:ascii="Gill Sans MT" w:hAnsi="Gill Sans MT"/>
          <w:sz w:val="24"/>
          <w:szCs w:val="24"/>
          <w:lang w:val="en-US"/>
        </w:rPr>
        <w:t xml:space="preserve">  </w:t>
      </w:r>
    </w:p>
    <w:p w14:paraId="31ECD212" w14:textId="77777777" w:rsidR="006073EE" w:rsidRPr="00F525F9" w:rsidRDefault="006073EE" w:rsidP="006073EE">
      <w:pPr>
        <w:pStyle w:val="Clauses"/>
        <w:numPr>
          <w:ilvl w:val="2"/>
          <w:numId w:val="18"/>
        </w:numPr>
        <w:spacing w:before="120" w:line="240" w:lineRule="auto"/>
        <w:ind w:left="2835"/>
        <w:rPr>
          <w:rFonts w:ascii="Gill Sans MT" w:hAnsi="Gill Sans MT"/>
          <w:sz w:val="24"/>
          <w:szCs w:val="24"/>
          <w:lang w:val="en-US"/>
        </w:rPr>
      </w:pPr>
      <w:r w:rsidRPr="00F525F9">
        <w:rPr>
          <w:rFonts w:ascii="Gill Sans MT" w:hAnsi="Gill Sans MT"/>
          <w:sz w:val="24"/>
          <w:szCs w:val="24"/>
          <w:lang w:val="en-US"/>
        </w:rPr>
        <w:t xml:space="preserve">if required, give, or supervise the giving of, religious education in accordance with the doctrines of the Church of England and to the satisfaction of the Diocesan Board of </w:t>
      </w:r>
      <w:proofErr w:type="gramStart"/>
      <w:r w:rsidRPr="00F525F9">
        <w:rPr>
          <w:rFonts w:ascii="Gill Sans MT" w:hAnsi="Gill Sans MT"/>
          <w:sz w:val="24"/>
          <w:szCs w:val="24"/>
          <w:lang w:val="en-US"/>
        </w:rPr>
        <w:t>Education;</w:t>
      </w:r>
      <w:proofErr w:type="gramEnd"/>
      <w:r w:rsidRPr="00F525F9">
        <w:rPr>
          <w:rFonts w:ascii="Gill Sans MT" w:hAnsi="Gill Sans MT"/>
          <w:sz w:val="24"/>
          <w:szCs w:val="24"/>
          <w:lang w:val="en-US"/>
        </w:rPr>
        <w:t xml:space="preserve"> </w:t>
      </w:r>
    </w:p>
    <w:p w14:paraId="6543BD20" w14:textId="77777777" w:rsidR="006073EE" w:rsidRPr="00F525F9" w:rsidRDefault="006073EE" w:rsidP="006073EE">
      <w:pPr>
        <w:pStyle w:val="Clauses"/>
        <w:numPr>
          <w:ilvl w:val="2"/>
          <w:numId w:val="18"/>
        </w:numPr>
        <w:spacing w:before="120" w:line="240" w:lineRule="auto"/>
        <w:ind w:left="2835"/>
        <w:rPr>
          <w:rFonts w:ascii="Gill Sans MT" w:hAnsi="Gill Sans MT"/>
          <w:sz w:val="24"/>
          <w:szCs w:val="24"/>
          <w:lang w:val="en-US"/>
        </w:rPr>
      </w:pPr>
      <w:r w:rsidRPr="00F525F9">
        <w:rPr>
          <w:rFonts w:ascii="Gill Sans MT" w:hAnsi="Gill Sans MT"/>
          <w:sz w:val="24"/>
          <w:szCs w:val="24"/>
          <w:lang w:val="en-US"/>
        </w:rPr>
        <w:t xml:space="preserve">take part in, and may be required to lead, acts of religious </w:t>
      </w:r>
      <w:proofErr w:type="gramStart"/>
      <w:r w:rsidRPr="00F525F9">
        <w:rPr>
          <w:rFonts w:ascii="Gill Sans MT" w:hAnsi="Gill Sans MT"/>
          <w:sz w:val="24"/>
          <w:szCs w:val="24"/>
          <w:lang w:val="en-US"/>
        </w:rPr>
        <w:t>worship;</w:t>
      </w:r>
      <w:proofErr w:type="gramEnd"/>
      <w:r w:rsidRPr="00F525F9">
        <w:rPr>
          <w:rFonts w:ascii="Gill Sans MT" w:hAnsi="Gill Sans MT"/>
          <w:sz w:val="24"/>
          <w:szCs w:val="24"/>
          <w:lang w:val="en-US"/>
        </w:rPr>
        <w:t xml:space="preserve"> </w:t>
      </w:r>
    </w:p>
    <w:p w14:paraId="72BB647D" w14:textId="77777777" w:rsidR="006073EE" w:rsidRPr="00F525F9" w:rsidRDefault="006073EE" w:rsidP="006073EE">
      <w:pPr>
        <w:pStyle w:val="Clauses"/>
        <w:numPr>
          <w:ilvl w:val="2"/>
          <w:numId w:val="18"/>
        </w:numPr>
        <w:spacing w:before="120" w:line="240" w:lineRule="auto"/>
        <w:ind w:left="2835"/>
        <w:rPr>
          <w:rFonts w:ascii="Gill Sans MT" w:hAnsi="Gill Sans MT"/>
          <w:sz w:val="24"/>
          <w:szCs w:val="24"/>
          <w:lang w:val="en-US"/>
        </w:rPr>
      </w:pPr>
      <w:r w:rsidRPr="00F525F9">
        <w:rPr>
          <w:rFonts w:ascii="Gill Sans MT" w:hAnsi="Gill Sans MT"/>
          <w:sz w:val="24"/>
          <w:szCs w:val="24"/>
          <w:lang w:val="en-US"/>
        </w:rPr>
        <w:t xml:space="preserve">in relation to each of the </w:t>
      </w:r>
      <w:proofErr w:type="gramStart"/>
      <w:r w:rsidRPr="00F525F9">
        <w:rPr>
          <w:rFonts w:ascii="Gill Sans MT" w:hAnsi="Gill Sans MT"/>
          <w:sz w:val="24"/>
          <w:szCs w:val="24"/>
          <w:lang w:val="en-US"/>
        </w:rPr>
        <w:t>Schools</w:t>
      </w:r>
      <w:proofErr w:type="gramEnd"/>
      <w:r w:rsidRPr="00F525F9">
        <w:rPr>
          <w:rFonts w:ascii="Gill Sans MT" w:hAnsi="Gill Sans MT"/>
          <w:sz w:val="24"/>
          <w:szCs w:val="24"/>
          <w:lang w:val="en-US"/>
        </w:rPr>
        <w:t xml:space="preserve"> to </w:t>
      </w:r>
      <w:proofErr w:type="spellStart"/>
      <w:r w:rsidRPr="00F525F9">
        <w:rPr>
          <w:rFonts w:ascii="Gill Sans MT" w:hAnsi="Gill Sans MT"/>
          <w:sz w:val="24"/>
          <w:szCs w:val="24"/>
          <w:lang w:val="en-US"/>
        </w:rPr>
        <w:t>recognise</w:t>
      </w:r>
      <w:proofErr w:type="spellEnd"/>
      <w:r w:rsidRPr="00F525F9">
        <w:rPr>
          <w:rFonts w:ascii="Gill Sans MT" w:hAnsi="Gill Sans MT"/>
          <w:sz w:val="24"/>
          <w:szCs w:val="24"/>
          <w:lang w:val="en-US"/>
        </w:rPr>
        <w:t xml:space="preserve"> and support their individual ethos, whether or not designated Church of England; and</w:t>
      </w:r>
    </w:p>
    <w:p w14:paraId="1A0B16E2" w14:textId="77777777" w:rsidR="006073EE" w:rsidRDefault="006073EE" w:rsidP="006073EE">
      <w:pPr>
        <w:pStyle w:val="Clauses"/>
        <w:numPr>
          <w:ilvl w:val="2"/>
          <w:numId w:val="18"/>
        </w:numPr>
        <w:spacing w:before="120" w:line="240" w:lineRule="auto"/>
        <w:ind w:left="2835"/>
        <w:rPr>
          <w:rFonts w:ascii="Gill Sans MT" w:hAnsi="Gill Sans MT"/>
          <w:sz w:val="24"/>
          <w:szCs w:val="24"/>
          <w:lang w:val="en-US"/>
        </w:rPr>
      </w:pPr>
      <w:r w:rsidRPr="00641622">
        <w:rPr>
          <w:rFonts w:ascii="Gill Sans MT" w:hAnsi="Gill Sans MT"/>
          <w:sz w:val="24"/>
          <w:szCs w:val="24"/>
          <w:lang w:val="en-US"/>
        </w:rPr>
        <w:t xml:space="preserve">promote good relationships with the parents/guardians of the pupils of the School, the Diocese, the Local </w:t>
      </w:r>
      <w:proofErr w:type="gramStart"/>
      <w:r w:rsidRPr="00641622">
        <w:rPr>
          <w:rFonts w:ascii="Gill Sans MT" w:hAnsi="Gill Sans MT"/>
          <w:sz w:val="24"/>
          <w:szCs w:val="24"/>
          <w:lang w:val="en-US"/>
        </w:rPr>
        <w:t>Authority</w:t>
      </w:r>
      <w:proofErr w:type="gramEnd"/>
      <w:r w:rsidRPr="00641622">
        <w:rPr>
          <w:rFonts w:ascii="Gill Sans MT" w:hAnsi="Gill Sans MT"/>
          <w:sz w:val="24"/>
          <w:szCs w:val="24"/>
          <w:lang w:val="en-US"/>
        </w:rPr>
        <w:t xml:space="preserve"> and the Department for Education.</w:t>
      </w:r>
    </w:p>
    <w:p w14:paraId="36799F2A" w14:textId="77777777" w:rsidR="006073EE" w:rsidRPr="00641622" w:rsidRDefault="006073EE" w:rsidP="006073EE">
      <w:pPr>
        <w:pStyle w:val="Clauses"/>
        <w:spacing w:before="120" w:line="240" w:lineRule="auto"/>
        <w:ind w:left="1440"/>
        <w:rPr>
          <w:rFonts w:ascii="Gill Sans MT" w:hAnsi="Gill Sans MT"/>
          <w:sz w:val="24"/>
          <w:szCs w:val="24"/>
          <w:lang w:val="en-US"/>
        </w:rPr>
      </w:pPr>
    </w:p>
    <w:p w14:paraId="72DBD789" w14:textId="77777777" w:rsidR="006073EE" w:rsidRPr="00641622" w:rsidRDefault="006073EE" w:rsidP="006073EE">
      <w:pPr>
        <w:pStyle w:val="Clauses"/>
        <w:numPr>
          <w:ilvl w:val="1"/>
          <w:numId w:val="18"/>
        </w:numPr>
        <w:spacing w:before="0" w:line="240" w:lineRule="auto"/>
        <w:ind w:left="1418" w:hanging="763"/>
        <w:rPr>
          <w:rFonts w:ascii="Gill Sans MT" w:hAnsi="Gill Sans MT"/>
          <w:sz w:val="24"/>
          <w:szCs w:val="24"/>
          <w:lang w:val="en-US"/>
        </w:rPr>
      </w:pPr>
      <w:r w:rsidRPr="00F525F9">
        <w:rPr>
          <w:rFonts w:ascii="Gill Sans MT" w:hAnsi="Gill Sans MT"/>
          <w:sz w:val="24"/>
          <w:szCs w:val="24"/>
          <w:lang w:val="en-US"/>
        </w:rPr>
        <w:t>Employees’ attention is drawn to Section 60(5) of the Act which allows us to h</w:t>
      </w:r>
      <w:r w:rsidRPr="00641622">
        <w:rPr>
          <w:rFonts w:ascii="Gill Sans MT" w:hAnsi="Gill Sans MT"/>
          <w:sz w:val="24"/>
          <w:szCs w:val="24"/>
          <w:lang w:val="en-US"/>
        </w:rPr>
        <w:t xml:space="preserve">ave regard to any conduct by a teacher which is incompatible with the precepts of, or with the upholding of the tenets of, the Anglican religion, in relation to termination of employment. </w:t>
      </w:r>
    </w:p>
    <w:p w14:paraId="379EB01A" w14:textId="27465959" w:rsidR="005E2733" w:rsidRPr="009420AF" w:rsidRDefault="00BB4C60" w:rsidP="006073EE">
      <w:pPr>
        <w:pStyle w:val="Clauses"/>
        <w:spacing w:line="240" w:lineRule="auto"/>
        <w:ind w:left="1418" w:hanging="698"/>
        <w:rPr>
          <w:rFonts w:ascii="Gill Sans MT" w:hAnsi="Gill Sans MT"/>
          <w:sz w:val="24"/>
          <w:szCs w:val="24"/>
          <w:lang w:val="en-GB"/>
        </w:rPr>
      </w:pPr>
      <w:bookmarkStart w:id="8" w:name="Para5Opt1"/>
      <w:r w:rsidRPr="009420AF">
        <w:rPr>
          <w:rFonts w:ascii="Gill Sans MT" w:hAnsi="Gill Sans MT"/>
          <w:sz w:val="24"/>
          <w:szCs w:val="24"/>
          <w:lang w:val="en-GB"/>
        </w:rPr>
        <w:t>9.</w:t>
      </w:r>
      <w:r w:rsidR="006073EE">
        <w:rPr>
          <w:rFonts w:ascii="Gill Sans MT" w:hAnsi="Gill Sans MT"/>
          <w:sz w:val="24"/>
          <w:szCs w:val="24"/>
          <w:lang w:val="en-GB"/>
        </w:rPr>
        <w:t>4</w:t>
      </w:r>
      <w:r w:rsidR="005E2733" w:rsidRPr="009420AF">
        <w:rPr>
          <w:rFonts w:ascii="Gill Sans MT" w:hAnsi="Gill Sans MT"/>
          <w:sz w:val="24"/>
          <w:szCs w:val="24"/>
          <w:lang w:val="en-GB"/>
        </w:rPr>
        <w:tab/>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 of the Employer, interfere with the </w:t>
      </w:r>
      <w:r w:rsidR="005E2733" w:rsidRPr="009420AF">
        <w:rPr>
          <w:rFonts w:ascii="Gill Sans MT" w:hAnsi="Gill Sans MT"/>
          <w:sz w:val="24"/>
          <w:szCs w:val="24"/>
          <w:lang w:val="en-GB"/>
        </w:rPr>
        <w:t>effective</w:t>
      </w:r>
      <w:r w:rsidR="005E2733" w:rsidRPr="009420AF">
        <w:rPr>
          <w:rFonts w:ascii="Gill Sans MT" w:hAnsi="Gill Sans MT"/>
          <w:sz w:val="24"/>
          <w:szCs w:val="24"/>
        </w:rPr>
        <w:t xml:space="preserve"> discharge of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w:t>
      </w:r>
      <w:r w:rsidR="005E2733" w:rsidRPr="009420AF">
        <w:rPr>
          <w:rFonts w:ascii="Gill Sans MT" w:hAnsi="Gill Sans MT"/>
          <w:sz w:val="24"/>
          <w:szCs w:val="24"/>
          <w:lang w:val="en-GB"/>
        </w:rPr>
        <w:t>'s</w:t>
      </w:r>
      <w:r w:rsidR="005E2733" w:rsidRPr="009420AF">
        <w:rPr>
          <w:rFonts w:ascii="Gill Sans MT" w:hAnsi="Gill Sans MT"/>
          <w:sz w:val="24"/>
          <w:szCs w:val="24"/>
        </w:rPr>
        <w:t xml:space="preserve"> duties under this </w:t>
      </w:r>
      <w:r w:rsidR="005E2733" w:rsidRPr="009420AF">
        <w:rPr>
          <w:rFonts w:ascii="Gill Sans MT" w:hAnsi="Gill Sans MT"/>
          <w:sz w:val="24"/>
          <w:szCs w:val="24"/>
          <w:lang w:val="en-GB"/>
        </w:rPr>
        <w:t>C</w:t>
      </w:r>
      <w:proofErr w:type="spellStart"/>
      <w:r w:rsidR="005E2733" w:rsidRPr="009420AF">
        <w:rPr>
          <w:rFonts w:ascii="Gill Sans MT" w:hAnsi="Gill Sans MT"/>
          <w:sz w:val="24"/>
          <w:szCs w:val="24"/>
        </w:rPr>
        <w:t>ontract</w:t>
      </w:r>
      <w:proofErr w:type="spellEnd"/>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t>
      </w:r>
      <w:r w:rsidR="005E2733" w:rsidRPr="009420AF">
        <w:rPr>
          <w:rFonts w:ascii="Gill Sans MT" w:hAnsi="Gill Sans MT"/>
          <w:sz w:val="24"/>
          <w:szCs w:val="24"/>
          <w:lang w:val="en-GB"/>
        </w:rPr>
        <w:t>must</w:t>
      </w:r>
      <w:r w:rsidR="005E2733" w:rsidRPr="009420AF">
        <w:rPr>
          <w:rFonts w:ascii="Gill Sans MT" w:hAnsi="Gill Sans MT"/>
          <w:sz w:val="24"/>
          <w:szCs w:val="24"/>
        </w:rPr>
        <w:t xml:space="preserve"> obtain the prior written consent of the Employer</w:t>
      </w:r>
      <w:r w:rsidR="005E2733" w:rsidRPr="009420AF">
        <w:rPr>
          <w:rFonts w:ascii="Gill Sans MT" w:hAnsi="Gill Sans MT"/>
          <w:sz w:val="24"/>
          <w:szCs w:val="24"/>
          <w:lang w:val="en-GB"/>
        </w:rPr>
        <w:t xml:space="preserve"> (</w:t>
      </w:r>
      <w:r w:rsidR="005E2733" w:rsidRPr="009420AF">
        <w:rPr>
          <w:rFonts w:ascii="Gill Sans MT" w:hAnsi="Gill Sans MT"/>
          <w:sz w:val="24"/>
          <w:szCs w:val="24"/>
        </w:rPr>
        <w:t>such consent not to be unreasonably withheld</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bookmarkEnd w:id="8"/>
    </w:p>
    <w:p w14:paraId="5DD6AE4F"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lastRenderedPageBreak/>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FFF01FD" w:rsidR="00002218" w:rsidRPr="00576EA9" w:rsidRDefault="00326D77"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002218" w:rsidRPr="009420AF">
        <w:rPr>
          <w:rFonts w:ascii="Gill Sans MT" w:hAnsi="Gill Sans MT"/>
          <w:sz w:val="24"/>
          <w:szCs w:val="24"/>
        </w:rPr>
        <w:t xml:space="preserve">, or in a case of urgency, the </w:t>
      </w:r>
      <w:r w:rsidR="00411810" w:rsidRPr="009420AF">
        <w:rPr>
          <w:rFonts w:ascii="Gill Sans MT" w:hAnsi="Gill Sans MT"/>
          <w:sz w:val="24"/>
          <w:szCs w:val="24"/>
        </w:rPr>
        <w:t>Chairman</w:t>
      </w:r>
      <w:r w:rsidR="00002218" w:rsidRPr="009420AF">
        <w:rPr>
          <w:rFonts w:ascii="Gill Sans MT" w:hAnsi="Gill Sans MT"/>
          <w:sz w:val="24"/>
          <w:szCs w:val="24"/>
        </w:rPr>
        <w:t>, may, at its</w:t>
      </w:r>
      <w:r w:rsidRPr="009420AF">
        <w:rPr>
          <w:rFonts w:ascii="Gill Sans MT" w:hAnsi="Gill Sans MT"/>
          <w:sz w:val="24"/>
          <w:szCs w:val="24"/>
          <w:lang w:val="en-GB"/>
        </w:rPr>
        <w:t>/his</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77777777" w:rsidR="00002218" w:rsidRPr="009420AF" w:rsidRDefault="00326D77"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Pr="009420AF">
        <w:rPr>
          <w:rFonts w:ascii="Gill Sans MT" w:hAnsi="Gill Sans MT"/>
          <w:sz w:val="24"/>
          <w:szCs w:val="24"/>
          <w:lang w:val="en-GB"/>
        </w:rPr>
        <w:t>his/her</w:t>
      </w:r>
      <w:r w:rsidR="00002218" w:rsidRPr="009420AF">
        <w:rPr>
          <w:rFonts w:ascii="Gill Sans MT" w:hAnsi="Gill Sans MT"/>
          <w:sz w:val="24"/>
          <w:szCs w:val="24"/>
        </w:rPr>
        <w:t xml:space="preserve"> statutory rights in relation to parental leave and time off for dependants.</w:t>
      </w:r>
    </w:p>
    <w:p w14:paraId="654271CD" w14:textId="77777777" w:rsidR="00002218" w:rsidRPr="009420AF" w:rsidRDefault="00326D77"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76FEA15C" w:rsidR="00002218" w:rsidRDefault="00250E99"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323EACCD" w14:textId="77777777" w:rsidR="00576EA9" w:rsidRDefault="00576EA9" w:rsidP="00576EA9">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2181329F" w14:textId="5344A7AB" w:rsidR="00576EA9" w:rsidRPr="00576EA9" w:rsidRDefault="00576EA9" w:rsidP="00576EA9">
      <w:pPr>
        <w:tabs>
          <w:tab w:val="left" w:pos="142"/>
        </w:tabs>
        <w:spacing w:after="160" w:line="259" w:lineRule="auto"/>
      </w:pPr>
      <w:r>
        <w:rPr>
          <w:rFonts w:ascii="Gill Sans MT" w:hAnsi="Gill Sans MT"/>
          <w:sz w:val="24"/>
          <w:szCs w:val="24"/>
        </w:rPr>
        <w:tab/>
      </w:r>
      <w:bookmarkStart w:id="9" w:name="_Hlk43127629"/>
      <w:r>
        <w:rPr>
          <w:rFonts w:ascii="Gill Sans MT" w:hAnsi="Gill Sans MT"/>
          <w:sz w:val="24"/>
          <w:szCs w:val="24"/>
        </w:rPr>
        <w:tab/>
        <w:t>12.3</w:t>
      </w:r>
      <w:r>
        <w:rPr>
          <w:rFonts w:ascii="Gill Sans MT" w:hAnsi="Gill Sans MT"/>
          <w:sz w:val="24"/>
          <w:szCs w:val="24"/>
        </w:rPr>
        <w:tab/>
        <w:t>Full details can be found in the Employer’s relevant policy.</w:t>
      </w:r>
      <w:bookmarkEnd w:id="9"/>
    </w:p>
    <w:p w14:paraId="66CFF5B2"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250E99" w:rsidRPr="009420AF">
        <w:rPr>
          <w:rFonts w:ascii="Gill Sans MT" w:hAnsi="Gill Sans MT"/>
          <w:b/>
          <w:sz w:val="24"/>
          <w:szCs w:val="24"/>
          <w:lang w:val="en-GB"/>
        </w:rPr>
        <w:t>3</w:t>
      </w:r>
      <w:r w:rsidR="00002218" w:rsidRPr="009420AF">
        <w:rPr>
          <w:rFonts w:ascii="Gill Sans MT" w:hAnsi="Gill Sans MT"/>
          <w:b/>
          <w:sz w:val="24"/>
          <w:szCs w:val="24"/>
        </w:rPr>
        <w:tab/>
        <w:t>PENSIONS AND PENSION SCHEME</w:t>
      </w:r>
    </w:p>
    <w:p w14:paraId="5311A2C7" w14:textId="77777777" w:rsidR="00002218" w:rsidRPr="009420AF" w:rsidRDefault="00002218"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lastRenderedPageBreak/>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8D29E9">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9A47F9">
      <w:pPr>
        <w:pStyle w:val="ClauseHeadingMain"/>
        <w:numPr>
          <w:ilvl w:val="0"/>
          <w:numId w:val="0"/>
        </w:numPr>
        <w:spacing w:line="240" w:lineRule="auto"/>
        <w:ind w:left="1440"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36FAFA13" w14:textId="77777777" w:rsidR="00002218" w:rsidRPr="009420AF" w:rsidRDefault="00B1732E" w:rsidP="00385128">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555872D5" w14:textId="77777777" w:rsidR="005A08A2" w:rsidRPr="009420AF" w:rsidRDefault="00B1732E"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t>1</w:t>
      </w:r>
      <w:r w:rsidR="00C578D0" w:rsidRPr="009420AF">
        <w:rPr>
          <w:rFonts w:ascii="Gill Sans MT" w:hAnsi="Gill Sans MT"/>
          <w:b/>
          <w:sz w:val="24"/>
          <w:szCs w:val="24"/>
          <w:lang w:val="en-GB"/>
        </w:rPr>
        <w:t>6</w:t>
      </w:r>
      <w:r w:rsidR="00002218" w:rsidRPr="009420AF">
        <w:rPr>
          <w:rFonts w:ascii="Gill Sans MT" w:hAnsi="Gill Sans MT"/>
          <w:b/>
          <w:sz w:val="24"/>
          <w:szCs w:val="24"/>
        </w:rPr>
        <w:tab/>
        <w:t>TERMINATION OF CONTRACT</w:t>
      </w:r>
    </w:p>
    <w:p w14:paraId="3D3A3D9B" w14:textId="77777777" w:rsidR="00C578D0" w:rsidRPr="009420AF" w:rsidRDefault="00B1732E"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8D29E9">
      <w:pPr>
        <w:pStyle w:val="Clauses"/>
        <w:spacing w:line="240" w:lineRule="auto"/>
        <w:ind w:left="720"/>
        <w:rPr>
          <w:rFonts w:ascii="Gill Sans MT" w:hAnsi="Gill Sans MT"/>
          <w:sz w:val="24"/>
          <w:szCs w:val="24"/>
          <w:lang w:val="en-GB"/>
        </w:rPr>
      </w:pPr>
      <w:r w:rsidRPr="009420AF">
        <w:rPr>
          <w:rStyle w:val="FootnoteReference"/>
          <w:rFonts w:ascii="Gill Sans MT" w:hAnsi="Gill Sans MT"/>
          <w:sz w:val="24"/>
          <w:szCs w:val="24"/>
          <w:lang w:val="en-GB"/>
        </w:rPr>
        <w:footnoteReference w:id="25"/>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6"/>
      </w:r>
    </w:p>
    <w:p w14:paraId="64F762D9" w14:textId="77777777" w:rsidR="00C578D0" w:rsidRPr="009420AF" w:rsidRDefault="00053217"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7"/>
      </w:r>
    </w:p>
    <w:p w14:paraId="01980EB4" w14:textId="77777777" w:rsidR="00002218" w:rsidRPr="009420AF" w:rsidRDefault="0045350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lang w:val="en-GB"/>
        </w:rPr>
        <w:lastRenderedPageBreak/>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proofErr w:type="gramStart"/>
      <w:r w:rsidR="00B36643" w:rsidRPr="009420AF">
        <w:rPr>
          <w:rFonts w:ascii="Gill Sans MT" w:hAnsi="Gill Sans MT"/>
          <w:sz w:val="24"/>
          <w:szCs w:val="24"/>
        </w:rPr>
        <w:t>Academy</w:t>
      </w:r>
      <w:r w:rsidR="002251FC" w:rsidRPr="009420AF">
        <w:rPr>
          <w:rFonts w:ascii="Gill Sans MT" w:hAnsi="Gill Sans MT"/>
          <w:sz w:val="24"/>
          <w:szCs w:val="24"/>
        </w:rPr>
        <w:t xml:space="preserve"> day</w:t>
      </w:r>
      <w:proofErr w:type="gramEnd"/>
      <w:r w:rsidR="002251FC" w:rsidRPr="009420AF">
        <w:rPr>
          <w:rFonts w:ascii="Gill Sans MT" w:hAnsi="Gill Sans MT"/>
          <w:sz w:val="24"/>
          <w:szCs w:val="24"/>
        </w:rPr>
        <w:t xml:space="preserve">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8"/>
      </w:r>
    </w:p>
    <w:p w14:paraId="4178CA22" w14:textId="77777777" w:rsidR="00CF2B0D" w:rsidRPr="009420AF" w:rsidRDefault="00C7758D" w:rsidP="00385128">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1F4B02" w:rsidRPr="009420AF">
        <w:rPr>
          <w:rFonts w:ascii="Gill Sans MT" w:hAnsi="Gill Sans MT"/>
          <w:sz w:val="24"/>
          <w:szCs w:val="24"/>
          <w:lang w:val="en-GB"/>
        </w:rPr>
        <w:t>2</w:t>
      </w:r>
      <w:r w:rsidR="00002218" w:rsidRPr="009420AF">
        <w:rPr>
          <w:rFonts w:ascii="Gill Sans MT" w:hAnsi="Gill Sans MT"/>
          <w:sz w:val="24"/>
          <w:szCs w:val="24"/>
        </w:rPr>
        <w:tab/>
      </w:r>
      <w:r w:rsidR="007124CE" w:rsidRPr="009420AF">
        <w:rPr>
          <w:rFonts w:ascii="Gill Sans MT" w:hAnsi="Gill Sans MT"/>
          <w:sz w:val="24"/>
          <w:szCs w:val="24"/>
          <w:lang w:val="en-GB"/>
        </w:rPr>
        <w:t xml:space="preserve">Notwithstanding the provisions of clause 16.1, where the Employer gives the Employee notice to terminate </w:t>
      </w:r>
      <w:r w:rsidR="002F18CB" w:rsidRPr="009420AF">
        <w:rPr>
          <w:rFonts w:ascii="Gill Sans MT" w:hAnsi="Gill Sans MT"/>
          <w:sz w:val="24"/>
          <w:szCs w:val="24"/>
          <w:lang w:val="en-GB"/>
        </w:rPr>
        <w:t>with effect from the end of the autumn or winter terms and the Employee has been continuously employed for nine or more complete years</w:t>
      </w:r>
      <w:r w:rsidR="006C1578" w:rsidRPr="009420AF">
        <w:rPr>
          <w:rFonts w:ascii="Gill Sans MT" w:hAnsi="Gill Sans MT"/>
          <w:sz w:val="24"/>
          <w:szCs w:val="24"/>
          <w:lang w:val="en-GB"/>
        </w:rPr>
        <w:t>, then</w:t>
      </w:r>
      <w:r w:rsidR="002F18CB" w:rsidRPr="009420AF">
        <w:rPr>
          <w:rFonts w:ascii="Gill Sans MT" w:hAnsi="Gill Sans MT"/>
          <w:sz w:val="24"/>
          <w:szCs w:val="24"/>
          <w:lang w:val="en-GB"/>
        </w:rPr>
        <w:t xml:space="preserve"> </w:t>
      </w:r>
      <w:r w:rsidR="00D80A63" w:rsidRPr="009420AF">
        <w:rPr>
          <w:rFonts w:ascii="Gill Sans MT" w:hAnsi="Gill Sans MT"/>
          <w:sz w:val="24"/>
          <w:szCs w:val="24"/>
          <w:lang w:val="en-GB"/>
        </w:rPr>
        <w:t>such notice will constitute</w:t>
      </w:r>
      <w:r w:rsidR="007124CE" w:rsidRPr="009420AF">
        <w:rPr>
          <w:rFonts w:ascii="Gill Sans MT" w:hAnsi="Gill Sans MT"/>
          <w:sz w:val="24"/>
          <w:szCs w:val="24"/>
          <w:lang w:val="en-GB"/>
        </w:rPr>
        <w:t xml:space="preserve"> </w:t>
      </w:r>
      <w:r w:rsidR="00CF2B0D" w:rsidRPr="009420AF">
        <w:rPr>
          <w:rFonts w:ascii="Gill Sans MT" w:hAnsi="Gill Sans MT"/>
          <w:sz w:val="24"/>
          <w:szCs w:val="24"/>
          <w:lang w:val="en-GB"/>
        </w:rPr>
        <w:t>one week's notice for each complete year of service</w:t>
      </w:r>
      <w:r w:rsidR="002F18CB" w:rsidRPr="009420AF">
        <w:rPr>
          <w:rFonts w:ascii="Gill Sans MT" w:hAnsi="Gill Sans MT"/>
          <w:sz w:val="24"/>
          <w:szCs w:val="24"/>
          <w:lang w:val="en-GB"/>
        </w:rPr>
        <w:t xml:space="preserve"> worked</w:t>
      </w:r>
      <w:r w:rsidR="00CF2B0D" w:rsidRPr="009420AF">
        <w:rPr>
          <w:rFonts w:ascii="Gill Sans MT" w:hAnsi="Gill Sans MT"/>
          <w:sz w:val="24"/>
          <w:szCs w:val="24"/>
          <w:lang w:val="en-GB"/>
        </w:rPr>
        <w:t xml:space="preserve">, up to an overall maximum of twelve weeks. </w:t>
      </w:r>
    </w:p>
    <w:p w14:paraId="51EF63C7" w14:textId="77777777" w:rsidR="00002218" w:rsidRPr="009420AF" w:rsidRDefault="00CF2B0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lang w:val="en-GB"/>
        </w:rPr>
        <w:t>16.3</w:t>
      </w:r>
      <w:r w:rsidRPr="009420AF">
        <w:rPr>
          <w:rFonts w:ascii="Gill Sans MT" w:hAnsi="Gill Sans MT"/>
          <w:sz w:val="24"/>
          <w:szCs w:val="24"/>
          <w:lang w:val="en-GB"/>
        </w:rPr>
        <w:tab/>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the </w:t>
      </w:r>
      <w:r w:rsidR="00411810" w:rsidRPr="009420AF">
        <w:rPr>
          <w:rFonts w:ascii="Gill Sans MT" w:hAnsi="Gill Sans MT"/>
          <w:sz w:val="24"/>
          <w:szCs w:val="24"/>
        </w:rPr>
        <w:t>Chairman</w:t>
      </w:r>
      <w:r w:rsidR="000421E7" w:rsidRPr="009420AF">
        <w:rPr>
          <w:rFonts w:ascii="Gill Sans MT" w:hAnsi="Gill Sans MT"/>
          <w:sz w:val="24"/>
          <w:szCs w:val="24"/>
          <w:lang w:val="en-GB"/>
        </w:rPr>
        <w:t xml:space="preserve"> </w:t>
      </w:r>
      <w:r w:rsidR="00002218" w:rsidRPr="009420AF">
        <w:rPr>
          <w:rFonts w:ascii="Gill Sans MT" w:hAnsi="Gill Sans MT"/>
          <w:sz w:val="24"/>
          <w:szCs w:val="24"/>
        </w:rPr>
        <w:t>on its behalf.</w:t>
      </w:r>
    </w:p>
    <w:p w14:paraId="67D39E09"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Chairman</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Chairman</w:t>
      </w:r>
      <w:r w:rsidR="00002218" w:rsidRPr="009420AF">
        <w:rPr>
          <w:rFonts w:ascii="Gill Sans MT" w:hAnsi="Gill Sans MT"/>
          <w:sz w:val="24"/>
          <w:szCs w:val="24"/>
        </w:rPr>
        <w:t xml:space="preserve"> at his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3C62A9D1" w14:textId="77777777" w:rsidR="00002218" w:rsidRPr="009420AF" w:rsidRDefault="00C7758D" w:rsidP="009A47F9">
      <w:pPr>
        <w:pStyle w:val="Clauses"/>
        <w:spacing w:line="240" w:lineRule="auto"/>
        <w:ind w:left="1440"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30199C01" w14:textId="77777777" w:rsidR="00987C29" w:rsidRPr="009420AF" w:rsidRDefault="00793BCC"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16.6</w:t>
      </w:r>
      <w:r w:rsidRPr="009420AF">
        <w:rPr>
          <w:rFonts w:ascii="Gill Sans MT" w:hAnsi="Gill Sans MT"/>
          <w:sz w:val="24"/>
          <w:szCs w:val="24"/>
          <w:lang w:val="en-GB"/>
        </w:rPr>
        <w:tab/>
        <w:t>The Employer reserves the right to pay the Employee in lieu of all or part of the notice required under this clause 16, howsoever given.</w:t>
      </w:r>
    </w:p>
    <w:p w14:paraId="6182AD79" w14:textId="77777777" w:rsidR="00987C29"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77777777" w:rsidR="00793BCC" w:rsidRPr="009420AF" w:rsidRDefault="00987C29" w:rsidP="009A47F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16.8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8D29E9">
      <w:pPr>
        <w:pStyle w:val="ClauseHeadingMain"/>
        <w:numPr>
          <w:ilvl w:val="0"/>
          <w:numId w:val="0"/>
        </w:numPr>
        <w:spacing w:line="240" w:lineRule="auto"/>
        <w:ind w:left="737"/>
        <w:rPr>
          <w:rFonts w:ascii="Gill Sans MT" w:hAnsi="Gill Sans MT"/>
          <w:b/>
          <w:sz w:val="24"/>
          <w:szCs w:val="24"/>
          <w:lang w:val="en-GB"/>
        </w:rPr>
      </w:pPr>
      <w:r w:rsidRPr="009420AF">
        <w:rPr>
          <w:rFonts w:ascii="Gill Sans MT" w:hAnsi="Gill Sans MT"/>
          <w:b/>
          <w:sz w:val="24"/>
          <w:szCs w:val="24"/>
        </w:rPr>
        <w:lastRenderedPageBreak/>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7777777" w:rsidR="00F50E79" w:rsidRPr="009420AF" w:rsidRDefault="00F50E79" w:rsidP="008D29E9">
      <w:pPr>
        <w:pStyle w:val="Clauses"/>
        <w:spacing w:line="240" w:lineRule="auto"/>
        <w:ind w:left="72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Pr="009420AF">
        <w:rPr>
          <w:rFonts w:ascii="Gill Sans MT" w:hAnsi="Gill Sans MT"/>
          <w:sz w:val="24"/>
          <w:szCs w:val="24"/>
          <w:lang w:val="en-GB"/>
        </w:rPr>
        <w:t>himself/herself</w:t>
      </w:r>
      <w:r w:rsidRPr="009420AF">
        <w:rPr>
          <w:rFonts w:ascii="Gill Sans MT" w:hAnsi="Gill Sans MT"/>
          <w:sz w:val="24"/>
          <w:szCs w:val="24"/>
        </w:rPr>
        <w:t xml:space="preserve"> 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8D29E9">
      <w:pPr>
        <w:pStyle w:val="Clauses"/>
        <w:spacing w:line="240" w:lineRule="auto"/>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77777777" w:rsidR="00473D80" w:rsidRPr="009420AF" w:rsidRDefault="00D256CE" w:rsidP="008D29E9">
      <w:pPr>
        <w:pStyle w:val="Clauses"/>
        <w:spacing w:line="240" w:lineRule="auto"/>
        <w:ind w:left="720"/>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w:t>
      </w:r>
      <w:r w:rsidR="00473D80" w:rsidRPr="009420AF">
        <w:rPr>
          <w:rFonts w:ascii="Gill Sans MT" w:hAnsi="Gill Sans MT"/>
          <w:b/>
          <w:sz w:val="24"/>
          <w:szCs w:val="24"/>
          <w:lang w:val="en-GB"/>
        </w:rPr>
        <w:tab/>
        <w:t>GOVERNING LAW AND JURISDICTION</w:t>
      </w:r>
    </w:p>
    <w:p w14:paraId="00A557E3" w14:textId="77777777" w:rsidR="003139C4" w:rsidRDefault="003139C4" w:rsidP="009A47F9">
      <w:pPr>
        <w:pStyle w:val="Clauses"/>
        <w:spacing w:line="240" w:lineRule="auto"/>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622959FB" w14:textId="77777777" w:rsidR="0074096F" w:rsidRPr="009420AF" w:rsidRDefault="0074096F" w:rsidP="009A47F9">
      <w:pPr>
        <w:pStyle w:val="Clauses"/>
        <w:spacing w:line="240" w:lineRule="auto"/>
        <w:rPr>
          <w:rFonts w:ascii="Gill Sans MT" w:hAnsi="Gill Sans MT"/>
          <w:sz w:val="24"/>
          <w:szCs w:val="24"/>
          <w:lang w:val="en-GB"/>
        </w:rPr>
      </w:pPr>
    </w:p>
    <w:p w14:paraId="12242540" w14:textId="77777777" w:rsidR="00576EA9" w:rsidRDefault="00576EA9" w:rsidP="00576EA9">
      <w:pPr>
        <w:pStyle w:val="Clauses"/>
        <w:spacing w:line="240" w:lineRule="auto"/>
        <w:ind w:left="720" w:hanging="720"/>
        <w:rPr>
          <w:rFonts w:ascii="Gill Sans MT" w:hAnsi="Gill Sans MT"/>
          <w:b/>
          <w:sz w:val="24"/>
          <w:szCs w:val="24"/>
        </w:rPr>
      </w:pPr>
      <w:bookmarkStart w:id="10" w:name="_Hlk43127671"/>
      <w:r w:rsidRPr="00873628">
        <w:rPr>
          <w:rFonts w:ascii="Gill Sans MT" w:hAnsi="Gill Sans MT"/>
          <w:b/>
          <w:sz w:val="24"/>
          <w:szCs w:val="24"/>
        </w:rPr>
        <w:t>2</w:t>
      </w:r>
      <w:r>
        <w:rPr>
          <w:rFonts w:ascii="Gill Sans MT" w:hAnsi="Gill Sans MT"/>
          <w:b/>
          <w:sz w:val="24"/>
          <w:szCs w:val="24"/>
          <w:lang w:val="en-GB"/>
        </w:rPr>
        <w:t>0</w:t>
      </w:r>
      <w:r w:rsidRPr="00873628">
        <w:rPr>
          <w:rFonts w:ascii="Gill Sans MT" w:hAnsi="Gill Sans MT"/>
          <w:b/>
          <w:sz w:val="24"/>
          <w:szCs w:val="24"/>
        </w:rPr>
        <w:t>.</w:t>
      </w:r>
      <w:r w:rsidRPr="00873628">
        <w:rPr>
          <w:rFonts w:ascii="Gill Sans MT" w:hAnsi="Gill Sans MT"/>
          <w:b/>
          <w:sz w:val="24"/>
          <w:szCs w:val="24"/>
        </w:rPr>
        <w:tab/>
        <w:t xml:space="preserve">TRAINING </w:t>
      </w:r>
    </w:p>
    <w:p w14:paraId="0FB5CBEA" w14:textId="77777777" w:rsidR="00576EA9" w:rsidRDefault="00576EA9" w:rsidP="00576EA9">
      <w:pPr>
        <w:pStyle w:val="Clauses"/>
        <w:spacing w:line="240" w:lineRule="auto"/>
        <w:ind w:left="72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77777777" w:rsidR="00576EA9" w:rsidRDefault="00576EA9" w:rsidP="00576EA9">
      <w:pPr>
        <w:pStyle w:val="Clauses"/>
        <w:spacing w:line="240" w:lineRule="auto"/>
        <w:ind w:left="720"/>
        <w:rPr>
          <w:rFonts w:ascii="Gill Sans MT" w:hAnsi="Gill Sans MT"/>
          <w:bCs/>
          <w:sz w:val="24"/>
          <w:szCs w:val="24"/>
          <w:lang w:val="en-GB"/>
        </w:rPr>
      </w:pPr>
      <w:r>
        <w:rPr>
          <w:rFonts w:ascii="Gill Sans MT" w:hAnsi="Gill Sans MT"/>
          <w:bCs/>
          <w:sz w:val="24"/>
          <w:szCs w:val="24"/>
          <w:lang w:val="en-GB"/>
        </w:rPr>
        <w:t>All external training opportunities which are relevant to your role or identified as part of your development will be discussed with you.  Where the School cannot bear the costs of any training this will be discussed with you.</w:t>
      </w:r>
    </w:p>
    <w:bookmarkEnd w:id="10"/>
    <w:p w14:paraId="144C9C4D" w14:textId="77777777" w:rsidR="00576EA9" w:rsidRDefault="00576EA9" w:rsidP="00576EA9">
      <w:pPr>
        <w:pStyle w:val="Clauses"/>
        <w:spacing w:line="240" w:lineRule="auto"/>
        <w:ind w:left="720" w:hanging="72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 xml:space="preserve">. </w:t>
      </w:r>
      <w:r w:rsidRPr="006A4C4C">
        <w:rPr>
          <w:rFonts w:ascii="Gill Sans MT" w:hAnsi="Gill Sans MT"/>
          <w:b/>
          <w:sz w:val="24"/>
          <w:szCs w:val="24"/>
        </w:rPr>
        <w:tab/>
        <w:t>DATA PROTECTION</w:t>
      </w:r>
    </w:p>
    <w:p w14:paraId="5A14E207" w14:textId="77777777" w:rsidR="00576EA9" w:rsidRPr="006A4C4C" w:rsidRDefault="00576EA9" w:rsidP="00576EA9">
      <w:pPr>
        <w:pStyle w:val="Clauses"/>
        <w:spacing w:line="240" w:lineRule="auto"/>
        <w:ind w:left="72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have to process this information in order to fulfil its contractual duties and legal obligations towards you and others.  Further information on what is collected and why, along with how long it is retained and who it is shared with, can be found in the School Staff Privacy Notice.</w:t>
      </w:r>
    </w:p>
    <w:p w14:paraId="6E301F40" w14:textId="77777777" w:rsidR="00576EA9" w:rsidRPr="006A4C4C" w:rsidRDefault="00576EA9" w:rsidP="00576EA9">
      <w:pPr>
        <w:pStyle w:val="Clauses"/>
        <w:spacing w:line="240" w:lineRule="auto"/>
        <w:ind w:left="720" w:hanging="720"/>
        <w:rPr>
          <w:rFonts w:ascii="Gill Sans MT" w:hAnsi="Gill Sans MT"/>
          <w:sz w:val="24"/>
          <w:szCs w:val="24"/>
        </w:rPr>
      </w:pPr>
      <w:r w:rsidRPr="006A4C4C">
        <w:rPr>
          <w:rFonts w:ascii="Gill Sans MT" w:hAnsi="Gill Sans MT"/>
          <w:sz w:val="24"/>
          <w:szCs w:val="24"/>
        </w:rPr>
        <w:lastRenderedPageBreak/>
        <w:tab/>
        <w:t xml:space="preserve">As a member of staff in School, you will have access to information about staff and pupils, some of which may be confidential.  You are expected to process this information where required in your 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77777777" w:rsidR="009A47F9" w:rsidRPr="009420AF" w:rsidRDefault="009A47F9" w:rsidP="009A47F9">
      <w:pPr>
        <w:pStyle w:val="Clauses"/>
        <w:spacing w:line="240" w:lineRule="auto"/>
        <w:ind w:left="1440"/>
        <w:rPr>
          <w:rFonts w:ascii="Gill Sans MT" w:hAnsi="Gill Sans MT"/>
          <w:sz w:val="24"/>
          <w:szCs w:val="24"/>
          <w:lang w:val="en-GB"/>
        </w:rPr>
      </w:pPr>
    </w:p>
    <w:p w14:paraId="35801A38" w14:textId="77777777"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 </w:t>
      </w:r>
      <w:proofErr w:type="gramStart"/>
      <w:r w:rsidRPr="009420AF">
        <w:rPr>
          <w:rFonts w:ascii="Gill Sans MT" w:hAnsi="Gill Sans MT"/>
          <w:sz w:val="24"/>
          <w:szCs w:val="24"/>
        </w:rPr>
        <w:t>Chair</w:t>
      </w:r>
      <w:r w:rsidR="0024318D" w:rsidRPr="009420AF">
        <w:rPr>
          <w:rFonts w:ascii="Gill Sans MT" w:hAnsi="Gill Sans MT"/>
          <w:sz w:val="24"/>
          <w:szCs w:val="24"/>
          <w:lang w:val="en-GB"/>
        </w:rPr>
        <w:t>man</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77777777" w:rsidR="009D275D"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9"/>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30"/>
      </w:r>
      <w:r w:rsidR="00403736" w:rsidRPr="009420AF">
        <w:rPr>
          <w:rFonts w:ascii="Gill Sans MT" w:hAnsi="Gill Sans MT"/>
          <w:sz w:val="24"/>
          <w:szCs w:val="24"/>
        </w:rPr>
        <w:t xml:space="preserve"> TRUST COMPANY LIMITED</w:t>
      </w: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31"/>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lastRenderedPageBreak/>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2"/>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AAF1" w14:textId="77777777" w:rsidR="00E55B75" w:rsidRDefault="00E55B75">
      <w:pPr>
        <w:spacing w:after="0" w:line="240" w:lineRule="auto"/>
      </w:pPr>
      <w:r>
        <w:separator/>
      </w:r>
    </w:p>
  </w:endnote>
  <w:endnote w:type="continuationSeparator" w:id="0">
    <w:p w14:paraId="6507C3B8" w14:textId="77777777" w:rsidR="00E55B75" w:rsidRDefault="00E5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A261" w14:textId="77777777" w:rsidR="00E55B75" w:rsidRDefault="00E55B75">
      <w:pPr>
        <w:spacing w:after="0" w:line="240" w:lineRule="auto"/>
      </w:pPr>
      <w:r>
        <w:separator/>
      </w:r>
    </w:p>
  </w:footnote>
  <w:footnote w:type="continuationSeparator" w:id="0">
    <w:p w14:paraId="7BA3D8E7" w14:textId="77777777" w:rsidR="00E55B75" w:rsidRDefault="00E55B75">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date</w:t>
      </w:r>
    </w:p>
  </w:footnote>
  <w:footnote w:id="20">
    <w:p w14:paraId="5E49568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full time basis</w:t>
      </w:r>
    </w:p>
  </w:footnote>
  <w:footnote w:id="21">
    <w:p w14:paraId="3E88AEF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For employees employed on a part time basis, insert details of working days of the week and start and finish time</w:t>
      </w:r>
    </w:p>
  </w:footnote>
  <w:footnote w:id="22">
    <w:p w14:paraId="1CAC14BE"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3">
    <w:p w14:paraId="10A4718D"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individual duties as appropriate depending on role</w:t>
      </w:r>
    </w:p>
  </w:footnote>
  <w:footnote w:id="24">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as appropriate</w:t>
      </w:r>
    </w:p>
  </w:footnote>
  <w:footnote w:id="25">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 depending on type of contract</w:t>
      </w:r>
    </w:p>
  </w:footnote>
  <w:footnote w:id="26">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Permanent Contract</w:t>
      </w:r>
    </w:p>
  </w:footnote>
  <w:footnote w:id="27">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Fixed term Contract</w:t>
      </w:r>
    </w:p>
  </w:footnote>
  <w:footnote w:id="28">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temporary contract for an indefinite period</w:t>
      </w:r>
      <w:r>
        <w:t xml:space="preserve"> </w:t>
      </w:r>
    </w:p>
  </w:footnote>
  <w:footnote w:id="29">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Delete as appropriate</w:t>
      </w:r>
    </w:p>
  </w:footnote>
  <w:footnote w:id="30">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name of Employer</w:t>
      </w:r>
    </w:p>
  </w:footnote>
  <w:footnote w:id="31">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2">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w:t>
      </w:r>
      <w:r w:rsidRPr="00995472">
        <w:rPr>
          <w:rFonts w:ascii="Gill Sans MT" w:hAnsi="Gill Sans MT"/>
        </w:rPr>
        <w:t>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71627662">
    <w:abstractNumId w:val="10"/>
  </w:num>
  <w:num w:numId="2" w16cid:durableId="32581872">
    <w:abstractNumId w:val="16"/>
  </w:num>
  <w:num w:numId="3" w16cid:durableId="1020929650">
    <w:abstractNumId w:val="13"/>
  </w:num>
  <w:num w:numId="4" w16cid:durableId="116070880">
    <w:abstractNumId w:val="10"/>
    <w:lvlOverride w:ilvl="0">
      <w:startOverride w:val="7"/>
    </w:lvlOverride>
  </w:num>
  <w:num w:numId="5" w16cid:durableId="231740708">
    <w:abstractNumId w:val="2"/>
  </w:num>
  <w:num w:numId="6" w16cid:durableId="346450909">
    <w:abstractNumId w:val="14"/>
  </w:num>
  <w:num w:numId="7" w16cid:durableId="1627660074">
    <w:abstractNumId w:val="6"/>
  </w:num>
  <w:num w:numId="8" w16cid:durableId="1619023376">
    <w:abstractNumId w:val="8"/>
  </w:num>
  <w:num w:numId="9" w16cid:durableId="2033610137">
    <w:abstractNumId w:val="4"/>
  </w:num>
  <w:num w:numId="10" w16cid:durableId="1154177690">
    <w:abstractNumId w:val="12"/>
  </w:num>
  <w:num w:numId="11" w16cid:durableId="6023421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043504">
    <w:abstractNumId w:val="3"/>
  </w:num>
  <w:num w:numId="13" w16cid:durableId="1395853659">
    <w:abstractNumId w:val="5"/>
  </w:num>
  <w:num w:numId="14" w16cid:durableId="311254412">
    <w:abstractNumId w:val="9"/>
  </w:num>
  <w:num w:numId="15" w16cid:durableId="790437370">
    <w:abstractNumId w:val="15"/>
  </w:num>
  <w:num w:numId="16" w16cid:durableId="1714766418">
    <w:abstractNumId w:val="1"/>
  </w:num>
  <w:num w:numId="17" w16cid:durableId="1917471390">
    <w:abstractNumId w:val="11"/>
  </w:num>
  <w:num w:numId="18" w16cid:durableId="618924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55BA"/>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5158"/>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67A"/>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EA9"/>
    <w:rsid w:val="00576FD9"/>
    <w:rsid w:val="00577762"/>
    <w:rsid w:val="0057776F"/>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3EE"/>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30C"/>
    <w:rsid w:val="007617AC"/>
    <w:rsid w:val="007619AB"/>
    <w:rsid w:val="00761B86"/>
    <w:rsid w:val="00761E65"/>
    <w:rsid w:val="00762302"/>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83"/>
    <w:rsid w:val="009D72A5"/>
    <w:rsid w:val="009D7496"/>
    <w:rsid w:val="009D789D"/>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4DFF"/>
    <w:rsid w:val="00BC5406"/>
    <w:rsid w:val="00BC5447"/>
    <w:rsid w:val="00BC61FE"/>
    <w:rsid w:val="00BC689A"/>
    <w:rsid w:val="00BC6C0A"/>
    <w:rsid w:val="00BC6FC0"/>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8BB"/>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Robert Bullett @ GROW Education / LDBS</cp:lastModifiedBy>
  <cp:revision>2</cp:revision>
  <cp:lastPrinted>2017-02-08T10:45:00Z</cp:lastPrinted>
  <dcterms:created xsi:type="dcterms:W3CDTF">2022-05-09T10:02:00Z</dcterms:created>
  <dcterms:modified xsi:type="dcterms:W3CDTF">2022-05-09T10:02:00Z</dcterms:modified>
</cp:coreProperties>
</file>