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CB33" w14:textId="47F32F6C" w:rsidR="00EB0C65" w:rsidRDefault="00EB0C65" w:rsidP="00EB0C65">
      <w:pPr>
        <w:jc w:val="center"/>
      </w:pPr>
      <w:r w:rsidRPr="00BC1885">
        <w:rPr>
          <w:rFonts w:ascii="Arial" w:hAnsi="Arial" w:cs="Arial"/>
          <w:noProof/>
          <w:sz w:val="16"/>
          <w:szCs w:val="16"/>
        </w:rPr>
        <w:drawing>
          <wp:inline distT="0" distB="0" distL="0" distR="0" wp14:anchorId="67FAC5F0" wp14:editId="1A8872AA">
            <wp:extent cx="6781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731520"/>
                    </a:xfrm>
                    <a:prstGeom prst="rect">
                      <a:avLst/>
                    </a:prstGeom>
                    <a:noFill/>
                    <a:ln>
                      <a:noFill/>
                    </a:ln>
                  </pic:spPr>
                </pic:pic>
              </a:graphicData>
            </a:graphic>
          </wp:inline>
        </w:drawing>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EB0C65" w:rsidRPr="00EB0C65" w14:paraId="625DD562" w14:textId="77777777" w:rsidTr="00EB0C65">
        <w:tc>
          <w:tcPr>
            <w:tcW w:w="10201" w:type="dxa"/>
            <w:shd w:val="clear" w:color="auto" w:fill="auto"/>
          </w:tcPr>
          <w:p w14:paraId="4536A928" w14:textId="77777777" w:rsidR="00EB0C65" w:rsidRPr="00EB0C65" w:rsidRDefault="00EB0C65" w:rsidP="00EB0C65">
            <w:pPr>
              <w:spacing w:after="0" w:line="240" w:lineRule="auto"/>
              <w:jc w:val="center"/>
              <w:rPr>
                <w:rFonts w:ascii="Calibri" w:eastAsia="Times New Roman" w:hAnsi="Calibri" w:cs="Calibri"/>
                <w:b/>
                <w:sz w:val="28"/>
                <w:szCs w:val="28"/>
                <w:lang w:val="en-US"/>
              </w:rPr>
            </w:pPr>
            <w:bookmarkStart w:id="0" w:name="_Hlk51231633"/>
            <w:r w:rsidRPr="00EB0C65">
              <w:rPr>
                <w:rFonts w:ascii="Calibri" w:eastAsia="Times New Roman" w:hAnsi="Calibri" w:cs="Calibri"/>
                <w:b/>
                <w:sz w:val="28"/>
                <w:szCs w:val="28"/>
                <w:lang w:val="en-US"/>
              </w:rPr>
              <w:t xml:space="preserve">Exemplar for how to structure class worship based on </w:t>
            </w:r>
          </w:p>
          <w:p w14:paraId="5D042B3C" w14:textId="77777777" w:rsidR="00EB0C65" w:rsidRPr="00EB0C65" w:rsidRDefault="00EB0C65" w:rsidP="00EB0C65">
            <w:pPr>
              <w:spacing w:after="0" w:line="240" w:lineRule="auto"/>
              <w:jc w:val="center"/>
              <w:rPr>
                <w:rFonts w:ascii="Calibri" w:eastAsia="Times New Roman" w:hAnsi="Calibri" w:cs="Calibri"/>
                <w:b/>
                <w:sz w:val="28"/>
                <w:szCs w:val="28"/>
                <w:lang w:val="en-US"/>
              </w:rPr>
            </w:pPr>
            <w:r w:rsidRPr="00EB0C65">
              <w:rPr>
                <w:rFonts w:ascii="Calibri" w:eastAsia="Times New Roman" w:hAnsi="Calibri" w:cs="Calibri"/>
                <w:b/>
                <w:sz w:val="28"/>
                <w:szCs w:val="28"/>
                <w:lang w:val="en-US"/>
              </w:rPr>
              <w:t xml:space="preserve">‘take home questions for the week’ </w:t>
            </w:r>
          </w:p>
          <w:p w14:paraId="03FB967C" w14:textId="77777777" w:rsidR="00EB0C65" w:rsidRPr="00EB0C65" w:rsidRDefault="00EB0C65" w:rsidP="00EB0C65">
            <w:pPr>
              <w:spacing w:after="0" w:line="240" w:lineRule="auto"/>
              <w:jc w:val="center"/>
              <w:rPr>
                <w:rFonts w:ascii="Calibri" w:eastAsia="Times New Roman" w:hAnsi="Calibri" w:cs="Calibri"/>
                <w:b/>
                <w:sz w:val="28"/>
                <w:szCs w:val="28"/>
                <w:lang w:val="en-US"/>
              </w:rPr>
            </w:pPr>
            <w:r w:rsidRPr="00EB0C65">
              <w:rPr>
                <w:rFonts w:ascii="Calibri" w:eastAsia="Times New Roman" w:hAnsi="Calibri" w:cs="Calibri"/>
                <w:b/>
                <w:sz w:val="28"/>
                <w:szCs w:val="28"/>
                <w:lang w:val="en-US"/>
              </w:rPr>
              <w:t>taken from the liturgical calendar</w:t>
            </w:r>
          </w:p>
          <w:p w14:paraId="65C8C5EC" w14:textId="77777777" w:rsidR="00EB0C65" w:rsidRPr="00EB0C65" w:rsidRDefault="00EB0C65" w:rsidP="00EB0C65">
            <w:pPr>
              <w:spacing w:after="0" w:line="240" w:lineRule="auto"/>
              <w:jc w:val="center"/>
              <w:rPr>
                <w:rFonts w:ascii="Calibri" w:eastAsia="Times New Roman" w:hAnsi="Calibri" w:cs="Calibri"/>
                <w:b/>
                <w:sz w:val="24"/>
                <w:szCs w:val="24"/>
                <w:lang w:val="en-US"/>
              </w:rPr>
            </w:pPr>
          </w:p>
        </w:tc>
      </w:tr>
      <w:tr w:rsidR="00EB0C65" w:rsidRPr="00EB0C65" w14:paraId="6FD79124" w14:textId="77777777" w:rsidTr="00EB0C65">
        <w:tc>
          <w:tcPr>
            <w:tcW w:w="10201" w:type="dxa"/>
            <w:shd w:val="clear" w:color="auto" w:fill="auto"/>
          </w:tcPr>
          <w:p w14:paraId="44D00AF6" w14:textId="77777777" w:rsidR="00EB0C65" w:rsidRPr="00EB0C65" w:rsidRDefault="00EB0C65" w:rsidP="00EB0C65">
            <w:pPr>
              <w:spacing w:after="0" w:line="240" w:lineRule="auto"/>
              <w:rPr>
                <w:rFonts w:ascii="Calibri" w:eastAsia="Times New Roman" w:hAnsi="Calibri" w:cs="Calibri"/>
                <w:b/>
                <w:sz w:val="24"/>
                <w:szCs w:val="24"/>
                <w:lang w:val="en-US"/>
              </w:rPr>
            </w:pPr>
            <w:r w:rsidRPr="00EB0C65">
              <w:rPr>
                <w:rFonts w:ascii="Calibri" w:eastAsia="Times New Roman" w:hAnsi="Calibri" w:cs="Calibri"/>
                <w:b/>
                <w:sz w:val="24"/>
                <w:szCs w:val="24"/>
                <w:lang w:val="en-US"/>
              </w:rPr>
              <w:t xml:space="preserve">Date:  </w:t>
            </w:r>
          </w:p>
          <w:p w14:paraId="7C414A98" w14:textId="77777777" w:rsidR="00EB0C65" w:rsidRPr="00EB0C65" w:rsidRDefault="00EB0C65" w:rsidP="00EB0C65">
            <w:pPr>
              <w:spacing w:after="0" w:line="240" w:lineRule="auto"/>
              <w:rPr>
                <w:rFonts w:ascii="Calibri" w:eastAsia="Times New Roman" w:hAnsi="Calibri" w:cs="Calibri"/>
                <w:b/>
                <w:sz w:val="20"/>
                <w:szCs w:val="20"/>
                <w:lang w:val="en-US"/>
              </w:rPr>
            </w:pPr>
          </w:p>
        </w:tc>
      </w:tr>
      <w:tr w:rsidR="00EB0C65" w:rsidRPr="00EB0C65" w14:paraId="7777B2C5" w14:textId="77777777" w:rsidTr="00EB0C65">
        <w:tc>
          <w:tcPr>
            <w:tcW w:w="10201" w:type="dxa"/>
            <w:shd w:val="clear" w:color="auto" w:fill="auto"/>
          </w:tcPr>
          <w:p w14:paraId="3BE80FE2" w14:textId="77777777" w:rsidR="00EB0C65" w:rsidRPr="00EB0C65" w:rsidRDefault="00EB0C65" w:rsidP="00EB0C65">
            <w:pPr>
              <w:spacing w:after="0" w:line="240" w:lineRule="auto"/>
              <w:rPr>
                <w:rFonts w:ascii="Calibri" w:eastAsia="Times New Roman" w:hAnsi="Calibri" w:cs="Calibri"/>
                <w:b/>
                <w:sz w:val="24"/>
                <w:szCs w:val="24"/>
                <w:lang w:val="en-US"/>
              </w:rPr>
            </w:pPr>
            <w:r w:rsidRPr="00EB0C65">
              <w:rPr>
                <w:rFonts w:ascii="Calibri" w:eastAsia="Times New Roman" w:hAnsi="Calibri" w:cs="Calibri"/>
                <w:b/>
                <w:sz w:val="24"/>
                <w:szCs w:val="24"/>
                <w:lang w:val="en-US"/>
              </w:rPr>
              <w:t xml:space="preserve">Theme: </w:t>
            </w:r>
          </w:p>
          <w:p w14:paraId="50B62A0A" w14:textId="77777777" w:rsidR="00EB0C65" w:rsidRP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t xml:space="preserve"> </w:t>
            </w:r>
          </w:p>
        </w:tc>
      </w:tr>
      <w:tr w:rsidR="00EB0C65" w:rsidRPr="00EB0C65" w14:paraId="47D3F922" w14:textId="77777777" w:rsidTr="00EB0C65">
        <w:trPr>
          <w:trHeight w:val="58"/>
        </w:trPr>
        <w:tc>
          <w:tcPr>
            <w:tcW w:w="10201" w:type="dxa"/>
            <w:shd w:val="clear" w:color="auto" w:fill="auto"/>
          </w:tcPr>
          <w:p w14:paraId="46123A69" w14:textId="77777777" w:rsidR="00EB0C65" w:rsidRPr="00EB0C65" w:rsidRDefault="00EB0C65" w:rsidP="00EB0C65">
            <w:pPr>
              <w:spacing w:after="0" w:line="240" w:lineRule="auto"/>
              <w:rPr>
                <w:rFonts w:ascii="Calibri" w:eastAsia="Times New Roman" w:hAnsi="Calibri" w:cs="Calibri"/>
                <w:b/>
                <w:i/>
                <w:iCs/>
                <w:sz w:val="20"/>
                <w:szCs w:val="20"/>
                <w:lang w:val="en-US"/>
              </w:rPr>
            </w:pPr>
            <w:r w:rsidRPr="00EB0C65">
              <w:rPr>
                <w:rFonts w:ascii="Calibri" w:eastAsia="Times New Roman" w:hAnsi="Calibri" w:cs="Calibri"/>
                <w:b/>
                <w:sz w:val="24"/>
                <w:szCs w:val="24"/>
                <w:lang w:val="en-US"/>
              </w:rPr>
              <w:t>Questions to take home:</w:t>
            </w:r>
            <w:r w:rsidRPr="00EB0C65">
              <w:rPr>
                <w:rFonts w:ascii="Calibri" w:eastAsia="Times New Roman" w:hAnsi="Calibri" w:cs="Calibri"/>
                <w:b/>
                <w:sz w:val="20"/>
                <w:szCs w:val="20"/>
                <w:lang w:val="en-US"/>
              </w:rPr>
              <w:t xml:space="preserve">  </w:t>
            </w:r>
            <w:r w:rsidRPr="00EB0C65">
              <w:rPr>
                <w:rFonts w:ascii="Calibri" w:eastAsia="Times New Roman" w:hAnsi="Calibri" w:cs="Calibri"/>
                <w:bCs/>
                <w:i/>
                <w:iCs/>
                <w:sz w:val="16"/>
                <w:szCs w:val="16"/>
                <w:lang w:val="en-US"/>
              </w:rPr>
              <w:t>(Identified on the liturgical calendar)</w:t>
            </w:r>
          </w:p>
          <w:p w14:paraId="445797F3" w14:textId="77777777" w:rsidR="00EB0C65" w:rsidRPr="00EB0C65" w:rsidRDefault="00EB0C65" w:rsidP="00EB0C65">
            <w:pPr>
              <w:spacing w:after="0" w:line="240" w:lineRule="auto"/>
              <w:rPr>
                <w:rFonts w:ascii="Calibri" w:eastAsia="Times New Roman" w:hAnsi="Calibri" w:cs="Calibri"/>
                <w:b/>
                <w:i/>
                <w:iCs/>
                <w:sz w:val="20"/>
                <w:szCs w:val="20"/>
                <w:lang w:val="en-US"/>
              </w:rPr>
            </w:pPr>
          </w:p>
          <w:p w14:paraId="6F6D1BE4" w14:textId="77777777" w:rsidR="00EB0C65" w:rsidRPr="00EB0C65" w:rsidRDefault="00EB0C65" w:rsidP="00EB0C65">
            <w:pPr>
              <w:spacing w:after="0" w:line="240" w:lineRule="auto"/>
              <w:rPr>
                <w:rFonts w:ascii="Calibri" w:eastAsia="Times New Roman" w:hAnsi="Calibri" w:cs="Calibri"/>
                <w:b/>
                <w:sz w:val="20"/>
                <w:szCs w:val="20"/>
                <w:lang w:val="en-US"/>
              </w:rPr>
            </w:pPr>
          </w:p>
        </w:tc>
      </w:tr>
      <w:tr w:rsidR="00EB0C65" w:rsidRPr="00EB0C65" w14:paraId="5FA6F370" w14:textId="77777777" w:rsidTr="00EB0C65">
        <w:tc>
          <w:tcPr>
            <w:tcW w:w="10201" w:type="dxa"/>
            <w:shd w:val="clear" w:color="auto" w:fill="auto"/>
          </w:tcPr>
          <w:p w14:paraId="2A095835" w14:textId="77777777" w:rsidR="00EB0C65" w:rsidRPr="00EB0C65" w:rsidRDefault="00EB0C65" w:rsidP="00EB0C65">
            <w:pPr>
              <w:spacing w:after="0" w:line="240" w:lineRule="auto"/>
              <w:rPr>
                <w:rFonts w:ascii="Calibri" w:eastAsia="Times New Roman" w:hAnsi="Calibri" w:cs="Calibri"/>
                <w:b/>
                <w:sz w:val="24"/>
                <w:szCs w:val="24"/>
                <w:lang w:val="en-US"/>
              </w:rPr>
            </w:pPr>
            <w:r w:rsidRPr="00EB0C65">
              <w:rPr>
                <w:rFonts w:ascii="Calibri" w:eastAsia="Times New Roman" w:hAnsi="Calibri" w:cs="Calibri"/>
                <w:b/>
                <w:sz w:val="24"/>
                <w:szCs w:val="24"/>
                <w:lang w:val="en-US"/>
              </w:rPr>
              <w:t>Gathering:</w:t>
            </w:r>
          </w:p>
          <w:p w14:paraId="4389AE57" w14:textId="77777777" w:rsidR="00EB0C65" w:rsidRPr="00EB0C65" w:rsidRDefault="00EB0C65" w:rsidP="00EB0C65">
            <w:pPr>
              <w:spacing w:after="0" w:line="240" w:lineRule="auto"/>
              <w:rPr>
                <w:rFonts w:ascii="Calibri" w:eastAsia="Times New Roman" w:hAnsi="Calibri" w:cs="Calibri"/>
                <w:bCs/>
                <w:sz w:val="20"/>
                <w:szCs w:val="20"/>
                <w:lang w:val="en-US"/>
              </w:rPr>
            </w:pPr>
          </w:p>
          <w:p w14:paraId="13F20538" w14:textId="77777777" w:rsidR="00EB0C65" w:rsidRP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t>Creating the sacred space at the front of the classroom.</w:t>
            </w:r>
          </w:p>
          <w:p w14:paraId="46BEDF01" w14:textId="77777777" w:rsidR="00EB0C65" w:rsidRPr="00EB0C65" w:rsidRDefault="00EB0C65" w:rsidP="00EB0C65">
            <w:pPr>
              <w:spacing w:after="0" w:line="240" w:lineRule="auto"/>
              <w:rPr>
                <w:rFonts w:ascii="Calibri" w:eastAsia="Times New Roman" w:hAnsi="Calibri" w:cs="Calibri"/>
                <w:b/>
                <w:sz w:val="20"/>
                <w:szCs w:val="20"/>
                <w:lang w:val="en-US"/>
              </w:rPr>
            </w:pPr>
          </w:p>
          <w:p w14:paraId="237E02E8" w14:textId="77777777" w:rsidR="00EB0C65" w:rsidRP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t>Possible ideas:</w:t>
            </w:r>
          </w:p>
          <w:p w14:paraId="34423415" w14:textId="77777777" w:rsidR="00EB0C65" w:rsidRPr="00EB0C65" w:rsidRDefault="00EB0C65" w:rsidP="00EB0C65">
            <w:pPr>
              <w:spacing w:after="0" w:line="240" w:lineRule="auto"/>
              <w:rPr>
                <w:rFonts w:ascii="Calibri" w:eastAsia="Times New Roman" w:hAnsi="Calibri" w:cs="Calibri"/>
                <w:bCs/>
                <w:sz w:val="20"/>
                <w:szCs w:val="20"/>
                <w:lang w:val="en-US"/>
              </w:rPr>
            </w:pPr>
          </w:p>
          <w:p w14:paraId="6AD4CD23" w14:textId="77777777" w:rsidR="00EB0C65" w:rsidRPr="00EB0C65" w:rsidRDefault="00EB0C65" w:rsidP="00EB0C65">
            <w:pPr>
              <w:numPr>
                <w:ilvl w:val="0"/>
                <w:numId w:val="9"/>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A member of the class comes up and lights the class candle.</w:t>
            </w:r>
          </w:p>
          <w:p w14:paraId="00CEAACF" w14:textId="77777777" w:rsidR="00EB0C65" w:rsidRPr="00EB0C65" w:rsidRDefault="00EB0C65" w:rsidP="00EB0C65">
            <w:pPr>
              <w:numPr>
                <w:ilvl w:val="0"/>
                <w:numId w:val="9"/>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A member of the class comes and places the Bible on a table.</w:t>
            </w:r>
          </w:p>
          <w:p w14:paraId="137B7AAE" w14:textId="77777777" w:rsidR="00EB0C65" w:rsidRPr="00EB0C65" w:rsidRDefault="00EB0C65" w:rsidP="00EB0C65">
            <w:pPr>
              <w:numPr>
                <w:ilvl w:val="0"/>
                <w:numId w:val="9"/>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The school prayer is said or a greeting used:</w:t>
            </w:r>
          </w:p>
          <w:p w14:paraId="031E1086" w14:textId="73F42AF7" w:rsidR="00EB0C65" w:rsidRPr="00EB0C65" w:rsidRDefault="00ED4F8C" w:rsidP="00EB0C65">
            <w:pPr>
              <w:spacing w:after="0" w:line="240" w:lineRule="auto"/>
              <w:ind w:left="360"/>
              <w:rPr>
                <w:rFonts w:ascii="Calibri" w:eastAsia="Times New Roman" w:hAnsi="Calibri" w:cs="Calibri"/>
                <w:bCs/>
                <w:sz w:val="20"/>
                <w:szCs w:val="20"/>
                <w:lang w:val="en-US"/>
              </w:rPr>
            </w:pPr>
            <w:r>
              <w:rPr>
                <w:rFonts w:ascii="Calibri" w:eastAsia="Times New Roman" w:hAnsi="Calibri" w:cs="Calibri"/>
                <w:bCs/>
                <w:sz w:val="20"/>
                <w:szCs w:val="20"/>
                <w:lang w:val="en-US"/>
              </w:rPr>
              <w:t>Eg</w:t>
            </w:r>
            <w:r w:rsidR="00EB0C65" w:rsidRPr="00EB0C65">
              <w:rPr>
                <w:rFonts w:ascii="Calibri" w:eastAsia="Times New Roman" w:hAnsi="Calibri" w:cs="Calibri"/>
                <w:bCs/>
                <w:sz w:val="20"/>
                <w:szCs w:val="20"/>
                <w:lang w:val="en-US"/>
              </w:rPr>
              <w:t xml:space="preserve">:  </w:t>
            </w:r>
          </w:p>
          <w:p w14:paraId="336CA335" w14:textId="77777777" w:rsidR="00EB0C65" w:rsidRPr="00EB0C65" w:rsidRDefault="00EB0C65" w:rsidP="00EB0C65">
            <w:pPr>
              <w:spacing w:after="0" w:line="240" w:lineRule="auto"/>
              <w:ind w:left="360"/>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Leader:  The peace of the Lord be with you.</w:t>
            </w:r>
          </w:p>
          <w:p w14:paraId="69BE0521" w14:textId="77777777" w:rsidR="00EB0C65" w:rsidRPr="00EB0C65" w:rsidRDefault="00EB0C65" w:rsidP="00EB0C65">
            <w:pPr>
              <w:spacing w:after="0" w:line="240" w:lineRule="auto"/>
              <w:ind w:left="360"/>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All:          And also with you.</w:t>
            </w:r>
          </w:p>
          <w:p w14:paraId="39D7A628" w14:textId="77777777" w:rsidR="00EB0C65" w:rsidRPr="00EB0C65" w:rsidRDefault="00EB0C65" w:rsidP="00EB0C65">
            <w:pPr>
              <w:spacing w:after="0" w:line="240" w:lineRule="auto"/>
              <w:ind w:left="360"/>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Leader:  This is the day that the Lord has made.</w:t>
            </w:r>
          </w:p>
          <w:p w14:paraId="210E228D" w14:textId="77777777" w:rsidR="00EB0C65" w:rsidRPr="00EB0C65" w:rsidRDefault="00EB0C65" w:rsidP="00EB0C65">
            <w:pPr>
              <w:spacing w:after="0" w:line="240" w:lineRule="auto"/>
              <w:ind w:left="360"/>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All:          We will rejoice and be glad in it.</w:t>
            </w:r>
          </w:p>
          <w:p w14:paraId="365042C8" w14:textId="77777777" w:rsidR="00EB0C65" w:rsidRPr="00EB0C65" w:rsidRDefault="00EB0C65" w:rsidP="00EB0C65">
            <w:pPr>
              <w:spacing w:after="0" w:line="240" w:lineRule="auto"/>
              <w:ind w:left="360"/>
              <w:rPr>
                <w:rFonts w:ascii="Calibri" w:eastAsia="Times New Roman" w:hAnsi="Calibri" w:cs="Calibri"/>
                <w:bCs/>
                <w:sz w:val="20"/>
                <w:szCs w:val="20"/>
                <w:lang w:val="en-US"/>
              </w:rPr>
            </w:pPr>
          </w:p>
          <w:p w14:paraId="401EB80A" w14:textId="77777777" w:rsidR="00EB0C65" w:rsidRPr="00EB0C65" w:rsidRDefault="00EB0C65" w:rsidP="00EB0C65">
            <w:pPr>
              <w:numPr>
                <w:ilvl w:val="0"/>
                <w:numId w:val="9"/>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Creating a focal point that could include a piece of art/flowers/sculpture to aid thinking and curiosity.</w:t>
            </w:r>
          </w:p>
          <w:p w14:paraId="7587391D" w14:textId="77777777" w:rsidR="00EB0C65" w:rsidRPr="00EB0C65" w:rsidRDefault="00EB0C65" w:rsidP="00EB0C65">
            <w:pPr>
              <w:spacing w:after="0" w:line="240" w:lineRule="auto"/>
              <w:rPr>
                <w:rFonts w:ascii="Calibri" w:eastAsia="Times New Roman" w:hAnsi="Calibri" w:cs="Calibri"/>
                <w:bCs/>
                <w:sz w:val="16"/>
                <w:szCs w:val="16"/>
                <w:lang w:val="en-US"/>
              </w:rPr>
            </w:pPr>
          </w:p>
        </w:tc>
      </w:tr>
      <w:tr w:rsidR="00EB0C65" w:rsidRPr="00EB0C65" w14:paraId="52B0BF14" w14:textId="77777777" w:rsidTr="00EB0C65">
        <w:tc>
          <w:tcPr>
            <w:tcW w:w="10201" w:type="dxa"/>
            <w:shd w:val="clear" w:color="auto" w:fill="auto"/>
          </w:tcPr>
          <w:p w14:paraId="22D5EABA" w14:textId="77777777" w:rsidR="00EB0C65" w:rsidRPr="00EB0C65" w:rsidRDefault="00EB0C65" w:rsidP="00EB0C65">
            <w:pPr>
              <w:spacing w:after="0" w:line="240" w:lineRule="auto"/>
              <w:rPr>
                <w:rFonts w:ascii="Calibri" w:eastAsia="Times New Roman" w:hAnsi="Calibri" w:cs="Calibri"/>
                <w:b/>
                <w:sz w:val="24"/>
                <w:szCs w:val="24"/>
                <w:lang w:val="en-US"/>
              </w:rPr>
            </w:pPr>
            <w:r w:rsidRPr="00EB0C65">
              <w:rPr>
                <w:rFonts w:ascii="Calibri" w:eastAsia="Times New Roman" w:hAnsi="Calibri" w:cs="Calibri"/>
                <w:b/>
                <w:sz w:val="24"/>
                <w:szCs w:val="24"/>
                <w:lang w:val="en-US"/>
              </w:rPr>
              <w:t>Engagement:</w:t>
            </w:r>
          </w:p>
          <w:p w14:paraId="039AAFA6" w14:textId="77777777" w:rsidR="00EB0C65" w:rsidRPr="00EB0C65" w:rsidRDefault="00EB0C65" w:rsidP="00EB0C65">
            <w:pPr>
              <w:spacing w:after="0" w:line="240" w:lineRule="auto"/>
              <w:rPr>
                <w:rFonts w:ascii="Calibri" w:eastAsia="Times New Roman" w:hAnsi="Calibri" w:cs="Calibri"/>
                <w:b/>
                <w:sz w:val="24"/>
                <w:szCs w:val="24"/>
                <w:lang w:val="en-US"/>
              </w:rPr>
            </w:pPr>
          </w:p>
          <w:p w14:paraId="6051311E" w14:textId="77777777" w:rsidR="00EB0C65" w:rsidRP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t>One possible way in:</w:t>
            </w:r>
          </w:p>
          <w:p w14:paraId="25D6467C" w14:textId="77777777" w:rsidR="00EB0C65" w:rsidRPr="00EB0C65" w:rsidRDefault="00EB0C65" w:rsidP="00EB0C65">
            <w:pPr>
              <w:spacing w:after="0" w:line="240" w:lineRule="auto"/>
              <w:rPr>
                <w:rFonts w:ascii="Calibri" w:eastAsia="Times New Roman" w:hAnsi="Calibri" w:cs="Calibri"/>
                <w:b/>
                <w:sz w:val="20"/>
                <w:szCs w:val="20"/>
                <w:lang w:val="en-US"/>
              </w:rPr>
            </w:pPr>
          </w:p>
          <w:p w14:paraId="285ABCD2" w14:textId="77777777" w:rsidR="00EB0C65" w:rsidRP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t>Reflect back on the previous week’s challenge:</w:t>
            </w:r>
          </w:p>
          <w:p w14:paraId="3C0A797D" w14:textId="77777777" w:rsidR="00EB0C65" w:rsidRPr="00EB0C65" w:rsidRDefault="00EB0C65" w:rsidP="00EB0C65">
            <w:pPr>
              <w:spacing w:after="0" w:line="240" w:lineRule="auto"/>
              <w:rPr>
                <w:rFonts w:ascii="Calibri" w:eastAsia="Times New Roman" w:hAnsi="Calibri" w:cs="Calibri"/>
                <w:b/>
                <w:sz w:val="20"/>
                <w:szCs w:val="20"/>
                <w:lang w:val="en-US"/>
              </w:rPr>
            </w:pPr>
          </w:p>
          <w:p w14:paraId="78E388E6" w14:textId="77777777" w:rsidR="00EB0C65" w:rsidRPr="00EB0C65" w:rsidRDefault="00EB0C65" w:rsidP="00EB0C65">
            <w:pPr>
              <w:spacing w:after="0" w:line="240" w:lineRule="auto"/>
              <w:rPr>
                <w:rFonts w:ascii="Calibri" w:eastAsia="Times New Roman" w:hAnsi="Calibri" w:cs="Calibri"/>
                <w:bCs/>
                <w:sz w:val="20"/>
                <w:szCs w:val="20"/>
                <w:lang w:val="en-US"/>
              </w:rPr>
            </w:pPr>
            <w:r w:rsidRPr="00EB0C65">
              <w:rPr>
                <w:rFonts w:ascii="Calibri" w:eastAsia="Times New Roman" w:hAnsi="Calibri" w:cs="Calibri"/>
                <w:b/>
                <w:sz w:val="20"/>
                <w:szCs w:val="20"/>
                <w:lang w:val="en-US"/>
              </w:rPr>
              <w:t>K.S 1:</w:t>
            </w:r>
            <w:r w:rsidRPr="00EB0C65">
              <w:rPr>
                <w:rFonts w:ascii="Calibri" w:eastAsia="Times New Roman" w:hAnsi="Calibri" w:cs="Calibri"/>
                <w:bCs/>
                <w:sz w:val="20"/>
                <w:szCs w:val="20"/>
                <w:lang w:val="en-US"/>
              </w:rPr>
              <w:t xml:space="preserve">  Pupils reflect as a class as to how well they have achieved what they themselves set out to do the previous week.</w:t>
            </w:r>
          </w:p>
          <w:p w14:paraId="4C07CD40" w14:textId="77777777" w:rsidR="00EB0C65" w:rsidRPr="00EB0C65" w:rsidRDefault="00EB0C65" w:rsidP="00EB0C65">
            <w:pPr>
              <w:spacing w:after="0" w:line="240" w:lineRule="auto"/>
              <w:rPr>
                <w:rFonts w:ascii="Calibri" w:eastAsia="Times New Roman" w:hAnsi="Calibri" w:cs="Calibri"/>
                <w:bCs/>
                <w:sz w:val="20"/>
                <w:szCs w:val="20"/>
                <w:lang w:val="en-US"/>
              </w:rPr>
            </w:pPr>
            <w:r w:rsidRPr="00EB0C65">
              <w:rPr>
                <w:rFonts w:ascii="Calibri" w:eastAsia="Times New Roman" w:hAnsi="Calibri" w:cs="Calibri"/>
                <w:b/>
                <w:sz w:val="20"/>
                <w:szCs w:val="20"/>
                <w:lang w:val="en-US"/>
              </w:rPr>
              <w:t>K.Qs:</w:t>
            </w:r>
            <w:r w:rsidRPr="00EB0C65">
              <w:rPr>
                <w:rFonts w:ascii="Calibri" w:eastAsia="Times New Roman" w:hAnsi="Calibri" w:cs="Calibri"/>
                <w:bCs/>
                <w:sz w:val="20"/>
                <w:szCs w:val="20"/>
                <w:lang w:val="en-US"/>
              </w:rPr>
              <w:t xml:space="preserve">  What difference do they think their actions made to someone else’s life?  How did it make them feel carrying out the action?  What did they find difficult?</w:t>
            </w:r>
          </w:p>
          <w:p w14:paraId="6259E717" w14:textId="77777777" w:rsidR="00EB0C65" w:rsidRPr="00EB0C65" w:rsidRDefault="00EB0C65" w:rsidP="00EB0C65">
            <w:pPr>
              <w:spacing w:after="0" w:line="240" w:lineRule="auto"/>
              <w:rPr>
                <w:rFonts w:ascii="Calibri" w:eastAsia="Times New Roman" w:hAnsi="Calibri" w:cs="Calibri"/>
                <w:b/>
                <w:sz w:val="20"/>
                <w:szCs w:val="20"/>
                <w:lang w:val="en-US"/>
              </w:rPr>
            </w:pPr>
          </w:p>
          <w:p w14:paraId="2E034B34" w14:textId="77777777" w:rsidR="00EB0C65" w:rsidRPr="00EB0C65" w:rsidRDefault="00EB0C65" w:rsidP="00EB0C65">
            <w:pPr>
              <w:spacing w:after="0" w:line="240" w:lineRule="auto"/>
              <w:rPr>
                <w:rFonts w:ascii="Calibri" w:eastAsia="Times New Roman" w:hAnsi="Calibri" w:cs="Calibri"/>
                <w:bCs/>
                <w:sz w:val="20"/>
                <w:szCs w:val="20"/>
                <w:lang w:val="en-US"/>
              </w:rPr>
            </w:pPr>
            <w:r w:rsidRPr="00EB0C65">
              <w:rPr>
                <w:rFonts w:ascii="Calibri" w:eastAsia="Times New Roman" w:hAnsi="Calibri" w:cs="Calibri"/>
                <w:b/>
                <w:sz w:val="20"/>
                <w:szCs w:val="20"/>
                <w:lang w:val="en-US"/>
              </w:rPr>
              <w:t xml:space="preserve">K.S 2:  </w:t>
            </w:r>
            <w:r w:rsidRPr="00EB0C65">
              <w:rPr>
                <w:rFonts w:ascii="Calibri" w:eastAsia="Times New Roman" w:hAnsi="Calibri" w:cs="Calibri"/>
                <w:bCs/>
                <w:sz w:val="20"/>
                <w:szCs w:val="20"/>
                <w:lang w:val="en-US"/>
              </w:rPr>
              <w:t xml:space="preserve">Referring to the child’s own reflection diary, encourage children to reflect on last week’s personal challenge they set themselves.  </w:t>
            </w:r>
          </w:p>
          <w:p w14:paraId="4F68C84E" w14:textId="77777777" w:rsidR="00EB0C65" w:rsidRPr="00EB0C65" w:rsidRDefault="00EB0C65" w:rsidP="00EB0C65">
            <w:pPr>
              <w:spacing w:after="0" w:line="240" w:lineRule="auto"/>
              <w:rPr>
                <w:rFonts w:ascii="Calibri" w:eastAsia="Times New Roman" w:hAnsi="Calibri" w:cs="Calibri"/>
                <w:bCs/>
                <w:sz w:val="20"/>
                <w:szCs w:val="20"/>
                <w:lang w:val="en-US"/>
              </w:rPr>
            </w:pPr>
            <w:r w:rsidRPr="00EB0C65">
              <w:rPr>
                <w:rFonts w:ascii="Calibri" w:eastAsia="Times New Roman" w:hAnsi="Calibri" w:cs="Calibri"/>
                <w:b/>
                <w:sz w:val="20"/>
                <w:szCs w:val="20"/>
                <w:lang w:val="en-US"/>
              </w:rPr>
              <w:t>KQs:</w:t>
            </w:r>
            <w:r w:rsidRPr="00EB0C65">
              <w:rPr>
                <w:rFonts w:ascii="Calibri" w:eastAsia="Times New Roman" w:hAnsi="Calibri" w:cs="Calibri"/>
                <w:bCs/>
                <w:sz w:val="20"/>
                <w:szCs w:val="20"/>
                <w:lang w:val="en-US"/>
              </w:rPr>
              <w:t xml:space="preserve"> Were they able to achieve it?  What did they notice?  What did they find difficult?  What do they wish to give thanks to God for, about the week that has just passed?</w:t>
            </w:r>
          </w:p>
          <w:p w14:paraId="01D93DF1" w14:textId="77777777" w:rsidR="00EB0C65" w:rsidRPr="00EB0C65" w:rsidRDefault="00EB0C65" w:rsidP="00EB0C65">
            <w:pPr>
              <w:spacing w:after="0" w:line="240" w:lineRule="auto"/>
              <w:rPr>
                <w:rFonts w:ascii="Calibri" w:eastAsia="Times New Roman" w:hAnsi="Calibri" w:cs="Calibri"/>
                <w:b/>
                <w:sz w:val="20"/>
                <w:szCs w:val="20"/>
                <w:lang w:val="en-US"/>
              </w:rPr>
            </w:pPr>
          </w:p>
          <w:p w14:paraId="062A05B8" w14:textId="77777777" w:rsidR="00EB0C65" w:rsidRP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t>Engage:</w:t>
            </w:r>
          </w:p>
          <w:p w14:paraId="152A1C0C" w14:textId="77777777" w:rsidR="00EB0C65" w:rsidRPr="00EB0C65" w:rsidRDefault="00EB0C65" w:rsidP="00EB0C65">
            <w:pPr>
              <w:spacing w:after="0" w:line="240" w:lineRule="auto"/>
              <w:rPr>
                <w:rFonts w:ascii="Calibri" w:eastAsia="Times New Roman" w:hAnsi="Calibri" w:cs="Calibri"/>
                <w:b/>
                <w:sz w:val="20"/>
                <w:szCs w:val="20"/>
                <w:lang w:val="en-US"/>
              </w:rPr>
            </w:pPr>
          </w:p>
          <w:p w14:paraId="0B82A54F" w14:textId="77777777" w:rsidR="00EB0C65" w:rsidRPr="00EB0C65" w:rsidRDefault="00EB0C65" w:rsidP="00EB0C65">
            <w:pPr>
              <w:numPr>
                <w:ilvl w:val="0"/>
                <w:numId w:val="9"/>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Recap on the theme for the current week and the previous day’s message.</w:t>
            </w:r>
          </w:p>
          <w:p w14:paraId="2E0C91B1" w14:textId="77777777" w:rsidR="00EB0C65" w:rsidRPr="00EB0C65" w:rsidRDefault="00EB0C65" w:rsidP="00EB0C65">
            <w:pPr>
              <w:numPr>
                <w:ilvl w:val="0"/>
                <w:numId w:val="9"/>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Introduce the take home questions for the week.</w:t>
            </w:r>
          </w:p>
          <w:p w14:paraId="333E0828" w14:textId="77777777" w:rsidR="00EB0C65" w:rsidRPr="00EB0C65" w:rsidRDefault="00EB0C65" w:rsidP="00EB0C65">
            <w:pPr>
              <w:spacing w:after="0" w:line="240" w:lineRule="auto"/>
              <w:rPr>
                <w:rFonts w:ascii="Calibri" w:eastAsia="Times New Roman" w:hAnsi="Calibri" w:cs="Calibri"/>
                <w:bCs/>
                <w:sz w:val="20"/>
                <w:szCs w:val="20"/>
                <w:lang w:val="en-US"/>
              </w:rPr>
            </w:pPr>
          </w:p>
          <w:p w14:paraId="6DCBC859" w14:textId="77777777" w:rsidR="00EB0C65" w:rsidRPr="00EB0C65" w:rsidRDefault="00EB0C65" w:rsidP="00EB0C65">
            <w:p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Allow time for children to discuss the questions.</w:t>
            </w:r>
          </w:p>
          <w:p w14:paraId="0C5C7563" w14:textId="77777777" w:rsidR="00ED4F8C" w:rsidRDefault="00ED4F8C" w:rsidP="00EB0C65">
            <w:pPr>
              <w:spacing w:after="0" w:line="240" w:lineRule="auto"/>
              <w:rPr>
                <w:rFonts w:ascii="Calibri" w:eastAsia="Times New Roman" w:hAnsi="Calibri" w:cs="Calibri"/>
                <w:b/>
                <w:sz w:val="20"/>
                <w:szCs w:val="20"/>
                <w:lang w:val="en-US"/>
              </w:rPr>
            </w:pPr>
          </w:p>
          <w:p w14:paraId="4A903831" w14:textId="77777777" w:rsidR="00ED4F8C" w:rsidRDefault="00ED4F8C" w:rsidP="00EB0C65">
            <w:pPr>
              <w:spacing w:after="0" w:line="240" w:lineRule="auto"/>
              <w:rPr>
                <w:rFonts w:ascii="Calibri" w:eastAsia="Times New Roman" w:hAnsi="Calibri" w:cs="Calibri"/>
                <w:b/>
                <w:sz w:val="20"/>
                <w:szCs w:val="20"/>
                <w:lang w:val="en-US"/>
              </w:rPr>
            </w:pPr>
          </w:p>
          <w:p w14:paraId="48C5CCE4" w14:textId="19C882C0" w:rsid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lastRenderedPageBreak/>
              <w:t>In either:</w:t>
            </w:r>
          </w:p>
          <w:p w14:paraId="3C4CB626" w14:textId="77777777" w:rsidR="00ED4F8C" w:rsidRPr="00EB0C65" w:rsidRDefault="00ED4F8C" w:rsidP="009B1B61">
            <w:pPr>
              <w:pStyle w:val="NoSpacing"/>
              <w:rPr>
                <w:lang w:val="en-US"/>
              </w:rPr>
            </w:pPr>
          </w:p>
          <w:p w14:paraId="67521ECB" w14:textId="77777777" w:rsidR="00EB0C65" w:rsidRPr="00EB0C65" w:rsidRDefault="00EB0C65" w:rsidP="00EB0C65">
            <w:pPr>
              <w:numPr>
                <w:ilvl w:val="0"/>
                <w:numId w:val="10"/>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Small groups</w:t>
            </w:r>
          </w:p>
          <w:p w14:paraId="54743506" w14:textId="77777777" w:rsidR="00EB0C65" w:rsidRPr="00EB0C65" w:rsidRDefault="00EB0C65" w:rsidP="00EB0C65">
            <w:pPr>
              <w:numPr>
                <w:ilvl w:val="0"/>
                <w:numId w:val="10"/>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Pairs</w:t>
            </w:r>
          </w:p>
          <w:p w14:paraId="09231ADF" w14:textId="77777777" w:rsidR="00EB0C65" w:rsidRPr="00EB0C65" w:rsidRDefault="00EB0C65" w:rsidP="00EB0C65">
            <w:pPr>
              <w:numPr>
                <w:ilvl w:val="0"/>
                <w:numId w:val="10"/>
              </w:numPr>
              <w:spacing w:after="0" w:line="240" w:lineRule="auto"/>
              <w:rPr>
                <w:rFonts w:ascii="Calibri" w:eastAsia="Times New Roman" w:hAnsi="Calibri" w:cs="Calibri"/>
                <w:bCs/>
                <w:sz w:val="20"/>
                <w:szCs w:val="20"/>
                <w:lang w:val="en-US"/>
              </w:rPr>
            </w:pPr>
            <w:r w:rsidRPr="00EB0C65">
              <w:rPr>
                <w:rFonts w:ascii="Calibri" w:eastAsia="Times New Roman" w:hAnsi="Calibri" w:cs="Calibri"/>
                <w:bCs/>
                <w:sz w:val="20"/>
                <w:szCs w:val="20"/>
                <w:lang w:val="en-US"/>
              </w:rPr>
              <w:t>As a whole class</w:t>
            </w:r>
          </w:p>
          <w:p w14:paraId="22CAA1DF" w14:textId="77777777" w:rsidR="00EB0C65" w:rsidRPr="00EB0C65" w:rsidRDefault="00EB0C65" w:rsidP="00EB0C65">
            <w:pPr>
              <w:spacing w:after="0" w:line="240" w:lineRule="auto"/>
              <w:ind w:left="360"/>
              <w:rPr>
                <w:rFonts w:ascii="Calibri" w:eastAsia="Times New Roman" w:hAnsi="Calibri" w:cs="Calibri"/>
                <w:bCs/>
                <w:sz w:val="20"/>
                <w:szCs w:val="20"/>
                <w:lang w:val="en-US"/>
              </w:rPr>
            </w:pPr>
          </w:p>
        </w:tc>
      </w:tr>
      <w:tr w:rsidR="00EB0C65" w:rsidRPr="00EB0C65" w14:paraId="03F7F6BB" w14:textId="77777777" w:rsidTr="00EB0C65">
        <w:tc>
          <w:tcPr>
            <w:tcW w:w="10201" w:type="dxa"/>
            <w:shd w:val="clear" w:color="auto" w:fill="auto"/>
          </w:tcPr>
          <w:p w14:paraId="619F3EA7"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sz w:val="24"/>
                <w:szCs w:val="24"/>
                <w:lang w:val="en-US"/>
              </w:rPr>
              <w:lastRenderedPageBreak/>
              <w:t>Reflection/response and silence:</w:t>
            </w:r>
            <w:r w:rsidRPr="00EB0C65">
              <w:rPr>
                <w:rFonts w:ascii="Calibri" w:eastAsia="Times New Roman" w:hAnsi="Calibri" w:cs="Calibri"/>
                <w:b/>
                <w:sz w:val="20"/>
                <w:szCs w:val="20"/>
                <w:lang w:val="en-US"/>
              </w:rPr>
              <w:t xml:space="preserve">  </w:t>
            </w:r>
            <w:r w:rsidRPr="00EB0C65">
              <w:rPr>
                <w:rFonts w:ascii="Calibri" w:eastAsia="Times New Roman" w:hAnsi="Calibri" w:cs="Calibri"/>
                <w:sz w:val="20"/>
                <w:szCs w:val="20"/>
                <w:lang w:val="en-US"/>
              </w:rPr>
              <w:t xml:space="preserve">Providing children with the opportunity to make personal connections with what they have heard and understood.  </w:t>
            </w:r>
          </w:p>
          <w:p w14:paraId="35336516" w14:textId="77777777" w:rsidR="00EB0C65" w:rsidRPr="00EB0C65" w:rsidRDefault="00EB0C65" w:rsidP="00EB0C65">
            <w:pPr>
              <w:spacing w:after="0" w:line="240" w:lineRule="auto"/>
              <w:rPr>
                <w:rFonts w:ascii="Calibri" w:eastAsia="Times New Roman" w:hAnsi="Calibri" w:cs="Calibri"/>
                <w:sz w:val="20"/>
                <w:szCs w:val="20"/>
                <w:lang w:val="en-US"/>
              </w:rPr>
            </w:pPr>
          </w:p>
          <w:p w14:paraId="0FB9BD5C" w14:textId="77777777" w:rsidR="00EB0C65" w:rsidRPr="00EB0C65" w:rsidRDefault="00EB0C65" w:rsidP="00EB0C65">
            <w:pPr>
              <w:spacing w:after="0" w:line="240" w:lineRule="auto"/>
              <w:rPr>
                <w:rFonts w:ascii="Calibri" w:eastAsia="Times New Roman" w:hAnsi="Calibri" w:cs="Calibri"/>
                <w:b/>
                <w:bCs/>
                <w:sz w:val="20"/>
                <w:szCs w:val="20"/>
                <w:lang w:val="en-US"/>
              </w:rPr>
            </w:pPr>
            <w:r w:rsidRPr="00EB0C65">
              <w:rPr>
                <w:rFonts w:ascii="Calibri" w:eastAsia="Times New Roman" w:hAnsi="Calibri" w:cs="Calibri"/>
                <w:b/>
                <w:bCs/>
                <w:sz w:val="20"/>
                <w:szCs w:val="20"/>
                <w:lang w:val="en-US"/>
              </w:rPr>
              <w:t>One possible way in:</w:t>
            </w:r>
          </w:p>
          <w:p w14:paraId="63A22705" w14:textId="77777777" w:rsidR="00EB0C65" w:rsidRPr="00EB0C65" w:rsidRDefault="00EB0C65" w:rsidP="00EB0C65">
            <w:pPr>
              <w:spacing w:after="0" w:line="240" w:lineRule="auto"/>
              <w:rPr>
                <w:rFonts w:ascii="Calibri" w:eastAsia="Times New Roman" w:hAnsi="Calibri" w:cs="Calibri"/>
                <w:sz w:val="20"/>
                <w:szCs w:val="20"/>
                <w:lang w:val="en-US"/>
              </w:rPr>
            </w:pPr>
          </w:p>
          <w:p w14:paraId="5EBFD849"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bCs/>
                <w:sz w:val="20"/>
                <w:szCs w:val="20"/>
                <w:lang w:val="en-US"/>
              </w:rPr>
              <w:t>K.S 1:</w:t>
            </w:r>
            <w:r w:rsidRPr="00EB0C65">
              <w:rPr>
                <w:rFonts w:ascii="Calibri" w:eastAsia="Times New Roman" w:hAnsi="Calibri" w:cs="Calibri"/>
                <w:sz w:val="20"/>
                <w:szCs w:val="20"/>
                <w:lang w:val="en-US"/>
              </w:rPr>
              <w:t xml:space="preserve">  Class reflection book. </w:t>
            </w:r>
          </w:p>
          <w:p w14:paraId="00D950D3"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bCs/>
                <w:sz w:val="20"/>
                <w:szCs w:val="20"/>
                <w:lang w:val="en-US"/>
              </w:rPr>
              <w:t>K.Q:</w:t>
            </w:r>
            <w:r w:rsidRPr="00EB0C65">
              <w:rPr>
                <w:rFonts w:ascii="Calibri" w:eastAsia="Times New Roman" w:hAnsi="Calibri" w:cs="Calibri"/>
                <w:sz w:val="20"/>
                <w:szCs w:val="20"/>
                <w:lang w:val="en-US"/>
              </w:rPr>
              <w:t xml:space="preserve">  What can we do this week to help others, in response to what we have discussed and heard.  </w:t>
            </w:r>
          </w:p>
          <w:p w14:paraId="2BFE5C23" w14:textId="77777777" w:rsidR="00EB0C65" w:rsidRPr="00EB0C65" w:rsidRDefault="00EB0C65" w:rsidP="00EB0C65">
            <w:pPr>
              <w:spacing w:after="0" w:line="240" w:lineRule="auto"/>
              <w:rPr>
                <w:rFonts w:ascii="Calibri" w:eastAsia="Times New Roman" w:hAnsi="Calibri" w:cs="Calibri"/>
                <w:i/>
                <w:iCs/>
                <w:sz w:val="20"/>
                <w:szCs w:val="20"/>
                <w:lang w:val="en-US"/>
              </w:rPr>
            </w:pPr>
            <w:r w:rsidRPr="00EB0C65">
              <w:rPr>
                <w:rFonts w:ascii="Calibri" w:eastAsia="Times New Roman" w:hAnsi="Calibri" w:cs="Calibri"/>
                <w:sz w:val="20"/>
                <w:szCs w:val="20"/>
                <w:lang w:val="en-US"/>
              </w:rPr>
              <w:t>(</w:t>
            </w:r>
            <w:r w:rsidRPr="00EB0C65">
              <w:rPr>
                <w:rFonts w:ascii="Calibri" w:eastAsia="Times New Roman" w:hAnsi="Calibri" w:cs="Calibri"/>
                <w:i/>
                <w:iCs/>
                <w:sz w:val="20"/>
                <w:szCs w:val="20"/>
                <w:lang w:val="en-US"/>
              </w:rPr>
              <w:t>Challenge questions on the liturgical calendar can help guide the conversation.)</w:t>
            </w:r>
          </w:p>
          <w:p w14:paraId="58216802" w14:textId="77777777" w:rsidR="00EB0C65" w:rsidRPr="00EB0C65" w:rsidRDefault="00EB0C65" w:rsidP="00EB0C65">
            <w:pPr>
              <w:spacing w:after="0" w:line="240" w:lineRule="auto"/>
              <w:rPr>
                <w:rFonts w:ascii="Calibri" w:eastAsia="Times New Roman" w:hAnsi="Calibri" w:cs="Calibri"/>
                <w:sz w:val="20"/>
                <w:szCs w:val="20"/>
                <w:lang w:val="en-US"/>
              </w:rPr>
            </w:pPr>
          </w:p>
          <w:p w14:paraId="149FEA09" w14:textId="77777777" w:rsidR="00EB0C65" w:rsidRPr="00EB0C65" w:rsidRDefault="00EB0C65" w:rsidP="00EB0C65">
            <w:pPr>
              <w:spacing w:after="0" w:line="240" w:lineRule="auto"/>
              <w:rPr>
                <w:rFonts w:ascii="Calibri" w:eastAsia="Times New Roman" w:hAnsi="Calibri" w:cs="Calibri"/>
                <w:b/>
                <w:bCs/>
                <w:sz w:val="20"/>
                <w:szCs w:val="20"/>
                <w:lang w:val="en-US"/>
              </w:rPr>
            </w:pPr>
            <w:r w:rsidRPr="00EB0C65">
              <w:rPr>
                <w:rFonts w:ascii="Calibri" w:eastAsia="Times New Roman" w:hAnsi="Calibri" w:cs="Calibri"/>
                <w:b/>
                <w:bCs/>
                <w:sz w:val="20"/>
                <w:szCs w:val="20"/>
                <w:lang w:val="en-US"/>
              </w:rPr>
              <w:t>K.S 2:</w:t>
            </w:r>
          </w:p>
          <w:p w14:paraId="55E21A35" w14:textId="77777777" w:rsidR="00EB0C65" w:rsidRPr="00EB0C65" w:rsidRDefault="00EB0C65" w:rsidP="00EB0C65">
            <w:pPr>
              <w:spacing w:after="0" w:line="240" w:lineRule="auto"/>
              <w:rPr>
                <w:rFonts w:ascii="Calibri" w:eastAsia="Times New Roman" w:hAnsi="Calibri" w:cs="Calibri"/>
                <w:i/>
                <w:iCs/>
                <w:sz w:val="20"/>
                <w:szCs w:val="20"/>
                <w:lang w:val="en-US"/>
              </w:rPr>
            </w:pPr>
            <w:r w:rsidRPr="00EB0C65">
              <w:rPr>
                <w:rFonts w:ascii="Calibri" w:eastAsia="Times New Roman" w:hAnsi="Calibri" w:cs="Calibri"/>
                <w:sz w:val="20"/>
                <w:szCs w:val="20"/>
                <w:lang w:val="en-US"/>
              </w:rPr>
              <w:t>Children record their personal reflections in their reflection diary.  Children set their personal challenge for the week related to the questions discussed earlier.  (</w:t>
            </w:r>
            <w:r w:rsidRPr="00EB0C65">
              <w:rPr>
                <w:rFonts w:ascii="Calibri" w:eastAsia="Times New Roman" w:hAnsi="Calibri" w:cs="Calibri"/>
                <w:i/>
                <w:iCs/>
                <w:sz w:val="20"/>
                <w:szCs w:val="20"/>
                <w:lang w:val="en-US"/>
              </w:rPr>
              <w:t>Challenge questions on the liturgical calendar can help guide the children’s thinking.)</w:t>
            </w:r>
          </w:p>
          <w:p w14:paraId="5E145345" w14:textId="77777777" w:rsidR="00EB0C65" w:rsidRPr="00EB0C65" w:rsidRDefault="00EB0C65" w:rsidP="00EB0C65">
            <w:pPr>
              <w:spacing w:after="0" w:line="240" w:lineRule="auto"/>
              <w:rPr>
                <w:rFonts w:ascii="Calibri" w:eastAsia="Times New Roman" w:hAnsi="Calibri" w:cs="Calibri"/>
                <w:sz w:val="20"/>
                <w:szCs w:val="20"/>
                <w:lang w:val="en-US"/>
              </w:rPr>
            </w:pPr>
          </w:p>
          <w:p w14:paraId="4CCB6D1C" w14:textId="77777777" w:rsidR="00EB0C65" w:rsidRPr="00EB0C65" w:rsidRDefault="00EB0C65" w:rsidP="00EB0C65">
            <w:pPr>
              <w:spacing w:after="0" w:line="240" w:lineRule="auto"/>
              <w:rPr>
                <w:rFonts w:ascii="Calibri" w:eastAsia="Times New Roman" w:hAnsi="Calibri" w:cs="Calibri"/>
                <w:b/>
                <w:bCs/>
                <w:sz w:val="20"/>
                <w:szCs w:val="20"/>
                <w:lang w:val="en-US"/>
              </w:rPr>
            </w:pPr>
            <w:r w:rsidRPr="00EB0C65">
              <w:rPr>
                <w:rFonts w:ascii="Calibri" w:eastAsia="Times New Roman" w:hAnsi="Calibri" w:cs="Calibri"/>
                <w:b/>
                <w:bCs/>
                <w:sz w:val="20"/>
                <w:szCs w:val="20"/>
                <w:lang w:val="en-US"/>
              </w:rPr>
              <w:t>Children to have a period of silence together to close the worship.</w:t>
            </w:r>
          </w:p>
          <w:p w14:paraId="3325AC5B" w14:textId="77777777" w:rsidR="00EB0C65" w:rsidRPr="00EB0C65" w:rsidRDefault="00EB0C65" w:rsidP="00EB0C65">
            <w:pPr>
              <w:spacing w:after="0" w:line="240" w:lineRule="auto"/>
              <w:rPr>
                <w:rFonts w:ascii="Calibri" w:eastAsia="Times New Roman" w:hAnsi="Calibri" w:cs="Calibri"/>
                <w:sz w:val="20"/>
                <w:szCs w:val="20"/>
                <w:lang w:val="en-US"/>
              </w:rPr>
            </w:pPr>
          </w:p>
          <w:p w14:paraId="4751E916" w14:textId="77777777" w:rsidR="00EB0C65" w:rsidRPr="00EB0C65" w:rsidRDefault="00EB0C65" w:rsidP="00EB0C65">
            <w:pPr>
              <w:spacing w:after="0" w:line="240" w:lineRule="auto"/>
              <w:rPr>
                <w:rFonts w:ascii="Calibri" w:eastAsia="Times New Roman" w:hAnsi="Calibri" w:cs="Calibri"/>
                <w:b/>
                <w:bCs/>
                <w:sz w:val="20"/>
                <w:szCs w:val="20"/>
                <w:lang w:val="en-US"/>
              </w:rPr>
            </w:pPr>
            <w:r w:rsidRPr="00EB0C65">
              <w:rPr>
                <w:rFonts w:ascii="Calibri" w:eastAsia="Times New Roman" w:hAnsi="Calibri" w:cs="Calibri"/>
                <w:b/>
                <w:bCs/>
                <w:sz w:val="20"/>
                <w:szCs w:val="20"/>
                <w:lang w:val="en-US"/>
              </w:rPr>
              <w:t>Possible ideas to help children into silence:</w:t>
            </w:r>
          </w:p>
          <w:p w14:paraId="2C67DC84" w14:textId="77777777" w:rsidR="00EB0C65" w:rsidRPr="00EB0C65" w:rsidRDefault="00EB0C65" w:rsidP="00EB0C65">
            <w:pPr>
              <w:spacing w:after="0" w:line="240" w:lineRule="auto"/>
              <w:rPr>
                <w:rFonts w:ascii="Calibri" w:eastAsia="Times New Roman" w:hAnsi="Calibri" w:cs="Calibri"/>
                <w:sz w:val="20"/>
                <w:szCs w:val="20"/>
                <w:lang w:val="en-US"/>
              </w:rPr>
            </w:pPr>
          </w:p>
          <w:p w14:paraId="27838088"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I wonder………………….</w:t>
            </w:r>
          </w:p>
          <w:p w14:paraId="7AE6AD4E"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Visualization</w:t>
            </w:r>
          </w:p>
          <w:p w14:paraId="7E93899C"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Use of a painting to reflect on</w:t>
            </w:r>
          </w:p>
          <w:p w14:paraId="7D1324AC"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Words to reflect on</w:t>
            </w:r>
          </w:p>
          <w:p w14:paraId="6272D630"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Music to listen to</w:t>
            </w:r>
          </w:p>
          <w:p w14:paraId="6A8FEB71" w14:textId="77777777" w:rsidR="00EB0C65" w:rsidRPr="00EB0C65" w:rsidRDefault="00EB0C65" w:rsidP="00EB0C65">
            <w:pPr>
              <w:spacing w:after="0" w:line="240" w:lineRule="auto"/>
              <w:rPr>
                <w:rFonts w:ascii="Calibri" w:eastAsia="Times New Roman" w:hAnsi="Calibri" w:cs="Calibri"/>
                <w:sz w:val="20"/>
                <w:szCs w:val="20"/>
                <w:lang w:val="en-US"/>
              </w:rPr>
            </w:pPr>
          </w:p>
          <w:p w14:paraId="2E483F7E"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You may want to end the silence with a prayer/poem/song/words from scripture/call and response.</w:t>
            </w:r>
          </w:p>
          <w:p w14:paraId="24B89EC4" w14:textId="77777777" w:rsidR="00EB0C65" w:rsidRPr="00EB0C65" w:rsidRDefault="00EB0C65" w:rsidP="00EB0C65">
            <w:pPr>
              <w:spacing w:after="0" w:line="240" w:lineRule="auto"/>
              <w:rPr>
                <w:rFonts w:ascii="Calibri" w:eastAsia="Times New Roman" w:hAnsi="Calibri" w:cs="Calibri"/>
                <w:sz w:val="20"/>
                <w:szCs w:val="20"/>
                <w:lang w:val="en-US"/>
              </w:rPr>
            </w:pPr>
          </w:p>
          <w:p w14:paraId="59AF7E72"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bCs/>
                <w:sz w:val="20"/>
                <w:szCs w:val="20"/>
                <w:lang w:val="en-US"/>
              </w:rPr>
              <w:t>Leader:</w:t>
            </w:r>
            <w:r w:rsidRPr="00EB0C65">
              <w:rPr>
                <w:rFonts w:ascii="Calibri" w:eastAsia="Times New Roman" w:hAnsi="Calibri" w:cs="Calibri"/>
                <w:sz w:val="20"/>
                <w:szCs w:val="20"/>
                <w:lang w:val="en-US"/>
              </w:rPr>
              <w:t xml:space="preserve">  Go in the peace of Christ.</w:t>
            </w:r>
          </w:p>
          <w:p w14:paraId="3C92D2ED"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bCs/>
                <w:sz w:val="20"/>
                <w:szCs w:val="20"/>
                <w:lang w:val="en-US"/>
              </w:rPr>
              <w:t>All:</w:t>
            </w:r>
            <w:r w:rsidRPr="00EB0C65">
              <w:rPr>
                <w:rFonts w:ascii="Calibri" w:eastAsia="Times New Roman" w:hAnsi="Calibri" w:cs="Calibri"/>
                <w:sz w:val="20"/>
                <w:szCs w:val="20"/>
                <w:lang w:val="en-US"/>
              </w:rPr>
              <w:t xml:space="preserve">  Thanks be to God.</w:t>
            </w:r>
          </w:p>
          <w:p w14:paraId="67B29D12" w14:textId="77777777" w:rsidR="00EB0C65" w:rsidRPr="00EB0C65" w:rsidRDefault="00EB0C65" w:rsidP="00EB0C65">
            <w:pPr>
              <w:spacing w:after="0" w:line="240" w:lineRule="auto"/>
              <w:rPr>
                <w:rFonts w:ascii="Calibri" w:eastAsia="Times New Roman" w:hAnsi="Calibri" w:cs="Calibri"/>
                <w:sz w:val="20"/>
                <w:szCs w:val="20"/>
                <w:lang w:val="en-US"/>
              </w:rPr>
            </w:pPr>
          </w:p>
          <w:p w14:paraId="4A40A69C"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bCs/>
                <w:sz w:val="20"/>
                <w:szCs w:val="20"/>
                <w:lang w:val="en-US"/>
              </w:rPr>
              <w:t>Leader:</w:t>
            </w:r>
            <w:r w:rsidRPr="00EB0C65">
              <w:rPr>
                <w:rFonts w:ascii="Calibri" w:eastAsia="Times New Roman" w:hAnsi="Calibri" w:cs="Calibri"/>
                <w:sz w:val="20"/>
                <w:szCs w:val="20"/>
                <w:lang w:val="en-US"/>
              </w:rPr>
              <w:t xml:space="preserve">  Go into the world to love and serve.</w:t>
            </w:r>
          </w:p>
          <w:p w14:paraId="2D449E2B"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bCs/>
                <w:sz w:val="20"/>
                <w:szCs w:val="20"/>
                <w:lang w:val="en-US"/>
              </w:rPr>
              <w:t>All:</w:t>
            </w:r>
            <w:r w:rsidRPr="00EB0C65">
              <w:rPr>
                <w:rFonts w:ascii="Calibri" w:eastAsia="Times New Roman" w:hAnsi="Calibri" w:cs="Calibri"/>
                <w:sz w:val="20"/>
                <w:szCs w:val="20"/>
                <w:lang w:val="en-US"/>
              </w:rPr>
              <w:t xml:space="preserve">  Thanks be to God.</w:t>
            </w:r>
          </w:p>
          <w:p w14:paraId="3C7495E3" w14:textId="77777777" w:rsidR="00EB0C65" w:rsidRPr="00EB0C65" w:rsidRDefault="00EB0C65" w:rsidP="00EB0C65">
            <w:pPr>
              <w:spacing w:after="0" w:line="240" w:lineRule="auto"/>
              <w:rPr>
                <w:rFonts w:ascii="Calibri" w:eastAsia="Times New Roman" w:hAnsi="Calibri" w:cs="Calibri"/>
                <w:b/>
                <w:bCs/>
                <w:sz w:val="20"/>
                <w:szCs w:val="20"/>
                <w:lang w:val="en-US"/>
              </w:rPr>
            </w:pPr>
          </w:p>
          <w:p w14:paraId="5FA6FD21"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bCs/>
                <w:sz w:val="20"/>
                <w:szCs w:val="20"/>
                <w:lang w:val="en-US"/>
              </w:rPr>
              <w:t>Leader:</w:t>
            </w:r>
            <w:r w:rsidRPr="00EB0C65">
              <w:rPr>
                <w:rFonts w:ascii="Calibri" w:eastAsia="Times New Roman" w:hAnsi="Calibri" w:cs="Calibri"/>
                <w:sz w:val="20"/>
                <w:szCs w:val="20"/>
                <w:lang w:val="en-US"/>
              </w:rPr>
              <w:t xml:space="preserve">  Shine in the world </w:t>
            </w:r>
          </w:p>
          <w:p w14:paraId="2449C8C3"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b/>
                <w:bCs/>
                <w:sz w:val="20"/>
                <w:szCs w:val="20"/>
                <w:lang w:val="en-US"/>
              </w:rPr>
              <w:t>All:</w:t>
            </w:r>
            <w:r w:rsidRPr="00EB0C65">
              <w:rPr>
                <w:rFonts w:ascii="Calibri" w:eastAsia="Times New Roman" w:hAnsi="Calibri" w:cs="Calibri"/>
                <w:sz w:val="20"/>
                <w:szCs w:val="20"/>
                <w:lang w:val="en-US"/>
              </w:rPr>
              <w:t xml:space="preserve">  so, all may see your love.  Amen    </w:t>
            </w:r>
          </w:p>
          <w:p w14:paraId="3DA7984A" w14:textId="77777777" w:rsidR="00EB0C65" w:rsidRPr="00EB0C65" w:rsidRDefault="00EB0C65" w:rsidP="00EB0C65">
            <w:pPr>
              <w:spacing w:after="0" w:line="240" w:lineRule="auto"/>
              <w:rPr>
                <w:rFonts w:ascii="Calibri" w:eastAsia="Times New Roman" w:hAnsi="Calibri" w:cs="Calibri"/>
                <w:sz w:val="20"/>
                <w:szCs w:val="20"/>
                <w:lang w:val="en-US"/>
              </w:rPr>
            </w:pPr>
          </w:p>
          <w:p w14:paraId="618A123E" w14:textId="77777777" w:rsidR="00EB0C65" w:rsidRPr="00EB0C65" w:rsidRDefault="00EB0C65" w:rsidP="00EB0C65">
            <w:pPr>
              <w:spacing w:after="0" w:line="240" w:lineRule="auto"/>
              <w:rPr>
                <w:rFonts w:ascii="Calibri" w:eastAsia="Times New Roman" w:hAnsi="Calibri" w:cs="Calibri"/>
                <w:b/>
                <w:bCs/>
                <w:sz w:val="20"/>
                <w:szCs w:val="20"/>
                <w:lang w:val="en-US"/>
              </w:rPr>
            </w:pPr>
            <w:r w:rsidRPr="00EB0C65">
              <w:rPr>
                <w:rFonts w:ascii="Calibri" w:eastAsia="Times New Roman" w:hAnsi="Calibri" w:cs="Calibri"/>
                <w:b/>
                <w:bCs/>
                <w:sz w:val="20"/>
                <w:szCs w:val="20"/>
                <w:lang w:val="en-US"/>
              </w:rPr>
              <w:t>Or an agreed closing response.  Eg:</w:t>
            </w:r>
          </w:p>
          <w:p w14:paraId="08EAB9AE" w14:textId="77777777" w:rsidR="00EB0C65" w:rsidRPr="00EB0C65" w:rsidRDefault="00EB0C65" w:rsidP="00EB0C65">
            <w:pPr>
              <w:spacing w:after="0" w:line="240" w:lineRule="auto"/>
              <w:rPr>
                <w:rFonts w:ascii="Calibri" w:eastAsia="Times New Roman" w:hAnsi="Calibri" w:cs="Calibri"/>
                <w:sz w:val="20"/>
                <w:szCs w:val="20"/>
                <w:lang w:val="en-US"/>
              </w:rPr>
            </w:pPr>
          </w:p>
          <w:p w14:paraId="2FE203EE" w14:textId="77777777" w:rsidR="00EB0C65" w:rsidRPr="00EB0C65" w:rsidRDefault="00EB0C65" w:rsidP="00EB0C65">
            <w:pPr>
              <w:numPr>
                <w:ilvl w:val="0"/>
                <w:numId w:val="11"/>
              </w:num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Go in the peace of Christ.</w:t>
            </w:r>
          </w:p>
          <w:p w14:paraId="0CBD9263" w14:textId="77777777" w:rsidR="00EB0C65" w:rsidRPr="00EB0C65" w:rsidRDefault="00EB0C65" w:rsidP="00EB0C65">
            <w:pPr>
              <w:numPr>
                <w:ilvl w:val="0"/>
                <w:numId w:val="11"/>
              </w:num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Be with us this day and always.  Amen</w:t>
            </w:r>
          </w:p>
          <w:p w14:paraId="5FA59A08" w14:textId="77777777" w:rsidR="00EB0C65" w:rsidRPr="00EB0C65" w:rsidRDefault="00EB0C65" w:rsidP="00EB0C65">
            <w:pPr>
              <w:numPr>
                <w:ilvl w:val="0"/>
                <w:numId w:val="11"/>
              </w:num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May we be ready to love and serve you in all we do.  Amen</w:t>
            </w:r>
          </w:p>
          <w:p w14:paraId="6F131C57" w14:textId="77777777" w:rsidR="00EB0C65" w:rsidRPr="00EB0C65" w:rsidRDefault="00EB0C65" w:rsidP="00EB0C65">
            <w:pPr>
              <w:numPr>
                <w:ilvl w:val="0"/>
                <w:numId w:val="11"/>
              </w:num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Help us always to love one another just as you love us.  Amen</w:t>
            </w:r>
          </w:p>
          <w:p w14:paraId="4B3323F9" w14:textId="77777777" w:rsidR="00EB0C65" w:rsidRPr="00EB0C65" w:rsidRDefault="00EB0C65" w:rsidP="00EB0C65">
            <w:pPr>
              <w:spacing w:after="0" w:line="240" w:lineRule="auto"/>
              <w:rPr>
                <w:rFonts w:ascii="Calibri" w:eastAsia="Times New Roman" w:hAnsi="Calibri" w:cs="Calibri"/>
                <w:sz w:val="20"/>
                <w:szCs w:val="20"/>
                <w:lang w:val="en-US"/>
              </w:rPr>
            </w:pPr>
          </w:p>
        </w:tc>
      </w:tr>
      <w:tr w:rsidR="00EB0C65" w:rsidRPr="00EB0C65" w14:paraId="668F6534" w14:textId="77777777" w:rsidTr="00EB0C65">
        <w:tc>
          <w:tcPr>
            <w:tcW w:w="10201" w:type="dxa"/>
            <w:shd w:val="clear" w:color="auto" w:fill="auto"/>
          </w:tcPr>
          <w:p w14:paraId="5AC10D4B" w14:textId="77777777" w:rsidR="00EB0C65" w:rsidRPr="00EB0C65" w:rsidRDefault="00EB0C65" w:rsidP="00EB0C65">
            <w:pPr>
              <w:spacing w:after="0" w:line="240" w:lineRule="auto"/>
              <w:rPr>
                <w:rFonts w:ascii="Calibri" w:eastAsia="Times New Roman" w:hAnsi="Calibri" w:cs="Calibri"/>
                <w:b/>
                <w:sz w:val="24"/>
                <w:szCs w:val="24"/>
                <w:lang w:val="en-US"/>
              </w:rPr>
            </w:pPr>
            <w:r w:rsidRPr="00EB0C65">
              <w:rPr>
                <w:rFonts w:ascii="Calibri" w:eastAsia="Times New Roman" w:hAnsi="Calibri" w:cs="Calibri"/>
                <w:b/>
                <w:sz w:val="24"/>
                <w:szCs w:val="24"/>
                <w:lang w:val="en-US"/>
              </w:rPr>
              <w:t>Sending out:</w:t>
            </w:r>
          </w:p>
          <w:p w14:paraId="3B27DA47" w14:textId="77777777" w:rsidR="00EB0C65" w:rsidRPr="00EB0C65" w:rsidRDefault="00EB0C65" w:rsidP="00EB0C65">
            <w:pPr>
              <w:spacing w:after="0" w:line="240" w:lineRule="auto"/>
              <w:rPr>
                <w:rFonts w:ascii="Calibri" w:eastAsia="Times New Roman" w:hAnsi="Calibri" w:cs="Calibri"/>
                <w:b/>
                <w:sz w:val="16"/>
                <w:szCs w:val="16"/>
                <w:lang w:val="en-US"/>
              </w:rPr>
            </w:pPr>
          </w:p>
          <w:p w14:paraId="02ED9C14" w14:textId="77777777" w:rsidR="00EB0C65" w:rsidRP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t>Consider how you want children to leave the hall:</w:t>
            </w:r>
          </w:p>
          <w:p w14:paraId="70896D46" w14:textId="77777777" w:rsidR="00EB0C65" w:rsidRPr="00EB0C65" w:rsidRDefault="00EB0C65" w:rsidP="00EB0C65">
            <w:pPr>
              <w:spacing w:after="0" w:line="240" w:lineRule="auto"/>
              <w:rPr>
                <w:rFonts w:ascii="Calibri" w:eastAsia="Times New Roman" w:hAnsi="Calibri" w:cs="Calibri"/>
                <w:b/>
                <w:sz w:val="16"/>
                <w:szCs w:val="16"/>
                <w:lang w:val="en-US"/>
              </w:rPr>
            </w:pPr>
          </w:p>
          <w:p w14:paraId="6332179B" w14:textId="77777777" w:rsidR="00EB0C65" w:rsidRPr="00EB0C65" w:rsidRDefault="00EB0C65" w:rsidP="00EB0C65">
            <w:pPr>
              <w:spacing w:after="0" w:line="240" w:lineRule="auto"/>
              <w:rPr>
                <w:rFonts w:ascii="Calibri" w:eastAsia="Times New Roman" w:hAnsi="Calibri" w:cs="Calibri"/>
                <w:b/>
                <w:sz w:val="20"/>
                <w:szCs w:val="20"/>
                <w:lang w:val="en-US"/>
              </w:rPr>
            </w:pPr>
            <w:r w:rsidRPr="00EB0C65">
              <w:rPr>
                <w:rFonts w:ascii="Calibri" w:eastAsia="Times New Roman" w:hAnsi="Calibri" w:cs="Calibri"/>
                <w:b/>
                <w:sz w:val="20"/>
                <w:szCs w:val="20"/>
                <w:lang w:val="en-US"/>
              </w:rPr>
              <w:t>Ideas:</w:t>
            </w:r>
          </w:p>
          <w:p w14:paraId="13C08BEC"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Listening to music</w:t>
            </w:r>
          </w:p>
          <w:p w14:paraId="5CC4A4D0" w14:textId="77777777" w:rsidR="00EB0C65" w:rsidRPr="00EB0C65" w:rsidRDefault="00EB0C65" w:rsidP="00EB0C65">
            <w:pPr>
              <w:spacing w:after="0" w:line="240" w:lineRule="auto"/>
              <w:rPr>
                <w:rFonts w:ascii="Calibri" w:eastAsia="Times New Roman" w:hAnsi="Calibri" w:cs="Calibri"/>
                <w:sz w:val="20"/>
                <w:szCs w:val="20"/>
                <w:lang w:val="en-US"/>
              </w:rPr>
            </w:pPr>
            <w:r w:rsidRPr="00EB0C65">
              <w:rPr>
                <w:rFonts w:ascii="Calibri" w:eastAsia="Times New Roman" w:hAnsi="Calibri" w:cs="Calibri"/>
                <w:sz w:val="20"/>
                <w:szCs w:val="20"/>
                <w:lang w:val="en-US"/>
              </w:rPr>
              <w:t>In silence</w:t>
            </w:r>
          </w:p>
          <w:p w14:paraId="7EF3B5B9" w14:textId="77777777" w:rsidR="00EB0C65" w:rsidRPr="00EB0C65" w:rsidRDefault="00EB0C65" w:rsidP="00EB0C65">
            <w:pPr>
              <w:spacing w:after="0" w:line="240" w:lineRule="auto"/>
              <w:rPr>
                <w:rFonts w:ascii="Calibri" w:eastAsia="Times New Roman" w:hAnsi="Calibri" w:cs="Calibri"/>
                <w:sz w:val="16"/>
                <w:szCs w:val="16"/>
                <w:lang w:val="en-US"/>
              </w:rPr>
            </w:pPr>
            <w:r w:rsidRPr="00EB0C65">
              <w:rPr>
                <w:rFonts w:ascii="Calibri" w:eastAsia="Times New Roman" w:hAnsi="Calibri" w:cs="Calibri"/>
                <w:sz w:val="20"/>
                <w:szCs w:val="20"/>
                <w:lang w:val="en-US"/>
              </w:rPr>
              <w:t>Visual to look at</w:t>
            </w:r>
          </w:p>
        </w:tc>
      </w:tr>
      <w:bookmarkEnd w:id="0"/>
    </w:tbl>
    <w:p w14:paraId="262A646B" w14:textId="77777777" w:rsidR="00EB0C65" w:rsidRPr="00EB0C65" w:rsidRDefault="00EB0C65" w:rsidP="00EB0C65">
      <w:pPr>
        <w:spacing w:after="0" w:line="240" w:lineRule="auto"/>
        <w:rPr>
          <w:rFonts w:ascii="Calibri" w:eastAsia="Times New Roman" w:hAnsi="Calibri" w:cs="Calibri"/>
          <w:sz w:val="16"/>
          <w:szCs w:val="16"/>
          <w:lang w:val="en-US"/>
        </w:rPr>
      </w:pPr>
    </w:p>
    <w:p w14:paraId="53B83D6C" w14:textId="77777777" w:rsidR="00EB0C65" w:rsidRPr="00466BDD" w:rsidRDefault="00EB0C65" w:rsidP="00EB0C65">
      <w:pPr>
        <w:jc w:val="center"/>
      </w:pPr>
    </w:p>
    <w:sectPr w:rsidR="00EB0C65" w:rsidRPr="00466BDD" w:rsidSect="0027078B">
      <w:footerReference w:type="default" r:id="rId9"/>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B2D6" w14:textId="77777777" w:rsidR="008156E7" w:rsidRDefault="008156E7" w:rsidP="00AA7CE2">
      <w:pPr>
        <w:spacing w:after="0" w:line="240" w:lineRule="auto"/>
      </w:pPr>
      <w:r>
        <w:separator/>
      </w:r>
    </w:p>
  </w:endnote>
  <w:endnote w:type="continuationSeparator" w:id="0">
    <w:p w14:paraId="5C208C2D" w14:textId="77777777" w:rsidR="008156E7" w:rsidRDefault="008156E7"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D9135" w14:textId="77777777" w:rsidR="008156E7" w:rsidRDefault="008156E7" w:rsidP="00AA7CE2">
      <w:pPr>
        <w:spacing w:after="0" w:line="240" w:lineRule="auto"/>
      </w:pPr>
      <w:r>
        <w:separator/>
      </w:r>
    </w:p>
  </w:footnote>
  <w:footnote w:type="continuationSeparator" w:id="0">
    <w:p w14:paraId="615FAD62" w14:textId="77777777" w:rsidR="008156E7" w:rsidRDefault="008156E7"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AE3D6A"/>
    <w:multiLevelType w:val="hybridMultilevel"/>
    <w:tmpl w:val="CDAE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7014BF"/>
    <w:multiLevelType w:val="hybridMultilevel"/>
    <w:tmpl w:val="5DA26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292C5B"/>
    <w:multiLevelType w:val="hybridMultilevel"/>
    <w:tmpl w:val="AB8E0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9"/>
  </w:num>
  <w:num w:numId="5">
    <w:abstractNumId w:val="5"/>
  </w:num>
  <w:num w:numId="6">
    <w:abstractNumId w:val="0"/>
  </w:num>
  <w:num w:numId="7">
    <w:abstractNumId w:val="6"/>
  </w:num>
  <w:num w:numId="8">
    <w:abstractNumId w:val="3"/>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3AC5"/>
    <w:rsid w:val="00095068"/>
    <w:rsid w:val="000B4CC3"/>
    <w:rsid w:val="000D3B69"/>
    <w:rsid w:val="000E3DC5"/>
    <w:rsid w:val="00155FFF"/>
    <w:rsid w:val="001D46FF"/>
    <w:rsid w:val="00216194"/>
    <w:rsid w:val="002236D6"/>
    <w:rsid w:val="00236621"/>
    <w:rsid w:val="0027078B"/>
    <w:rsid w:val="002776DA"/>
    <w:rsid w:val="00291AC3"/>
    <w:rsid w:val="00340789"/>
    <w:rsid w:val="00443FAF"/>
    <w:rsid w:val="00445CC4"/>
    <w:rsid w:val="00455387"/>
    <w:rsid w:val="00466BDD"/>
    <w:rsid w:val="005166E5"/>
    <w:rsid w:val="005270F9"/>
    <w:rsid w:val="00555D91"/>
    <w:rsid w:val="0058078F"/>
    <w:rsid w:val="005A0214"/>
    <w:rsid w:val="005A68A5"/>
    <w:rsid w:val="005B11DC"/>
    <w:rsid w:val="00677950"/>
    <w:rsid w:val="006C498E"/>
    <w:rsid w:val="00717B14"/>
    <w:rsid w:val="00773350"/>
    <w:rsid w:val="00781843"/>
    <w:rsid w:val="008156E7"/>
    <w:rsid w:val="00977D56"/>
    <w:rsid w:val="009B1B61"/>
    <w:rsid w:val="009F6CA5"/>
    <w:rsid w:val="00A37960"/>
    <w:rsid w:val="00A55D64"/>
    <w:rsid w:val="00AA7CE2"/>
    <w:rsid w:val="00AE2A5D"/>
    <w:rsid w:val="00B02A8F"/>
    <w:rsid w:val="00B43750"/>
    <w:rsid w:val="00C106BE"/>
    <w:rsid w:val="00C36C30"/>
    <w:rsid w:val="00C56337"/>
    <w:rsid w:val="00C60E02"/>
    <w:rsid w:val="00CD47E0"/>
    <w:rsid w:val="00D03868"/>
    <w:rsid w:val="00DD7916"/>
    <w:rsid w:val="00E45306"/>
    <w:rsid w:val="00E6796C"/>
    <w:rsid w:val="00EB0C65"/>
    <w:rsid w:val="00EC5054"/>
    <w:rsid w:val="00ED0F2E"/>
    <w:rsid w:val="00ED4F8C"/>
    <w:rsid w:val="00F37C8F"/>
    <w:rsid w:val="00F51B19"/>
    <w:rsid w:val="00F73D08"/>
    <w:rsid w:val="00F7776E"/>
    <w:rsid w:val="00F81DA6"/>
    <w:rsid w:val="00FF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2020-09-17T09:42:00Z</cp:lastPrinted>
  <dcterms:created xsi:type="dcterms:W3CDTF">2020-09-24T13:30:00Z</dcterms:created>
  <dcterms:modified xsi:type="dcterms:W3CDTF">2020-09-24T13:30:00Z</dcterms:modified>
</cp:coreProperties>
</file>