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D1FC7" w14:textId="77777777" w:rsidR="0004172B" w:rsidRPr="00F90D37" w:rsidRDefault="0004172B" w:rsidP="0004172B">
      <w:pPr>
        <w:pStyle w:val="Heading1"/>
        <w:jc w:val="center"/>
        <w:rPr>
          <w:sz w:val="40"/>
          <w:szCs w:val="40"/>
        </w:rPr>
      </w:pPr>
      <w:r>
        <w:rPr>
          <w:sz w:val="40"/>
          <w:szCs w:val="40"/>
        </w:rPr>
        <w:t>Gratitude</w:t>
      </w:r>
    </w:p>
    <w:p w14:paraId="05990B3C" w14:textId="77777777" w:rsidR="0004172B" w:rsidRDefault="0004172B" w:rsidP="0004172B">
      <w:pPr>
        <w:pStyle w:val="Heading2"/>
        <w:jc w:val="center"/>
      </w:pPr>
      <w:r>
        <w:t>Jesus said:</w:t>
      </w:r>
      <w:r w:rsidRPr="00F90D37">
        <w:rPr>
          <w:rFonts w:ascii="Verdana" w:eastAsia="Cambria" w:hAnsi="Verdana"/>
          <w:bCs w:val="0"/>
          <w:iCs w:val="0"/>
          <w:color w:val="000000"/>
          <w:sz w:val="24"/>
          <w:szCs w:val="24"/>
          <w:shd w:val="clear" w:color="auto" w:fill="FFFFFF"/>
        </w:rPr>
        <w:t xml:space="preserve"> </w:t>
      </w:r>
      <w:r>
        <w:t>‘</w:t>
      </w:r>
      <w:r w:rsidRPr="00B5439A">
        <w:rPr>
          <w:b/>
          <w:vertAlign w:val="superscript"/>
        </w:rPr>
        <w:t> </w:t>
      </w:r>
      <w:r w:rsidRPr="00B5439A">
        <w:t>Look at the birds in the air. They don’t plant or harvest or store food in barns. But your heavenly Father feeds the birds. And you know that you are worth much more than the birds</w:t>
      </w:r>
      <w:r w:rsidRPr="00F90D37">
        <w:t>.’</w:t>
      </w:r>
      <w:r>
        <w:t xml:space="preserve"> </w:t>
      </w:r>
      <w:r w:rsidRPr="00F90D37">
        <w:rPr>
          <w:sz w:val="24"/>
          <w:szCs w:val="24"/>
        </w:rPr>
        <w:t>Ma</w:t>
      </w:r>
      <w:r>
        <w:rPr>
          <w:sz w:val="24"/>
          <w:szCs w:val="24"/>
        </w:rPr>
        <w:t>tthew 6</w:t>
      </w:r>
      <w:r w:rsidRPr="00F90D37">
        <w:rPr>
          <w:sz w:val="24"/>
          <w:szCs w:val="24"/>
        </w:rPr>
        <w:t>:</w:t>
      </w:r>
      <w:r>
        <w:rPr>
          <w:sz w:val="24"/>
          <w:szCs w:val="24"/>
        </w:rPr>
        <w:t>26</w:t>
      </w:r>
    </w:p>
    <w:p w14:paraId="5B50ACAD" w14:textId="77777777" w:rsidR="0004172B" w:rsidRPr="00841679" w:rsidRDefault="0004172B" w:rsidP="0004172B">
      <w:pPr>
        <w:tabs>
          <w:tab w:val="left" w:pos="6975"/>
        </w:tabs>
      </w:pPr>
      <w:r>
        <w:tab/>
      </w:r>
    </w:p>
    <w:p w14:paraId="40FD454F" w14:textId="12ADAA71" w:rsidR="0004172B" w:rsidRPr="0004172B" w:rsidRDefault="0004172B" w:rsidP="0004172B">
      <w:pPr>
        <w:pStyle w:val="NoSpacing"/>
        <w:rPr>
          <w:sz w:val="24"/>
          <w:szCs w:val="24"/>
        </w:rPr>
      </w:pPr>
      <w:r w:rsidRPr="0004172B">
        <w:rPr>
          <w:noProof/>
          <w:sz w:val="24"/>
          <w:szCs w:val="24"/>
        </w:rPr>
        <w:drawing>
          <wp:anchor distT="0" distB="0" distL="114300" distR="114300" simplePos="0" relativeHeight="251659264" behindDoc="0" locked="0" layoutInCell="1" allowOverlap="1" wp14:anchorId="42770F42" wp14:editId="6C9129EB">
            <wp:simplePos x="0" y="0"/>
            <wp:positionH relativeFrom="margin">
              <wp:posOffset>3997325</wp:posOffset>
            </wp:positionH>
            <wp:positionV relativeFrom="margin">
              <wp:posOffset>1928495</wp:posOffset>
            </wp:positionV>
            <wp:extent cx="2043430" cy="1362075"/>
            <wp:effectExtent l="76200" t="76200" r="12827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4-04 16.28.42.jpg"/>
                    <pic:cNvPicPr/>
                  </pic:nvPicPr>
                  <pic:blipFill>
                    <a:blip r:embed="rId8"/>
                    <a:stretch>
                      <a:fillRect/>
                    </a:stretch>
                  </pic:blipFill>
                  <pic:spPr bwMode="auto">
                    <a:xfrm>
                      <a:off x="0" y="0"/>
                      <a:ext cx="2043430" cy="1362075"/>
                    </a:xfrm>
                    <a:prstGeom prst="rect">
                      <a:avLst/>
                    </a:prstGeom>
                    <a:ln w="38100" cap="sq" cmpd="sng" algn="ctr">
                      <a:solidFill>
                        <a:srgbClr val="9933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72B">
        <w:rPr>
          <w:sz w:val="24"/>
          <w:szCs w:val="24"/>
        </w:rPr>
        <w:t>We are bombarded with frightening news at the moment but even during this worrying time there are things that we can thank God for.  This prayer/reflection activity is to help us to look around and notice the good things that are around us.  It is linked to birds and flowers because they are signs of spring and they also link into Jesus</w:t>
      </w:r>
      <w:r w:rsidR="00422051">
        <w:rPr>
          <w:sz w:val="24"/>
          <w:szCs w:val="24"/>
        </w:rPr>
        <w:t xml:space="preserve">’ </w:t>
      </w:r>
      <w:r w:rsidRPr="0004172B">
        <w:rPr>
          <w:sz w:val="24"/>
          <w:szCs w:val="24"/>
        </w:rPr>
        <w:t xml:space="preserve">words about God’s care in </w:t>
      </w:r>
      <w:r w:rsidRPr="0004172B">
        <w:rPr>
          <w:b/>
          <w:bCs/>
          <w:sz w:val="24"/>
          <w:szCs w:val="24"/>
        </w:rPr>
        <w:t>Matthew 6: 26-34.</w:t>
      </w:r>
      <w:r w:rsidRPr="0004172B">
        <w:rPr>
          <w:sz w:val="24"/>
          <w:szCs w:val="24"/>
        </w:rPr>
        <w:t xml:space="preserve"> </w:t>
      </w:r>
    </w:p>
    <w:p w14:paraId="4F58C715" w14:textId="77777777" w:rsidR="0004172B" w:rsidRDefault="0004172B" w:rsidP="0004172B">
      <w:pPr>
        <w:widowControl w:val="0"/>
        <w:autoSpaceDE w:val="0"/>
        <w:autoSpaceDN w:val="0"/>
        <w:adjustRightInd w:val="0"/>
        <w:spacing w:after="0" w:line="288" w:lineRule="auto"/>
        <w:textAlignment w:val="center"/>
        <w:rPr>
          <w:rFonts w:cs="Calibri"/>
          <w:color w:val="000000" w:themeColor="text1"/>
        </w:rPr>
      </w:pPr>
    </w:p>
    <w:p w14:paraId="1BDA533D" w14:textId="77777777" w:rsidR="0004172B" w:rsidRPr="00E46BBF" w:rsidRDefault="0004172B" w:rsidP="0004172B">
      <w:pPr>
        <w:pStyle w:val="NoSpacing"/>
        <w:rPr>
          <w:b/>
          <w:bCs/>
          <w:sz w:val="20"/>
          <w:szCs w:val="20"/>
        </w:rPr>
      </w:pPr>
      <w:r w:rsidRPr="00E46BBF">
        <w:rPr>
          <w:b/>
          <w:bCs/>
          <w:sz w:val="20"/>
          <w:szCs w:val="20"/>
        </w:rPr>
        <w:t>Equipment:</w:t>
      </w:r>
    </w:p>
    <w:p w14:paraId="55683CBD" w14:textId="77777777" w:rsidR="0004172B" w:rsidRPr="00E46BBF" w:rsidRDefault="0004172B" w:rsidP="0004172B">
      <w:pPr>
        <w:pStyle w:val="NoSpacing"/>
        <w:numPr>
          <w:ilvl w:val="0"/>
          <w:numId w:val="4"/>
        </w:numPr>
        <w:rPr>
          <w:sz w:val="20"/>
          <w:szCs w:val="20"/>
        </w:rPr>
      </w:pPr>
      <w:r w:rsidRPr="00E46BBF">
        <w:rPr>
          <w:sz w:val="20"/>
          <w:szCs w:val="20"/>
        </w:rPr>
        <w:t xml:space="preserve">A jug of spring flowers/plant </w:t>
      </w:r>
    </w:p>
    <w:p w14:paraId="6298CE11" w14:textId="77777777" w:rsidR="0004172B" w:rsidRPr="00E46BBF" w:rsidRDefault="0004172B" w:rsidP="0004172B">
      <w:pPr>
        <w:pStyle w:val="NoSpacing"/>
        <w:numPr>
          <w:ilvl w:val="0"/>
          <w:numId w:val="4"/>
        </w:numPr>
        <w:rPr>
          <w:sz w:val="20"/>
          <w:szCs w:val="20"/>
        </w:rPr>
      </w:pPr>
      <w:r w:rsidRPr="00E46BBF">
        <w:rPr>
          <w:sz w:val="20"/>
          <w:szCs w:val="20"/>
        </w:rPr>
        <w:t xml:space="preserve">Some photos of signs of spring such birds and flowers </w:t>
      </w:r>
    </w:p>
    <w:p w14:paraId="5181BD9D" w14:textId="77777777" w:rsidR="0004172B" w:rsidRPr="00E46BBF" w:rsidRDefault="0004172B" w:rsidP="0004172B">
      <w:pPr>
        <w:pStyle w:val="NoSpacing"/>
        <w:numPr>
          <w:ilvl w:val="0"/>
          <w:numId w:val="4"/>
        </w:numPr>
        <w:rPr>
          <w:sz w:val="20"/>
          <w:szCs w:val="20"/>
        </w:rPr>
      </w:pPr>
      <w:r w:rsidRPr="00E46BBF">
        <w:rPr>
          <w:sz w:val="20"/>
          <w:szCs w:val="20"/>
        </w:rPr>
        <w:t>Paper bird or flower shapes, an outline is attached</w:t>
      </w:r>
    </w:p>
    <w:p w14:paraId="008D0DE1" w14:textId="77777777" w:rsidR="0004172B" w:rsidRPr="00E46BBF" w:rsidRDefault="0004172B" w:rsidP="0004172B">
      <w:pPr>
        <w:pStyle w:val="NoSpacing"/>
        <w:numPr>
          <w:ilvl w:val="0"/>
          <w:numId w:val="4"/>
        </w:numPr>
        <w:rPr>
          <w:sz w:val="20"/>
          <w:szCs w:val="20"/>
        </w:rPr>
      </w:pPr>
      <w:r w:rsidRPr="00E46BBF">
        <w:rPr>
          <w:sz w:val="20"/>
          <w:szCs w:val="20"/>
        </w:rPr>
        <w:t>Pens</w:t>
      </w:r>
    </w:p>
    <w:p w14:paraId="216F9A27" w14:textId="78E19138" w:rsidR="0004172B" w:rsidRPr="00E46BBF" w:rsidRDefault="0004172B" w:rsidP="0004172B">
      <w:pPr>
        <w:pStyle w:val="NoSpacing"/>
        <w:numPr>
          <w:ilvl w:val="0"/>
          <w:numId w:val="4"/>
        </w:numPr>
        <w:rPr>
          <w:sz w:val="20"/>
          <w:szCs w:val="20"/>
        </w:rPr>
      </w:pPr>
      <w:r w:rsidRPr="00E46BBF">
        <w:rPr>
          <w:sz w:val="20"/>
          <w:szCs w:val="20"/>
        </w:rPr>
        <w:t>Dish for collecting the completed prayers in</w:t>
      </w:r>
    </w:p>
    <w:p w14:paraId="5179A009" w14:textId="77777777" w:rsidR="0004172B" w:rsidRPr="00E46BBF" w:rsidRDefault="0004172B" w:rsidP="0004172B">
      <w:pPr>
        <w:widowControl w:val="0"/>
        <w:autoSpaceDE w:val="0"/>
        <w:autoSpaceDN w:val="0"/>
        <w:adjustRightInd w:val="0"/>
        <w:spacing w:after="0" w:line="288" w:lineRule="auto"/>
        <w:textAlignment w:val="center"/>
        <w:rPr>
          <w:rFonts w:cs="Calibri"/>
          <w:color w:val="000000" w:themeColor="text1"/>
          <w:sz w:val="20"/>
          <w:szCs w:val="20"/>
        </w:rPr>
      </w:pPr>
    </w:p>
    <w:p w14:paraId="41FD5941" w14:textId="77777777" w:rsidR="0004172B" w:rsidRPr="00E46BBF" w:rsidRDefault="0004172B" w:rsidP="0004172B">
      <w:pPr>
        <w:widowControl w:val="0"/>
        <w:autoSpaceDE w:val="0"/>
        <w:autoSpaceDN w:val="0"/>
        <w:adjustRightInd w:val="0"/>
        <w:spacing w:after="0" w:line="288" w:lineRule="auto"/>
        <w:textAlignment w:val="center"/>
        <w:rPr>
          <w:rFonts w:cs="Calibri"/>
          <w:b/>
          <w:bCs/>
          <w:color w:val="000000" w:themeColor="text1"/>
          <w:sz w:val="20"/>
          <w:szCs w:val="20"/>
        </w:rPr>
      </w:pPr>
      <w:r w:rsidRPr="00E46BBF">
        <w:rPr>
          <w:rFonts w:cs="Calibri"/>
          <w:b/>
          <w:bCs/>
          <w:color w:val="000000" w:themeColor="text1"/>
          <w:sz w:val="20"/>
          <w:szCs w:val="20"/>
        </w:rPr>
        <w:t>Instructions:</w:t>
      </w:r>
    </w:p>
    <w:p w14:paraId="2F55E03E" w14:textId="77777777" w:rsidR="0004172B" w:rsidRPr="00E46BBF" w:rsidRDefault="0004172B" w:rsidP="0004172B">
      <w:pPr>
        <w:pStyle w:val="ListParagraph"/>
        <w:numPr>
          <w:ilvl w:val="0"/>
          <w:numId w:val="3"/>
        </w:numPr>
        <w:spacing w:after="0" w:line="240" w:lineRule="auto"/>
        <w:rPr>
          <w:rFonts w:cs="Calibri"/>
          <w:color w:val="000000" w:themeColor="text1"/>
          <w:sz w:val="20"/>
          <w:szCs w:val="20"/>
        </w:rPr>
      </w:pPr>
      <w:r w:rsidRPr="00E46BBF">
        <w:rPr>
          <w:rFonts w:cs="Calibri"/>
          <w:color w:val="000000" w:themeColor="text1"/>
          <w:sz w:val="20"/>
          <w:szCs w:val="20"/>
        </w:rPr>
        <w:t xml:space="preserve">Copy the flower or bird outlines. </w:t>
      </w:r>
    </w:p>
    <w:p w14:paraId="0C8864E5" w14:textId="77777777" w:rsidR="0004172B" w:rsidRPr="00E46BBF" w:rsidRDefault="0004172B" w:rsidP="0004172B">
      <w:pPr>
        <w:pStyle w:val="ListParagraph"/>
        <w:numPr>
          <w:ilvl w:val="0"/>
          <w:numId w:val="3"/>
        </w:numPr>
        <w:spacing w:after="0" w:line="240" w:lineRule="auto"/>
        <w:rPr>
          <w:rFonts w:cs="Calibri"/>
          <w:color w:val="000000" w:themeColor="text1"/>
          <w:sz w:val="20"/>
          <w:szCs w:val="20"/>
        </w:rPr>
      </w:pPr>
      <w:r w:rsidRPr="00E46BBF">
        <w:rPr>
          <w:rFonts w:cs="Calibri"/>
          <w:color w:val="000000" w:themeColor="text1"/>
          <w:sz w:val="20"/>
          <w:szCs w:val="20"/>
        </w:rPr>
        <w:t>If you are going to put the drawings and prayers in a dish, lay the dish in the centre of table.</w:t>
      </w:r>
    </w:p>
    <w:p w14:paraId="67936BC6" w14:textId="77777777" w:rsidR="0004172B" w:rsidRPr="00E46BBF" w:rsidRDefault="0004172B" w:rsidP="0004172B">
      <w:pPr>
        <w:pStyle w:val="ListParagraph"/>
        <w:numPr>
          <w:ilvl w:val="0"/>
          <w:numId w:val="3"/>
        </w:numPr>
        <w:spacing w:after="0" w:line="240" w:lineRule="auto"/>
        <w:rPr>
          <w:rFonts w:cs="Calibri"/>
          <w:color w:val="000000" w:themeColor="text1"/>
          <w:sz w:val="20"/>
          <w:szCs w:val="20"/>
        </w:rPr>
      </w:pPr>
      <w:r w:rsidRPr="00E46BBF">
        <w:rPr>
          <w:rFonts w:cs="Calibri"/>
          <w:color w:val="000000" w:themeColor="text1"/>
          <w:sz w:val="20"/>
          <w:szCs w:val="20"/>
        </w:rPr>
        <w:t xml:space="preserve">Arrange the jug of flowers/plant as a focal point. Add photographs of signs of spring if you have them or use the picture below and have the laptop near your table. </w:t>
      </w:r>
    </w:p>
    <w:p w14:paraId="1D9A68D1" w14:textId="77777777" w:rsidR="0004172B" w:rsidRPr="00E46BBF" w:rsidRDefault="0004172B" w:rsidP="0004172B">
      <w:pPr>
        <w:spacing w:after="0"/>
        <w:rPr>
          <w:rFonts w:cs="Calibri"/>
          <w:color w:val="000000" w:themeColor="text1"/>
          <w:sz w:val="20"/>
          <w:szCs w:val="20"/>
        </w:rPr>
      </w:pPr>
    </w:p>
    <w:p w14:paraId="47B3E441" w14:textId="77777777" w:rsidR="0004172B" w:rsidRPr="00E46BBF" w:rsidRDefault="0004172B" w:rsidP="0004172B">
      <w:pPr>
        <w:spacing w:after="0"/>
        <w:rPr>
          <w:rFonts w:cs="Calibri"/>
          <w:b/>
          <w:bCs/>
          <w:color w:val="000000" w:themeColor="text1"/>
          <w:sz w:val="20"/>
          <w:szCs w:val="20"/>
        </w:rPr>
      </w:pPr>
      <w:r w:rsidRPr="00E46BBF">
        <w:rPr>
          <w:rFonts w:cs="Calibri"/>
          <w:b/>
          <w:bCs/>
          <w:color w:val="000000" w:themeColor="text1"/>
          <w:sz w:val="20"/>
          <w:szCs w:val="20"/>
        </w:rPr>
        <w:t>Reflection:</w:t>
      </w:r>
    </w:p>
    <w:p w14:paraId="5B4872A5" w14:textId="77777777" w:rsidR="0004172B" w:rsidRPr="00E46BBF" w:rsidRDefault="0004172B" w:rsidP="0004172B">
      <w:pPr>
        <w:spacing w:after="0"/>
        <w:rPr>
          <w:rFonts w:cs="Calibri"/>
          <w:color w:val="000000" w:themeColor="text1"/>
          <w:sz w:val="20"/>
          <w:szCs w:val="20"/>
        </w:rPr>
      </w:pPr>
      <w:r w:rsidRPr="00E46BBF">
        <w:rPr>
          <w:rFonts w:cs="Calibri"/>
          <w:color w:val="000000" w:themeColor="text1"/>
          <w:sz w:val="20"/>
          <w:szCs w:val="20"/>
        </w:rPr>
        <w:t xml:space="preserve">If you look outside you will see lots of signs of spring.  What other good things have you seen this week?  Think about the acts of kindness you have seen in your home or heard about on the TV.   </w:t>
      </w:r>
    </w:p>
    <w:p w14:paraId="05630667" w14:textId="77777777" w:rsidR="0004172B" w:rsidRPr="00E46BBF" w:rsidRDefault="0004172B" w:rsidP="0004172B">
      <w:pPr>
        <w:spacing w:after="0"/>
        <w:rPr>
          <w:rFonts w:cs="Calibri"/>
          <w:color w:val="000000" w:themeColor="text1"/>
          <w:sz w:val="20"/>
          <w:szCs w:val="20"/>
        </w:rPr>
      </w:pPr>
    </w:p>
    <w:p w14:paraId="42F94475" w14:textId="0C5EFF61" w:rsidR="0004172B" w:rsidRPr="00E46BBF" w:rsidRDefault="0004172B" w:rsidP="0004172B">
      <w:pPr>
        <w:spacing w:after="0"/>
        <w:rPr>
          <w:rFonts w:cs="Calibri"/>
          <w:color w:val="000000" w:themeColor="text1"/>
          <w:sz w:val="20"/>
          <w:szCs w:val="20"/>
        </w:rPr>
      </w:pPr>
      <w:r w:rsidRPr="00E46BBF">
        <w:rPr>
          <w:rFonts w:cs="Calibri"/>
          <w:color w:val="000000" w:themeColor="text1"/>
          <w:sz w:val="20"/>
          <w:szCs w:val="20"/>
        </w:rPr>
        <w:t xml:space="preserve">In the Bible Jesus said that God cares for the birds and made wildflowers and weeds look beautiful.  How much more </w:t>
      </w:r>
      <w:proofErr w:type="spellStart"/>
      <w:r w:rsidRPr="00E46BBF">
        <w:rPr>
          <w:rFonts w:cs="Calibri"/>
          <w:color w:val="000000" w:themeColor="text1"/>
          <w:sz w:val="20"/>
          <w:szCs w:val="20"/>
        </w:rPr>
        <w:t>th</w:t>
      </w:r>
      <w:r w:rsidR="00E46BBF" w:rsidRPr="00E46BBF">
        <w:rPr>
          <w:rFonts w:cs="Calibri"/>
          <w:color w:val="000000" w:themeColor="text1"/>
          <w:sz w:val="20"/>
          <w:szCs w:val="20"/>
        </w:rPr>
        <w:t>e</w:t>
      </w:r>
      <w:r w:rsidRPr="00E46BBF">
        <w:rPr>
          <w:rFonts w:cs="Calibri"/>
          <w:color w:val="000000" w:themeColor="text1"/>
          <w:sz w:val="20"/>
          <w:szCs w:val="20"/>
        </w:rPr>
        <w:t>n</w:t>
      </w:r>
      <w:proofErr w:type="spellEnd"/>
      <w:r w:rsidRPr="00E46BBF">
        <w:rPr>
          <w:rFonts w:cs="Calibri"/>
          <w:color w:val="000000" w:themeColor="text1"/>
          <w:sz w:val="20"/>
          <w:szCs w:val="20"/>
        </w:rPr>
        <w:t xml:space="preserve"> does he ca</w:t>
      </w:r>
      <w:r w:rsidR="00422051" w:rsidRPr="00E46BBF">
        <w:rPr>
          <w:rFonts w:cs="Calibri"/>
          <w:color w:val="000000" w:themeColor="text1"/>
          <w:sz w:val="20"/>
          <w:szCs w:val="20"/>
        </w:rPr>
        <w:t>re</w:t>
      </w:r>
      <w:r w:rsidRPr="00E46BBF">
        <w:rPr>
          <w:rFonts w:cs="Calibri"/>
          <w:color w:val="000000" w:themeColor="text1"/>
          <w:sz w:val="20"/>
          <w:szCs w:val="20"/>
        </w:rPr>
        <w:t xml:space="preserve"> for each one of us.</w:t>
      </w:r>
    </w:p>
    <w:p w14:paraId="6FC40854" w14:textId="77777777" w:rsidR="0004172B" w:rsidRPr="00E46BBF" w:rsidRDefault="0004172B" w:rsidP="0004172B">
      <w:pPr>
        <w:spacing w:after="0"/>
        <w:rPr>
          <w:rFonts w:cs="Calibri"/>
          <w:b/>
          <w:bCs/>
          <w:color w:val="000000" w:themeColor="text1"/>
          <w:sz w:val="20"/>
          <w:szCs w:val="20"/>
        </w:rPr>
      </w:pPr>
    </w:p>
    <w:p w14:paraId="6F4C3530" w14:textId="77777777" w:rsidR="00E46BBF" w:rsidRPr="00E46BBF" w:rsidRDefault="00E46BBF" w:rsidP="0004172B">
      <w:pPr>
        <w:pStyle w:val="NoSpacing"/>
        <w:rPr>
          <w:b/>
          <w:bCs/>
          <w:sz w:val="20"/>
          <w:szCs w:val="20"/>
        </w:rPr>
      </w:pPr>
      <w:r w:rsidRPr="00E46BBF">
        <w:rPr>
          <w:b/>
          <w:bCs/>
          <w:sz w:val="20"/>
          <w:szCs w:val="20"/>
        </w:rPr>
        <w:t>Time to be still and quiet:</w:t>
      </w:r>
    </w:p>
    <w:p w14:paraId="3181B67D" w14:textId="29103EF6" w:rsidR="0004172B" w:rsidRPr="00E46BBF" w:rsidRDefault="0004172B" w:rsidP="0004172B">
      <w:pPr>
        <w:pStyle w:val="NoSpacing"/>
        <w:rPr>
          <w:sz w:val="20"/>
          <w:szCs w:val="20"/>
        </w:rPr>
      </w:pPr>
      <w:r w:rsidRPr="00E46BBF">
        <w:rPr>
          <w:sz w:val="20"/>
          <w:szCs w:val="20"/>
        </w:rPr>
        <w:t xml:space="preserve">On a bird or a flower shape, write or draw something good that you have seen in creation or in your home.  You might like to write a prayer giving thanks to God for all that is good in our world.  </w:t>
      </w:r>
    </w:p>
    <w:p w14:paraId="5842B545" w14:textId="77777777" w:rsidR="0004172B" w:rsidRPr="00E46BBF" w:rsidRDefault="0004172B" w:rsidP="0004172B">
      <w:pPr>
        <w:pStyle w:val="NoSpacing"/>
        <w:rPr>
          <w:sz w:val="20"/>
          <w:szCs w:val="20"/>
        </w:rPr>
      </w:pPr>
      <w:r w:rsidRPr="00E46BBF">
        <w:rPr>
          <w:sz w:val="20"/>
          <w:szCs w:val="20"/>
        </w:rPr>
        <w:t>If you can’t print off the outline, find a piece of paper in your home and write/draw on this.</w:t>
      </w:r>
    </w:p>
    <w:p w14:paraId="12310C6F" w14:textId="77777777" w:rsidR="0004172B" w:rsidRPr="004427C2" w:rsidRDefault="0004172B" w:rsidP="0004172B">
      <w:pPr>
        <w:spacing w:after="0"/>
        <w:rPr>
          <w:sz w:val="20"/>
          <w:szCs w:val="20"/>
        </w:rPr>
      </w:pPr>
    </w:p>
    <w:p w14:paraId="7EB6B52B" w14:textId="77777777" w:rsidR="0004172B" w:rsidRPr="0004172B" w:rsidRDefault="0004172B" w:rsidP="0004172B">
      <w:pPr>
        <w:pStyle w:val="NoSpacing"/>
        <w:rPr>
          <w:b/>
          <w:bCs/>
          <w:color w:val="7030A0"/>
        </w:rPr>
      </w:pPr>
      <w:r w:rsidRPr="0004172B">
        <w:rPr>
          <w:b/>
          <w:bCs/>
          <w:color w:val="7030A0"/>
        </w:rPr>
        <w:t>Put your picture or prayer into the dish and as you do this, I invite you to say thank you to God for all that we have been given.</w:t>
      </w:r>
    </w:p>
    <w:p w14:paraId="42513153" w14:textId="77777777" w:rsidR="0004172B" w:rsidRPr="004427C2" w:rsidRDefault="0004172B" w:rsidP="0004172B">
      <w:pPr>
        <w:pStyle w:val="NoSpacing"/>
        <w:jc w:val="center"/>
      </w:pPr>
    </w:p>
    <w:p w14:paraId="3FDE1CFC" w14:textId="77777777" w:rsidR="0004172B" w:rsidRPr="007B1032" w:rsidRDefault="0004172B" w:rsidP="0004172B">
      <w:pPr>
        <w:pStyle w:val="NoSpacing"/>
        <w:jc w:val="center"/>
        <w:rPr>
          <w:i/>
          <w:iCs/>
          <w:sz w:val="16"/>
          <w:szCs w:val="16"/>
        </w:rPr>
      </w:pPr>
      <w:r w:rsidRPr="007B1032">
        <w:rPr>
          <w:i/>
          <w:iCs/>
          <w:sz w:val="16"/>
          <w:szCs w:val="16"/>
        </w:rPr>
        <w:t>Adults should be aware that children may want to talk about their worries and find it difficult to find positive things to thank God for, depending on their personal circumstances.  Gently encourage them to find one good thing to notice, it will help them.</w:t>
      </w:r>
    </w:p>
    <w:p w14:paraId="470AD599" w14:textId="77777777" w:rsidR="0004172B" w:rsidRDefault="0004172B" w:rsidP="0004172B">
      <w:pPr>
        <w:spacing w:after="0"/>
        <w:jc w:val="center"/>
        <w:rPr>
          <w:sz w:val="20"/>
          <w:szCs w:val="20"/>
        </w:rPr>
      </w:pPr>
      <w:r>
        <w:rPr>
          <w:sz w:val="20"/>
          <w:szCs w:val="20"/>
        </w:rPr>
        <w:br w:type="page"/>
      </w:r>
      <w:r w:rsidRPr="00C07967">
        <w:rPr>
          <w:noProof/>
        </w:rPr>
        <w:lastRenderedPageBreak/>
        <w:drawing>
          <wp:inline distT="0" distB="0" distL="0" distR="0" wp14:anchorId="18021F80" wp14:editId="247F202F">
            <wp:extent cx="3436620" cy="2796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6620" cy="2796540"/>
                    </a:xfrm>
                    <a:prstGeom prst="rect">
                      <a:avLst/>
                    </a:prstGeom>
                  </pic:spPr>
                </pic:pic>
              </a:graphicData>
            </a:graphic>
          </wp:inline>
        </w:drawing>
      </w:r>
    </w:p>
    <w:p w14:paraId="05B1378F" w14:textId="77777777" w:rsidR="0004172B" w:rsidRDefault="0004172B" w:rsidP="0004172B">
      <w:pPr>
        <w:spacing w:after="0"/>
        <w:jc w:val="center"/>
        <w:rPr>
          <w:sz w:val="20"/>
          <w:szCs w:val="20"/>
        </w:rPr>
      </w:pPr>
    </w:p>
    <w:p w14:paraId="7AAD2EC7" w14:textId="77777777" w:rsidR="0004172B" w:rsidRDefault="0004172B" w:rsidP="0004172B">
      <w:pPr>
        <w:spacing w:after="0"/>
        <w:rPr>
          <w:sz w:val="20"/>
          <w:szCs w:val="20"/>
        </w:rPr>
      </w:pPr>
    </w:p>
    <w:p w14:paraId="60E89395" w14:textId="77777777" w:rsidR="0004172B" w:rsidRDefault="0004172B" w:rsidP="0004172B">
      <w:pPr>
        <w:spacing w:after="0"/>
        <w:rPr>
          <w:sz w:val="20"/>
          <w:szCs w:val="20"/>
        </w:rPr>
      </w:pPr>
    </w:p>
    <w:p w14:paraId="5572AEBE" w14:textId="77777777" w:rsidR="0004172B" w:rsidRDefault="0004172B" w:rsidP="0004172B">
      <w:pPr>
        <w:spacing w:after="0"/>
        <w:rPr>
          <w:sz w:val="20"/>
          <w:szCs w:val="20"/>
        </w:rPr>
      </w:pPr>
    </w:p>
    <w:p w14:paraId="2BA69347" w14:textId="77777777" w:rsidR="0004172B" w:rsidRDefault="0004172B" w:rsidP="0004172B">
      <w:pPr>
        <w:spacing w:after="0"/>
        <w:rPr>
          <w:sz w:val="20"/>
          <w:szCs w:val="20"/>
        </w:rPr>
      </w:pPr>
    </w:p>
    <w:p w14:paraId="306CE5FB" w14:textId="77777777" w:rsidR="0004172B" w:rsidRDefault="0004172B" w:rsidP="0004172B">
      <w:pPr>
        <w:spacing w:after="0"/>
        <w:rPr>
          <w:sz w:val="20"/>
          <w:szCs w:val="20"/>
        </w:rPr>
      </w:pPr>
    </w:p>
    <w:p w14:paraId="5CBFAA32" w14:textId="77777777" w:rsidR="0004172B" w:rsidRDefault="0004172B" w:rsidP="0004172B">
      <w:pPr>
        <w:spacing w:after="0"/>
        <w:jc w:val="center"/>
        <w:rPr>
          <w:sz w:val="20"/>
          <w:szCs w:val="20"/>
        </w:rPr>
      </w:pPr>
      <w:r w:rsidRPr="00C07967">
        <w:rPr>
          <w:noProof/>
        </w:rPr>
        <w:drawing>
          <wp:inline distT="0" distB="0" distL="0" distR="0" wp14:anchorId="3C0264C5" wp14:editId="42E0AE29">
            <wp:extent cx="5242560" cy="3356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2560" cy="3356610"/>
                    </a:xfrm>
                    <a:prstGeom prst="rect">
                      <a:avLst/>
                    </a:prstGeom>
                  </pic:spPr>
                </pic:pic>
              </a:graphicData>
            </a:graphic>
          </wp:inline>
        </w:drawing>
      </w:r>
    </w:p>
    <w:p w14:paraId="3FF11C1A" w14:textId="77777777" w:rsidR="0004172B" w:rsidRDefault="0004172B" w:rsidP="0004172B">
      <w:pPr>
        <w:spacing w:after="0"/>
        <w:rPr>
          <w:sz w:val="20"/>
          <w:szCs w:val="20"/>
        </w:rPr>
      </w:pPr>
      <w:r>
        <w:rPr>
          <w:sz w:val="20"/>
          <w:szCs w:val="20"/>
        </w:rPr>
        <w:br w:type="page"/>
      </w:r>
    </w:p>
    <w:p w14:paraId="1FCFE66B" w14:textId="77777777" w:rsidR="0004172B" w:rsidRDefault="0004172B" w:rsidP="0004172B">
      <w:pPr>
        <w:spacing w:after="0"/>
        <w:jc w:val="center"/>
        <w:rPr>
          <w:sz w:val="20"/>
          <w:szCs w:val="20"/>
        </w:rPr>
      </w:pPr>
      <w:r w:rsidRPr="00C07967">
        <w:rPr>
          <w:noProof/>
        </w:rPr>
        <w:lastRenderedPageBreak/>
        <w:drawing>
          <wp:inline distT="0" distB="0" distL="0" distR="0" wp14:anchorId="40863782" wp14:editId="780C3D2E">
            <wp:extent cx="4495800" cy="3421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5800" cy="3421380"/>
                    </a:xfrm>
                    <a:prstGeom prst="rect">
                      <a:avLst/>
                    </a:prstGeom>
                  </pic:spPr>
                </pic:pic>
              </a:graphicData>
            </a:graphic>
          </wp:inline>
        </w:drawing>
      </w:r>
    </w:p>
    <w:p w14:paraId="05C7499A" w14:textId="77777777" w:rsidR="0004172B" w:rsidRDefault="0004172B" w:rsidP="0004172B">
      <w:pPr>
        <w:spacing w:after="0"/>
        <w:jc w:val="center"/>
        <w:rPr>
          <w:sz w:val="20"/>
          <w:szCs w:val="20"/>
        </w:rPr>
      </w:pPr>
    </w:p>
    <w:p w14:paraId="495F4B4C" w14:textId="77777777" w:rsidR="0004172B" w:rsidRDefault="0004172B" w:rsidP="0004172B">
      <w:pPr>
        <w:spacing w:after="0"/>
        <w:jc w:val="center"/>
        <w:rPr>
          <w:sz w:val="20"/>
          <w:szCs w:val="20"/>
        </w:rPr>
      </w:pPr>
    </w:p>
    <w:p w14:paraId="67D87ED8" w14:textId="77777777" w:rsidR="0004172B" w:rsidRDefault="0004172B" w:rsidP="0004172B">
      <w:pPr>
        <w:spacing w:after="0"/>
        <w:jc w:val="center"/>
        <w:rPr>
          <w:sz w:val="20"/>
          <w:szCs w:val="20"/>
        </w:rPr>
      </w:pPr>
    </w:p>
    <w:p w14:paraId="7787154F" w14:textId="77777777" w:rsidR="0004172B" w:rsidRDefault="0004172B" w:rsidP="0004172B">
      <w:pPr>
        <w:spacing w:after="0"/>
        <w:jc w:val="center"/>
        <w:rPr>
          <w:sz w:val="20"/>
          <w:szCs w:val="20"/>
        </w:rPr>
      </w:pPr>
    </w:p>
    <w:p w14:paraId="144966AC" w14:textId="77777777" w:rsidR="0004172B" w:rsidRDefault="0004172B" w:rsidP="0004172B">
      <w:pPr>
        <w:spacing w:after="0"/>
        <w:jc w:val="center"/>
        <w:rPr>
          <w:sz w:val="20"/>
          <w:szCs w:val="20"/>
        </w:rPr>
      </w:pPr>
      <w:r w:rsidRPr="00C07967">
        <w:rPr>
          <w:noProof/>
        </w:rPr>
        <w:drawing>
          <wp:inline distT="0" distB="0" distL="0" distR="0" wp14:anchorId="08940E71" wp14:editId="32FABAED">
            <wp:extent cx="5273040" cy="38595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3040" cy="3859530"/>
                    </a:xfrm>
                    <a:prstGeom prst="rect">
                      <a:avLst/>
                    </a:prstGeom>
                  </pic:spPr>
                </pic:pic>
              </a:graphicData>
            </a:graphic>
          </wp:inline>
        </w:drawing>
      </w:r>
      <w:r>
        <w:rPr>
          <w:sz w:val="20"/>
          <w:szCs w:val="20"/>
        </w:rPr>
        <w:br w:type="page"/>
      </w:r>
    </w:p>
    <w:p w14:paraId="5EF48868" w14:textId="77777777" w:rsidR="0004172B" w:rsidRPr="004427C2" w:rsidRDefault="0004172B" w:rsidP="0004172B">
      <w:pPr>
        <w:spacing w:after="0"/>
        <w:rPr>
          <w:sz w:val="20"/>
          <w:szCs w:val="20"/>
        </w:rPr>
      </w:pPr>
    </w:p>
    <w:tbl>
      <w:tblPr>
        <w:tblStyle w:val="TableGrid"/>
        <w:tblW w:w="0" w:type="auto"/>
        <w:tblLook w:val="04A0" w:firstRow="1" w:lastRow="0" w:firstColumn="1" w:lastColumn="0" w:noHBand="0" w:noVBand="1"/>
      </w:tblPr>
      <w:tblGrid>
        <w:gridCol w:w="4513"/>
        <w:gridCol w:w="4513"/>
      </w:tblGrid>
      <w:tr w:rsidR="0004172B" w14:paraId="66B7F49F" w14:textId="77777777" w:rsidTr="00E71AC7">
        <w:tc>
          <w:tcPr>
            <w:tcW w:w="6714" w:type="dxa"/>
            <w:tcBorders>
              <w:top w:val="nil"/>
              <w:left w:val="nil"/>
              <w:bottom w:val="nil"/>
              <w:right w:val="nil"/>
            </w:tcBorders>
          </w:tcPr>
          <w:p w14:paraId="6621F943"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57E1E093" wp14:editId="0F715660">
                  <wp:extent cx="3096638" cy="2700000"/>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rd-1316093_1280.png"/>
                          <pic:cNvPicPr/>
                        </pic:nvPicPr>
                        <pic:blipFill>
                          <a:blip r:embed="rId13"/>
                          <a:stretch>
                            <a:fillRect/>
                          </a:stretch>
                        </pic:blipFill>
                        <pic:spPr>
                          <a:xfrm>
                            <a:off x="0" y="0"/>
                            <a:ext cx="3096638" cy="2700000"/>
                          </a:xfrm>
                          <a:prstGeom prst="rect">
                            <a:avLst/>
                          </a:prstGeom>
                        </pic:spPr>
                      </pic:pic>
                    </a:graphicData>
                  </a:graphic>
                </wp:inline>
              </w:drawing>
            </w:r>
          </w:p>
        </w:tc>
        <w:tc>
          <w:tcPr>
            <w:tcW w:w="6714" w:type="dxa"/>
            <w:tcBorders>
              <w:top w:val="nil"/>
              <w:left w:val="nil"/>
              <w:bottom w:val="nil"/>
              <w:right w:val="nil"/>
            </w:tcBorders>
          </w:tcPr>
          <w:p w14:paraId="4064665E"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0A0B54BB" wp14:editId="6FBE31B8">
                  <wp:extent cx="3100353" cy="2700000"/>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353" cy="2700000"/>
                          </a:xfrm>
                          <a:prstGeom prst="rect">
                            <a:avLst/>
                          </a:prstGeom>
                          <a:noFill/>
                        </pic:spPr>
                      </pic:pic>
                    </a:graphicData>
                  </a:graphic>
                </wp:inline>
              </w:drawing>
            </w:r>
          </w:p>
        </w:tc>
      </w:tr>
      <w:tr w:rsidR="0004172B" w14:paraId="2D76B032" w14:textId="77777777" w:rsidTr="00E71AC7">
        <w:trPr>
          <w:trHeight w:val="113"/>
        </w:trPr>
        <w:tc>
          <w:tcPr>
            <w:tcW w:w="6714" w:type="dxa"/>
            <w:tcBorders>
              <w:top w:val="nil"/>
              <w:left w:val="nil"/>
              <w:bottom w:val="nil"/>
              <w:right w:val="nil"/>
            </w:tcBorders>
          </w:tcPr>
          <w:p w14:paraId="3A3054C0" w14:textId="77777777" w:rsidR="0004172B" w:rsidRDefault="0004172B" w:rsidP="00E71AC7">
            <w:pPr>
              <w:widowControl w:val="0"/>
              <w:tabs>
                <w:tab w:val="left" w:pos="4380"/>
              </w:tabs>
              <w:autoSpaceDE w:val="0"/>
              <w:autoSpaceDN w:val="0"/>
              <w:adjustRightInd w:val="0"/>
              <w:spacing w:line="288" w:lineRule="auto"/>
              <w:textAlignment w:val="center"/>
              <w:rPr>
                <w:rFonts w:asciiTheme="minorHAnsi" w:hAnsiTheme="minorHAnsi" w:cs="Calibri"/>
                <w:noProof/>
                <w:color w:val="002060"/>
                <w:sz w:val="48"/>
                <w:szCs w:val="48"/>
              </w:rPr>
            </w:pPr>
            <w:r>
              <w:rPr>
                <w:rFonts w:asciiTheme="minorHAnsi" w:hAnsiTheme="minorHAnsi" w:cs="Calibri"/>
                <w:noProof/>
                <w:color w:val="002060"/>
                <w:sz w:val="48"/>
                <w:szCs w:val="48"/>
              </w:rPr>
              <w:tab/>
            </w:r>
          </w:p>
        </w:tc>
        <w:tc>
          <w:tcPr>
            <w:tcW w:w="6714" w:type="dxa"/>
            <w:tcBorders>
              <w:top w:val="nil"/>
              <w:left w:val="nil"/>
              <w:bottom w:val="nil"/>
              <w:right w:val="nil"/>
            </w:tcBorders>
          </w:tcPr>
          <w:p w14:paraId="6B300D2F"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noProof/>
                <w:color w:val="002060"/>
                <w:sz w:val="48"/>
                <w:szCs w:val="48"/>
              </w:rPr>
            </w:pPr>
          </w:p>
        </w:tc>
      </w:tr>
      <w:tr w:rsidR="0004172B" w14:paraId="17BDFC8A" w14:textId="77777777" w:rsidTr="00E71AC7">
        <w:tc>
          <w:tcPr>
            <w:tcW w:w="6714" w:type="dxa"/>
            <w:tcBorders>
              <w:top w:val="nil"/>
              <w:left w:val="nil"/>
              <w:bottom w:val="nil"/>
              <w:right w:val="nil"/>
            </w:tcBorders>
          </w:tcPr>
          <w:p w14:paraId="3D524C33"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6E864AFD" wp14:editId="30F7C286">
                  <wp:extent cx="3100353" cy="2700000"/>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353" cy="2700000"/>
                          </a:xfrm>
                          <a:prstGeom prst="rect">
                            <a:avLst/>
                          </a:prstGeom>
                          <a:noFill/>
                        </pic:spPr>
                      </pic:pic>
                    </a:graphicData>
                  </a:graphic>
                </wp:inline>
              </w:drawing>
            </w:r>
          </w:p>
        </w:tc>
        <w:tc>
          <w:tcPr>
            <w:tcW w:w="6714" w:type="dxa"/>
            <w:tcBorders>
              <w:top w:val="nil"/>
              <w:left w:val="nil"/>
              <w:bottom w:val="nil"/>
              <w:right w:val="nil"/>
            </w:tcBorders>
          </w:tcPr>
          <w:p w14:paraId="194218CC"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2BEE56D6" wp14:editId="71862682">
                  <wp:extent cx="3100353" cy="2700000"/>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353" cy="2700000"/>
                          </a:xfrm>
                          <a:prstGeom prst="rect">
                            <a:avLst/>
                          </a:prstGeom>
                          <a:noFill/>
                        </pic:spPr>
                      </pic:pic>
                    </a:graphicData>
                  </a:graphic>
                </wp:inline>
              </w:drawing>
            </w:r>
          </w:p>
        </w:tc>
      </w:tr>
      <w:tr w:rsidR="0004172B" w14:paraId="1775FCC5" w14:textId="77777777" w:rsidTr="00E71AC7">
        <w:tc>
          <w:tcPr>
            <w:tcW w:w="6714" w:type="dxa"/>
            <w:tcBorders>
              <w:top w:val="nil"/>
              <w:left w:val="nil"/>
              <w:bottom w:val="nil"/>
              <w:right w:val="nil"/>
            </w:tcBorders>
          </w:tcPr>
          <w:p w14:paraId="6E8DF6F9"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lastRenderedPageBreak/>
              <w:drawing>
                <wp:inline distT="0" distB="0" distL="0" distR="0" wp14:anchorId="4280301A" wp14:editId="4AC23E6B">
                  <wp:extent cx="2482733" cy="2700000"/>
                  <wp:effectExtent l="571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and-white-1295371_1280.png"/>
                          <pic:cNvPicPr/>
                        </pic:nvPicPr>
                        <pic:blipFill>
                          <a:blip r:embed="rId15"/>
                          <a:stretch>
                            <a:fillRect/>
                          </a:stretch>
                        </pic:blipFill>
                        <pic:spPr>
                          <a:xfrm rot="16200000">
                            <a:off x="0" y="0"/>
                            <a:ext cx="2482733" cy="2700000"/>
                          </a:xfrm>
                          <a:prstGeom prst="rect">
                            <a:avLst/>
                          </a:prstGeom>
                        </pic:spPr>
                      </pic:pic>
                    </a:graphicData>
                  </a:graphic>
                </wp:inline>
              </w:drawing>
            </w:r>
          </w:p>
        </w:tc>
        <w:tc>
          <w:tcPr>
            <w:tcW w:w="6714" w:type="dxa"/>
            <w:tcBorders>
              <w:top w:val="nil"/>
              <w:left w:val="nil"/>
              <w:bottom w:val="nil"/>
              <w:right w:val="nil"/>
            </w:tcBorders>
          </w:tcPr>
          <w:p w14:paraId="57489B2D"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18E17B12" wp14:editId="465B7A39">
                  <wp:extent cx="2644140" cy="26993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4744" cy="2700002"/>
                          </a:xfrm>
                          <a:prstGeom prst="rect">
                            <a:avLst/>
                          </a:prstGeom>
                          <a:noFill/>
                        </pic:spPr>
                      </pic:pic>
                    </a:graphicData>
                  </a:graphic>
                </wp:inline>
              </w:drawing>
            </w:r>
          </w:p>
        </w:tc>
      </w:tr>
      <w:tr w:rsidR="0004172B" w14:paraId="6A8279EF" w14:textId="77777777" w:rsidTr="00E71AC7">
        <w:trPr>
          <w:trHeight w:val="170"/>
        </w:trPr>
        <w:tc>
          <w:tcPr>
            <w:tcW w:w="6714" w:type="dxa"/>
            <w:tcBorders>
              <w:top w:val="nil"/>
              <w:left w:val="nil"/>
              <w:bottom w:val="nil"/>
              <w:right w:val="nil"/>
            </w:tcBorders>
          </w:tcPr>
          <w:p w14:paraId="246EC8DE"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noProof/>
                <w:color w:val="002060"/>
                <w:sz w:val="48"/>
                <w:szCs w:val="48"/>
              </w:rPr>
            </w:pPr>
          </w:p>
        </w:tc>
        <w:tc>
          <w:tcPr>
            <w:tcW w:w="6714" w:type="dxa"/>
            <w:tcBorders>
              <w:top w:val="nil"/>
              <w:left w:val="nil"/>
              <w:bottom w:val="nil"/>
              <w:right w:val="nil"/>
            </w:tcBorders>
          </w:tcPr>
          <w:p w14:paraId="491CA212"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noProof/>
                <w:color w:val="002060"/>
                <w:sz w:val="48"/>
                <w:szCs w:val="48"/>
              </w:rPr>
            </w:pPr>
          </w:p>
        </w:tc>
      </w:tr>
      <w:tr w:rsidR="0004172B" w14:paraId="1575C86B" w14:textId="77777777" w:rsidTr="00E71AC7">
        <w:tc>
          <w:tcPr>
            <w:tcW w:w="6714" w:type="dxa"/>
            <w:tcBorders>
              <w:top w:val="nil"/>
              <w:left w:val="nil"/>
              <w:bottom w:val="nil"/>
              <w:right w:val="nil"/>
            </w:tcBorders>
          </w:tcPr>
          <w:p w14:paraId="2A8CA728"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004B78FD" wp14:editId="6A6D38D5">
                  <wp:extent cx="2935102" cy="2700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5102" cy="2700000"/>
                          </a:xfrm>
                          <a:prstGeom prst="rect">
                            <a:avLst/>
                          </a:prstGeom>
                          <a:noFill/>
                        </pic:spPr>
                      </pic:pic>
                    </a:graphicData>
                  </a:graphic>
                </wp:inline>
              </w:drawing>
            </w:r>
          </w:p>
        </w:tc>
        <w:tc>
          <w:tcPr>
            <w:tcW w:w="6714" w:type="dxa"/>
            <w:tcBorders>
              <w:top w:val="nil"/>
              <w:left w:val="nil"/>
              <w:bottom w:val="nil"/>
              <w:right w:val="nil"/>
            </w:tcBorders>
          </w:tcPr>
          <w:p w14:paraId="70F5817F" w14:textId="77777777" w:rsidR="0004172B" w:rsidRDefault="0004172B" w:rsidP="00E71AC7">
            <w:pPr>
              <w:widowControl w:val="0"/>
              <w:autoSpaceDE w:val="0"/>
              <w:autoSpaceDN w:val="0"/>
              <w:adjustRightInd w:val="0"/>
              <w:spacing w:line="288" w:lineRule="auto"/>
              <w:jc w:val="center"/>
              <w:textAlignment w:val="center"/>
              <w:rPr>
                <w:rFonts w:asciiTheme="minorHAnsi" w:hAnsiTheme="minorHAnsi" w:cs="Calibri"/>
                <w:color w:val="002060"/>
                <w:sz w:val="48"/>
                <w:szCs w:val="48"/>
              </w:rPr>
            </w:pPr>
            <w:r>
              <w:rPr>
                <w:rFonts w:cs="Calibri"/>
                <w:noProof/>
                <w:color w:val="002060"/>
                <w:sz w:val="48"/>
                <w:szCs w:val="48"/>
              </w:rPr>
              <w:drawing>
                <wp:inline distT="0" distB="0" distL="0" distR="0" wp14:anchorId="7B2A22B0" wp14:editId="3450D71F">
                  <wp:extent cx="2773680" cy="269938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313" cy="2700001"/>
                          </a:xfrm>
                          <a:prstGeom prst="rect">
                            <a:avLst/>
                          </a:prstGeom>
                          <a:noFill/>
                        </pic:spPr>
                      </pic:pic>
                    </a:graphicData>
                  </a:graphic>
                </wp:inline>
              </w:drawing>
            </w:r>
          </w:p>
        </w:tc>
      </w:tr>
    </w:tbl>
    <w:p w14:paraId="64C0186F" w14:textId="346F9A2A" w:rsidR="000D3B69" w:rsidRDefault="000D3B69" w:rsidP="00DC06EA">
      <w:pPr>
        <w:rPr>
          <w:rFonts w:ascii="Century Gothic" w:hAnsi="Century Gothic"/>
          <w:sz w:val="24"/>
          <w:szCs w:val="24"/>
        </w:rPr>
      </w:pPr>
      <w:bookmarkStart w:id="0" w:name="_GoBack"/>
      <w:bookmarkEnd w:id="0"/>
    </w:p>
    <w:sectPr w:rsidR="000D3B69" w:rsidSect="00717B1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B266F" w14:textId="77777777" w:rsidR="0014492E" w:rsidRDefault="0014492E" w:rsidP="00350722">
      <w:pPr>
        <w:spacing w:after="0" w:line="240" w:lineRule="auto"/>
      </w:pPr>
      <w:r>
        <w:separator/>
      </w:r>
    </w:p>
  </w:endnote>
  <w:endnote w:type="continuationSeparator" w:id="0">
    <w:p w14:paraId="4E82C3D8" w14:textId="77777777" w:rsidR="0014492E" w:rsidRDefault="0014492E" w:rsidP="00350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D3E0" w14:textId="77777777" w:rsidR="00D75442" w:rsidRDefault="00D75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AB4F" w14:textId="3EA88198" w:rsidR="00350722" w:rsidRPr="00D75442" w:rsidRDefault="00350722" w:rsidP="00350722">
    <w:pPr>
      <w:pStyle w:val="Footer"/>
      <w:rPr>
        <w:sz w:val="20"/>
        <w:szCs w:val="20"/>
      </w:rPr>
    </w:pPr>
    <w:r w:rsidRPr="00D75442">
      <w:rPr>
        <w:sz w:val="20"/>
        <w:szCs w:val="20"/>
      </w:rPr>
      <w:t>Inspired by the work of Jane Whittington – Guildford Diocese</w:t>
    </w:r>
  </w:p>
  <w:p w14:paraId="6CEDB22A" w14:textId="452885F9" w:rsidR="00350722" w:rsidRDefault="00350722">
    <w:pPr>
      <w:pStyle w:val="Footer"/>
    </w:pPr>
  </w:p>
  <w:p w14:paraId="3CAE266C" w14:textId="77777777" w:rsidR="00350722" w:rsidRDefault="003507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B997A" w14:textId="77777777" w:rsidR="00D75442" w:rsidRDefault="00D75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03ACC" w14:textId="77777777" w:rsidR="0014492E" w:rsidRDefault="0014492E" w:rsidP="00350722">
      <w:pPr>
        <w:spacing w:after="0" w:line="240" w:lineRule="auto"/>
      </w:pPr>
      <w:r>
        <w:separator/>
      </w:r>
    </w:p>
  </w:footnote>
  <w:footnote w:type="continuationSeparator" w:id="0">
    <w:p w14:paraId="39540FA1" w14:textId="77777777" w:rsidR="0014492E" w:rsidRDefault="0014492E" w:rsidP="00350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89148" w14:textId="77777777" w:rsidR="00D75442" w:rsidRDefault="00D75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832C" w14:textId="77777777" w:rsidR="00D75442" w:rsidRDefault="00D7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BCE3" w14:textId="77777777" w:rsidR="00D75442" w:rsidRDefault="00D75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620FC"/>
    <w:multiLevelType w:val="hybridMultilevel"/>
    <w:tmpl w:val="5C746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99A3BF4"/>
    <w:multiLevelType w:val="hybridMultilevel"/>
    <w:tmpl w:val="A940A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313696"/>
    <w:multiLevelType w:val="hybridMultilevel"/>
    <w:tmpl w:val="D2103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B8A1E93"/>
    <w:multiLevelType w:val="hybridMultilevel"/>
    <w:tmpl w:val="64C41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798A"/>
    <w:rsid w:val="00032678"/>
    <w:rsid w:val="0004172B"/>
    <w:rsid w:val="000B4CC3"/>
    <w:rsid w:val="000D3B69"/>
    <w:rsid w:val="0014492E"/>
    <w:rsid w:val="00216194"/>
    <w:rsid w:val="002236D6"/>
    <w:rsid w:val="00291AC3"/>
    <w:rsid w:val="00340789"/>
    <w:rsid w:val="00350722"/>
    <w:rsid w:val="00422051"/>
    <w:rsid w:val="00445CC4"/>
    <w:rsid w:val="00717B14"/>
    <w:rsid w:val="00AE2A5D"/>
    <w:rsid w:val="00C050C1"/>
    <w:rsid w:val="00C56337"/>
    <w:rsid w:val="00CD47E0"/>
    <w:rsid w:val="00D75442"/>
    <w:rsid w:val="00DC06EA"/>
    <w:rsid w:val="00DD7916"/>
    <w:rsid w:val="00E46BBF"/>
    <w:rsid w:val="00EC5054"/>
    <w:rsid w:val="00F37C8F"/>
    <w:rsid w:val="00F90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3AFC"/>
  <w15:chartTrackingRefBased/>
  <w15:docId w15:val="{10143AC4-90EA-4198-AAEA-A1E652F8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04172B"/>
    <w:pPr>
      <w:keepNext/>
      <w:widowControl w:val="0"/>
      <w:autoSpaceDE w:val="0"/>
      <w:autoSpaceDN w:val="0"/>
      <w:adjustRightInd w:val="0"/>
      <w:spacing w:before="240" w:after="60" w:line="288" w:lineRule="auto"/>
      <w:textAlignment w:val="center"/>
      <w:outlineLvl w:val="0"/>
    </w:pPr>
    <w:rPr>
      <w:rFonts w:ascii="Calibri" w:eastAsia="Times New Roman" w:hAnsi="Calibri" w:cs="Times New Roman"/>
      <w:b/>
      <w:bCs/>
      <w:color w:val="002D73"/>
      <w:kern w:val="32"/>
      <w:sz w:val="32"/>
      <w:szCs w:val="32"/>
    </w:rPr>
  </w:style>
  <w:style w:type="paragraph" w:styleId="Heading2">
    <w:name w:val="heading 2"/>
    <w:basedOn w:val="Normal"/>
    <w:next w:val="Normal"/>
    <w:link w:val="Heading2Char"/>
    <w:qFormat/>
    <w:rsid w:val="0004172B"/>
    <w:pPr>
      <w:keepNext/>
      <w:widowControl w:val="0"/>
      <w:autoSpaceDE w:val="0"/>
      <w:autoSpaceDN w:val="0"/>
      <w:adjustRightInd w:val="0"/>
      <w:spacing w:before="240" w:after="60" w:line="288" w:lineRule="auto"/>
      <w:textAlignment w:val="center"/>
      <w:outlineLvl w:val="1"/>
    </w:pPr>
    <w:rPr>
      <w:rFonts w:ascii="Calibri" w:eastAsia="Times New Roman" w:hAnsi="Calibri" w:cs="Times New Roman"/>
      <w:bCs/>
      <w:iCs/>
      <w:color w:val="8B23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customStyle="1" w:styleId="Heading1Char">
    <w:name w:val="Heading 1 Char"/>
    <w:basedOn w:val="DefaultParagraphFont"/>
    <w:link w:val="Heading1"/>
    <w:rsid w:val="0004172B"/>
    <w:rPr>
      <w:rFonts w:ascii="Calibri" w:eastAsia="Times New Roman" w:hAnsi="Calibri" w:cs="Times New Roman"/>
      <w:b/>
      <w:bCs/>
      <w:color w:val="002D73"/>
      <w:kern w:val="32"/>
      <w:sz w:val="32"/>
      <w:szCs w:val="32"/>
    </w:rPr>
  </w:style>
  <w:style w:type="character" w:customStyle="1" w:styleId="Heading2Char">
    <w:name w:val="Heading 2 Char"/>
    <w:basedOn w:val="DefaultParagraphFont"/>
    <w:link w:val="Heading2"/>
    <w:rsid w:val="0004172B"/>
    <w:rPr>
      <w:rFonts w:ascii="Calibri" w:eastAsia="Times New Roman" w:hAnsi="Calibri" w:cs="Times New Roman"/>
      <w:bCs/>
      <w:iCs/>
      <w:color w:val="8B2332"/>
      <w:sz w:val="28"/>
      <w:szCs w:val="28"/>
    </w:rPr>
  </w:style>
  <w:style w:type="paragraph" w:customStyle="1" w:styleId="NormalBodyText">
    <w:name w:val="Normal Body Text"/>
    <w:basedOn w:val="Normal"/>
    <w:qFormat/>
    <w:rsid w:val="0004172B"/>
    <w:pPr>
      <w:widowControl w:val="0"/>
      <w:autoSpaceDE w:val="0"/>
      <w:autoSpaceDN w:val="0"/>
      <w:adjustRightInd w:val="0"/>
      <w:spacing w:after="0" w:line="288" w:lineRule="auto"/>
      <w:textAlignment w:val="center"/>
    </w:pPr>
    <w:rPr>
      <w:rFonts w:ascii="Calibri" w:eastAsia="Cambria" w:hAnsi="Calibri" w:cs="Calibri"/>
      <w:color w:val="000000" w:themeColor="text1"/>
      <w:sz w:val="24"/>
      <w:szCs w:val="24"/>
    </w:rPr>
  </w:style>
  <w:style w:type="table" w:styleId="TableGrid">
    <w:name w:val="Table Grid"/>
    <w:basedOn w:val="TableNormal"/>
    <w:rsid w:val="0004172B"/>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72B"/>
    <w:rPr>
      <w:rFonts w:ascii="Segoe UI" w:hAnsi="Segoe UI" w:cs="Segoe UI"/>
      <w:sz w:val="18"/>
      <w:szCs w:val="18"/>
    </w:rPr>
  </w:style>
  <w:style w:type="paragraph" w:styleId="Header">
    <w:name w:val="header"/>
    <w:basedOn w:val="Normal"/>
    <w:link w:val="HeaderChar"/>
    <w:uiPriority w:val="99"/>
    <w:unhideWhenUsed/>
    <w:rsid w:val="00350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722"/>
  </w:style>
  <w:style w:type="paragraph" w:styleId="Footer">
    <w:name w:val="footer"/>
    <w:basedOn w:val="Normal"/>
    <w:link w:val="FooterChar"/>
    <w:uiPriority w:val="99"/>
    <w:unhideWhenUsed/>
    <w:rsid w:val="00350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93945">
      <w:bodyDiv w:val="1"/>
      <w:marLeft w:val="0"/>
      <w:marRight w:val="0"/>
      <w:marTop w:val="0"/>
      <w:marBottom w:val="0"/>
      <w:divBdr>
        <w:top w:val="none" w:sz="0" w:space="0" w:color="auto"/>
        <w:left w:val="none" w:sz="0" w:space="0" w:color="auto"/>
        <w:bottom w:val="none" w:sz="0" w:space="0" w:color="auto"/>
        <w:right w:val="none" w:sz="0" w:space="0" w:color="auto"/>
      </w:divBdr>
    </w:div>
    <w:div w:id="67472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CC766-1387-4C58-A0E8-36E9CDD2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335</Words>
  <Characters>1913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Yee Thinn</cp:lastModifiedBy>
  <cp:revision>2</cp:revision>
  <cp:lastPrinted>2020-03-26T16:21:00Z</cp:lastPrinted>
  <dcterms:created xsi:type="dcterms:W3CDTF">2020-03-27T16:27:00Z</dcterms:created>
  <dcterms:modified xsi:type="dcterms:W3CDTF">2020-03-27T16:27:00Z</dcterms:modified>
</cp:coreProperties>
</file>