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8360" w14:textId="0FD7B546" w:rsidR="002236D6" w:rsidRPr="00F344FB" w:rsidRDefault="00F344FB">
      <w:pPr>
        <w:rPr>
          <w:rFonts w:ascii="Century Gothic" w:hAnsi="Century Gothic"/>
          <w:b/>
          <w:bCs/>
          <w:sz w:val="28"/>
          <w:szCs w:val="28"/>
        </w:rPr>
      </w:pPr>
      <w:bookmarkStart w:id="0" w:name="_GoBack"/>
      <w:bookmarkEnd w:id="0"/>
      <w:r w:rsidRPr="003C6015">
        <w:rPr>
          <w:rFonts w:ascii="Times New Roman" w:hAnsi="Times New Roman" w:cs="Times New Roman"/>
          <w:b/>
          <w:noProof/>
          <w:color w:val="3B3838" w:themeColor="background2" w:themeShade="40"/>
          <w:lang w:eastAsia="en-GB"/>
        </w:rPr>
        <w:drawing>
          <wp:anchor distT="0" distB="0" distL="114300" distR="114300" simplePos="0" relativeHeight="251659264" behindDoc="0" locked="0" layoutInCell="1" allowOverlap="1" wp14:anchorId="607A2AC6" wp14:editId="1A4754C3">
            <wp:simplePos x="0" y="0"/>
            <wp:positionH relativeFrom="column">
              <wp:posOffset>8404860</wp:posOffset>
            </wp:positionH>
            <wp:positionV relativeFrom="paragraph">
              <wp:posOffset>-830580</wp:posOffset>
            </wp:positionV>
            <wp:extent cx="1021080" cy="1042989"/>
            <wp:effectExtent l="0" t="0" r="7620" b="5080"/>
            <wp:wrapNone/>
            <wp:docPr id="19" name="Picture 19" descr="C:\Users\thinny\Desktop\LDBSlogo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ny\Desktop\LDBSlogo (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429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40E" w:rsidRPr="00F344FB">
        <w:rPr>
          <w:rFonts w:ascii="Century Gothic" w:hAnsi="Century Gothic"/>
          <w:b/>
          <w:bCs/>
          <w:sz w:val="28"/>
          <w:szCs w:val="28"/>
        </w:rPr>
        <w:t>Christmas briefing paper</w:t>
      </w:r>
    </w:p>
    <w:tbl>
      <w:tblPr>
        <w:tblStyle w:val="TableGrid"/>
        <w:tblW w:w="14029" w:type="dxa"/>
        <w:tblLook w:val="04A0" w:firstRow="1" w:lastRow="0" w:firstColumn="1" w:lastColumn="0" w:noHBand="0" w:noVBand="1"/>
      </w:tblPr>
      <w:tblGrid>
        <w:gridCol w:w="14029"/>
      </w:tblGrid>
      <w:tr w:rsidR="001D12E6" w14:paraId="03B9564E" w14:textId="77777777" w:rsidTr="0006068B">
        <w:tc>
          <w:tcPr>
            <w:tcW w:w="14029" w:type="dxa"/>
          </w:tcPr>
          <w:p w14:paraId="7FC27020" w14:textId="664BC318" w:rsidR="001D12E6" w:rsidRDefault="001D12E6" w:rsidP="0027040E">
            <w:pPr>
              <w:rPr>
                <w:rFonts w:ascii="Century Gothic" w:hAnsi="Century Gothic"/>
                <w:b/>
                <w:bCs/>
                <w:sz w:val="24"/>
                <w:szCs w:val="24"/>
              </w:rPr>
            </w:pPr>
            <w:r w:rsidRPr="001D12E6">
              <w:rPr>
                <w:rFonts w:ascii="Century Gothic" w:hAnsi="Century Gothic"/>
                <w:b/>
                <w:bCs/>
                <w:sz w:val="24"/>
                <w:szCs w:val="24"/>
              </w:rPr>
              <w:t>Background knowledge for teachers:</w:t>
            </w:r>
            <w:r w:rsidR="00F244B8">
              <w:rPr>
                <w:rFonts w:ascii="Century Gothic" w:hAnsi="Century Gothic"/>
                <w:b/>
                <w:bCs/>
                <w:sz w:val="24"/>
                <w:szCs w:val="24"/>
              </w:rPr>
              <w:t xml:space="preserve">                                                            </w:t>
            </w:r>
          </w:p>
          <w:p w14:paraId="176F0729" w14:textId="5EC48B0D" w:rsidR="006A4C6E" w:rsidRDefault="00F244B8" w:rsidP="00F244B8">
            <w:pPr>
              <w:jc w:val="center"/>
              <w:rPr>
                <w:rFonts w:ascii="Century Gothic" w:hAnsi="Century Gothic"/>
                <w:b/>
                <w:bCs/>
                <w:sz w:val="24"/>
                <w:szCs w:val="24"/>
              </w:rPr>
            </w:pPr>
            <w:r>
              <w:rPr>
                <w:rFonts w:ascii="Century Gothic" w:hAnsi="Century Gothic"/>
                <w:b/>
                <w:bCs/>
                <w:sz w:val="24"/>
                <w:szCs w:val="24"/>
              </w:rPr>
              <w:t xml:space="preserve">                                                                                                                                                        </w:t>
            </w:r>
            <w:r w:rsidR="00F344FB">
              <w:rPr>
                <w:rFonts w:ascii="Century Gothic" w:hAnsi="Century Gothic"/>
                <w:b/>
                <w:bCs/>
                <w:sz w:val="24"/>
                <w:szCs w:val="24"/>
              </w:rPr>
              <w:t xml:space="preserve">   </w:t>
            </w:r>
            <w:r>
              <w:rPr>
                <w:rFonts w:ascii="Century Gothic" w:hAnsi="Century Gothic"/>
                <w:b/>
                <w:bCs/>
                <w:sz w:val="24"/>
                <w:szCs w:val="24"/>
              </w:rPr>
              <w:t xml:space="preserve">        </w:t>
            </w:r>
            <w:r>
              <w:rPr>
                <w:noProof/>
              </w:rPr>
              <w:drawing>
                <wp:inline distT="0" distB="0" distL="0" distR="0" wp14:anchorId="72C976DB" wp14:editId="4E6EB30F">
                  <wp:extent cx="1402080" cy="1165860"/>
                  <wp:effectExtent l="0" t="0" r="7620" b="0"/>
                  <wp:docPr id="1" name="Picture 1" descr="Image result for image of the nativity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the nativity sce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1165860"/>
                          </a:xfrm>
                          <a:prstGeom prst="rect">
                            <a:avLst/>
                          </a:prstGeom>
                          <a:noFill/>
                          <a:ln>
                            <a:noFill/>
                          </a:ln>
                        </pic:spPr>
                      </pic:pic>
                    </a:graphicData>
                  </a:graphic>
                </wp:inline>
              </w:drawing>
            </w:r>
          </w:p>
          <w:p w14:paraId="53AE8CF1" w14:textId="668096EC" w:rsidR="006A4C6E" w:rsidRDefault="006A4C6E" w:rsidP="0027040E">
            <w:pPr>
              <w:rPr>
                <w:rFonts w:ascii="Century Gothic" w:hAnsi="Century Gothic"/>
                <w:b/>
                <w:bCs/>
                <w:sz w:val="24"/>
                <w:szCs w:val="24"/>
              </w:rPr>
            </w:pPr>
            <w:r>
              <w:rPr>
                <w:rFonts w:ascii="Century Gothic" w:hAnsi="Century Gothic"/>
                <w:b/>
                <w:bCs/>
                <w:sz w:val="24"/>
                <w:szCs w:val="24"/>
              </w:rPr>
              <w:t>The meaning of Christmas for Christians:</w:t>
            </w:r>
          </w:p>
          <w:p w14:paraId="6E2ADA83" w14:textId="7D0DBA50" w:rsidR="006A4C6E" w:rsidRDefault="006A4C6E" w:rsidP="0027040E">
            <w:pPr>
              <w:rPr>
                <w:rFonts w:ascii="Century Gothic" w:hAnsi="Century Gothic"/>
                <w:b/>
                <w:bCs/>
                <w:sz w:val="24"/>
                <w:szCs w:val="24"/>
              </w:rPr>
            </w:pPr>
          </w:p>
          <w:p w14:paraId="3AA0F833" w14:textId="1229706D" w:rsidR="006A4C6E" w:rsidRPr="00F244B8" w:rsidRDefault="006A4C6E" w:rsidP="006A4C6E">
            <w:pPr>
              <w:pStyle w:val="ListParagraph"/>
              <w:numPr>
                <w:ilvl w:val="0"/>
                <w:numId w:val="3"/>
              </w:numPr>
              <w:tabs>
                <w:tab w:val="left" w:pos="2664"/>
              </w:tabs>
              <w:rPr>
                <w:rFonts w:ascii="Century Gothic" w:hAnsi="Century Gothic"/>
                <w:sz w:val="20"/>
                <w:szCs w:val="20"/>
              </w:rPr>
            </w:pPr>
            <w:r w:rsidRPr="00F244B8">
              <w:rPr>
                <w:rFonts w:ascii="Century Gothic" w:hAnsi="Century Gothic"/>
                <w:sz w:val="20"/>
                <w:szCs w:val="20"/>
              </w:rPr>
              <w:t xml:space="preserve">The New Testament presents Jesus as the answer: The Messiah and Saviour, who will repair the effects of sin and the Fall and offer a way for humans to be at one with God again. </w:t>
            </w:r>
            <w:r w:rsidRPr="008154C4">
              <w:rPr>
                <w:rFonts w:ascii="Century Gothic" w:hAnsi="Century Gothic"/>
                <w:b/>
                <w:bCs/>
                <w:sz w:val="20"/>
                <w:szCs w:val="20"/>
              </w:rPr>
              <w:t xml:space="preserve">Incarnation </w:t>
            </w:r>
            <w:r w:rsidRPr="00F244B8">
              <w:rPr>
                <w:rFonts w:ascii="Century Gothic" w:hAnsi="Century Gothic"/>
                <w:sz w:val="20"/>
                <w:szCs w:val="20"/>
              </w:rPr>
              <w:t>means that Jesus is God in the flesh, and that, in Jesus, God came to live among humans.</w:t>
            </w:r>
            <w:r w:rsidRPr="00F244B8">
              <w:rPr>
                <w:rFonts w:ascii="Century Gothic" w:hAnsi="Century Gothic"/>
                <w:color w:val="333333"/>
                <w:sz w:val="20"/>
                <w:szCs w:val="20"/>
              </w:rPr>
              <w:t xml:space="preserve"> </w:t>
            </w:r>
            <w:r w:rsidRPr="00F244B8">
              <w:rPr>
                <w:rFonts w:ascii="Century Gothic" w:hAnsi="Century Gothic"/>
                <w:b/>
                <w:bCs/>
                <w:color w:val="333333"/>
                <w:sz w:val="20"/>
                <w:szCs w:val="20"/>
              </w:rPr>
              <w:t xml:space="preserve">Christians </w:t>
            </w:r>
            <w:r w:rsidRPr="00F244B8">
              <w:rPr>
                <w:rFonts w:ascii="Century Gothic" w:hAnsi="Century Gothic"/>
                <w:color w:val="333333"/>
                <w:sz w:val="20"/>
                <w:szCs w:val="20"/>
              </w:rPr>
              <w:t xml:space="preserve">celebrate </w:t>
            </w:r>
            <w:r w:rsidRPr="00F244B8">
              <w:rPr>
                <w:rFonts w:ascii="Century Gothic" w:hAnsi="Century Gothic"/>
                <w:b/>
                <w:bCs/>
                <w:color w:val="333333"/>
                <w:sz w:val="20"/>
                <w:szCs w:val="20"/>
              </w:rPr>
              <w:t>Christmas</w:t>
            </w:r>
            <w:r w:rsidRPr="00F244B8">
              <w:rPr>
                <w:rFonts w:ascii="Century Gothic" w:hAnsi="Century Gothic"/>
                <w:color w:val="333333"/>
                <w:sz w:val="20"/>
                <w:szCs w:val="20"/>
              </w:rPr>
              <w:t xml:space="preserve"> as a way to commemorate the beginning of Jesus’ life on Earth.</w:t>
            </w:r>
          </w:p>
          <w:p w14:paraId="0266F706" w14:textId="23F2F612" w:rsidR="001D12E6" w:rsidRPr="00F244B8" w:rsidRDefault="006A4C6E" w:rsidP="006A4C6E">
            <w:pPr>
              <w:pStyle w:val="ListParagraph"/>
              <w:numPr>
                <w:ilvl w:val="0"/>
                <w:numId w:val="3"/>
              </w:numPr>
              <w:spacing w:line="240" w:lineRule="auto"/>
              <w:rPr>
                <w:rFonts w:ascii="Century Gothic" w:hAnsi="Century Gothic"/>
                <w:sz w:val="20"/>
                <w:szCs w:val="20"/>
              </w:rPr>
            </w:pPr>
            <w:r w:rsidRPr="00F244B8">
              <w:rPr>
                <w:rFonts w:ascii="Century Gothic" w:hAnsi="Century Gothic"/>
                <w:sz w:val="20"/>
                <w:szCs w:val="20"/>
              </w:rPr>
              <w:t xml:space="preserve">Christians believe that the </w:t>
            </w:r>
            <w:r w:rsidR="008154C4">
              <w:rPr>
                <w:rFonts w:ascii="Century Gothic" w:hAnsi="Century Gothic"/>
                <w:sz w:val="20"/>
                <w:szCs w:val="20"/>
              </w:rPr>
              <w:t>N</w:t>
            </w:r>
            <w:r w:rsidRPr="00F244B8">
              <w:rPr>
                <w:rFonts w:ascii="Century Gothic" w:hAnsi="Century Gothic"/>
                <w:sz w:val="20"/>
                <w:szCs w:val="20"/>
              </w:rPr>
              <w:t>ativity is ‘good news.’  They see Jesus as their rescuer or saviour.</w:t>
            </w:r>
          </w:p>
          <w:p w14:paraId="158A92B5" w14:textId="3EA4FDCF" w:rsidR="001D12E6" w:rsidRPr="00F244B8" w:rsidRDefault="001D12E6" w:rsidP="001D12E6">
            <w:pPr>
              <w:pStyle w:val="ListParagraph"/>
              <w:numPr>
                <w:ilvl w:val="0"/>
                <w:numId w:val="3"/>
              </w:numPr>
              <w:spacing w:line="240" w:lineRule="auto"/>
              <w:rPr>
                <w:rFonts w:ascii="Century Gothic" w:hAnsi="Century Gothic"/>
                <w:sz w:val="20"/>
                <w:szCs w:val="20"/>
              </w:rPr>
            </w:pPr>
            <w:r w:rsidRPr="00F244B8">
              <w:rPr>
                <w:rFonts w:ascii="Century Gothic" w:hAnsi="Century Gothic"/>
                <w:sz w:val="20"/>
                <w:szCs w:val="20"/>
              </w:rPr>
              <w:t xml:space="preserve">The Gospels of Matthew and Luke give different accounts.  It is from them that the </w:t>
            </w:r>
            <w:r w:rsidR="008154C4">
              <w:rPr>
                <w:rFonts w:ascii="Century Gothic" w:hAnsi="Century Gothic"/>
                <w:sz w:val="20"/>
                <w:szCs w:val="20"/>
              </w:rPr>
              <w:t>N</w:t>
            </w:r>
            <w:r w:rsidRPr="00F244B8">
              <w:rPr>
                <w:rFonts w:ascii="Century Gothic" w:hAnsi="Century Gothic"/>
                <w:sz w:val="20"/>
                <w:szCs w:val="20"/>
              </w:rPr>
              <w:t>ativity story is pieced together.</w:t>
            </w:r>
          </w:p>
          <w:p w14:paraId="15D71E05" w14:textId="3C2A334D" w:rsidR="001D12E6" w:rsidRPr="00F244B8" w:rsidRDefault="001D12E6" w:rsidP="001D12E6">
            <w:pPr>
              <w:pStyle w:val="ListParagraph"/>
              <w:numPr>
                <w:ilvl w:val="0"/>
                <w:numId w:val="3"/>
              </w:numPr>
              <w:spacing w:line="240" w:lineRule="auto"/>
              <w:rPr>
                <w:rFonts w:ascii="Century Gothic" w:hAnsi="Century Gothic"/>
                <w:sz w:val="20"/>
                <w:szCs w:val="20"/>
              </w:rPr>
            </w:pPr>
            <w:r w:rsidRPr="00F244B8">
              <w:rPr>
                <w:rFonts w:ascii="Century Gothic" w:hAnsi="Century Gothic"/>
                <w:sz w:val="20"/>
                <w:szCs w:val="20"/>
              </w:rPr>
              <w:t xml:space="preserve">The Gospel of Mark and John do not give an account of the </w:t>
            </w:r>
            <w:r w:rsidR="008154C4">
              <w:rPr>
                <w:rFonts w:ascii="Century Gothic" w:hAnsi="Century Gothic"/>
                <w:sz w:val="20"/>
                <w:szCs w:val="20"/>
              </w:rPr>
              <w:t>N</w:t>
            </w:r>
            <w:r w:rsidRPr="00F244B8">
              <w:rPr>
                <w:rFonts w:ascii="Century Gothic" w:hAnsi="Century Gothic"/>
                <w:sz w:val="20"/>
                <w:szCs w:val="20"/>
              </w:rPr>
              <w:t>ativity.</w:t>
            </w:r>
          </w:p>
          <w:p w14:paraId="11B4476B" w14:textId="561CC242" w:rsidR="001D12E6" w:rsidRPr="00F244B8" w:rsidRDefault="001D12E6" w:rsidP="001D12E6">
            <w:pPr>
              <w:pStyle w:val="ListParagraph"/>
              <w:numPr>
                <w:ilvl w:val="0"/>
                <w:numId w:val="3"/>
              </w:numPr>
              <w:spacing w:line="240" w:lineRule="auto"/>
              <w:rPr>
                <w:rFonts w:ascii="Century Gothic" w:hAnsi="Century Gothic"/>
                <w:sz w:val="20"/>
                <w:szCs w:val="20"/>
              </w:rPr>
            </w:pPr>
            <w:r w:rsidRPr="00F244B8">
              <w:rPr>
                <w:rFonts w:ascii="Century Gothic" w:hAnsi="Century Gothic"/>
                <w:sz w:val="20"/>
                <w:szCs w:val="20"/>
              </w:rPr>
              <w:t xml:space="preserve">The Gospels do not </w:t>
            </w:r>
            <w:r w:rsidR="000E6B43" w:rsidRPr="00F244B8">
              <w:rPr>
                <w:rFonts w:ascii="Century Gothic" w:hAnsi="Century Gothic"/>
                <w:sz w:val="20"/>
                <w:szCs w:val="20"/>
              </w:rPr>
              <w:t>mention the date of Jesus’ birth. It was not until the 4</w:t>
            </w:r>
            <w:r w:rsidR="000E6B43" w:rsidRPr="00F244B8">
              <w:rPr>
                <w:rFonts w:ascii="Century Gothic" w:hAnsi="Century Gothic"/>
                <w:sz w:val="20"/>
                <w:szCs w:val="20"/>
                <w:vertAlign w:val="superscript"/>
              </w:rPr>
              <w:t>th</w:t>
            </w:r>
            <w:r w:rsidR="000E6B43" w:rsidRPr="00F244B8">
              <w:rPr>
                <w:rFonts w:ascii="Century Gothic" w:hAnsi="Century Gothic"/>
                <w:sz w:val="20"/>
                <w:szCs w:val="20"/>
              </w:rPr>
              <w:t xml:space="preserve"> century AD that Pope Julius I set 25</w:t>
            </w:r>
            <w:r w:rsidR="000E6B43" w:rsidRPr="00F244B8">
              <w:rPr>
                <w:rFonts w:ascii="Century Gothic" w:hAnsi="Century Gothic"/>
                <w:sz w:val="20"/>
                <w:szCs w:val="20"/>
                <w:vertAlign w:val="superscript"/>
              </w:rPr>
              <w:t>th</w:t>
            </w:r>
            <w:r w:rsidR="000E6B43" w:rsidRPr="00F244B8">
              <w:rPr>
                <w:rFonts w:ascii="Century Gothic" w:hAnsi="Century Gothic"/>
                <w:sz w:val="20"/>
                <w:szCs w:val="20"/>
              </w:rPr>
              <w:t xml:space="preserve"> December as the date for Christmas.  This was an attempt to Christianise the Pagan celebrations that already took place at this time of year.  By 529, 25</w:t>
            </w:r>
            <w:r w:rsidR="000E6B43" w:rsidRPr="00F244B8">
              <w:rPr>
                <w:rFonts w:ascii="Century Gothic" w:hAnsi="Century Gothic"/>
                <w:sz w:val="20"/>
                <w:szCs w:val="20"/>
                <w:vertAlign w:val="superscript"/>
              </w:rPr>
              <w:t>th</w:t>
            </w:r>
            <w:r w:rsidR="000E6B43" w:rsidRPr="00F244B8">
              <w:rPr>
                <w:rFonts w:ascii="Century Gothic" w:hAnsi="Century Gothic"/>
                <w:sz w:val="20"/>
                <w:szCs w:val="20"/>
              </w:rPr>
              <w:t xml:space="preserve"> December had become a civil holiday and by 567 the twelve days from 25</w:t>
            </w:r>
            <w:r w:rsidR="000E6B43" w:rsidRPr="00F244B8">
              <w:rPr>
                <w:rFonts w:ascii="Century Gothic" w:hAnsi="Century Gothic"/>
                <w:sz w:val="20"/>
                <w:szCs w:val="20"/>
                <w:vertAlign w:val="superscript"/>
              </w:rPr>
              <w:t>th</w:t>
            </w:r>
            <w:r w:rsidR="000E6B43" w:rsidRPr="00F244B8">
              <w:rPr>
                <w:rFonts w:ascii="Century Gothic" w:hAnsi="Century Gothic"/>
                <w:sz w:val="20"/>
                <w:szCs w:val="20"/>
              </w:rPr>
              <w:t xml:space="preserve"> December to the Epiphany were public holidays. </w:t>
            </w:r>
          </w:p>
          <w:p w14:paraId="437530C1" w14:textId="0118FB0B" w:rsidR="00F244B8" w:rsidRDefault="0006068B" w:rsidP="00F344FB">
            <w:pPr>
              <w:pStyle w:val="ListParagraph"/>
              <w:numPr>
                <w:ilvl w:val="0"/>
                <w:numId w:val="3"/>
              </w:numPr>
              <w:spacing w:line="240" w:lineRule="auto"/>
              <w:rPr>
                <w:rFonts w:ascii="Century Gothic" w:hAnsi="Century Gothic"/>
                <w:sz w:val="20"/>
                <w:szCs w:val="20"/>
              </w:rPr>
            </w:pPr>
            <w:r w:rsidRPr="00F244B8">
              <w:rPr>
                <w:rFonts w:ascii="Century Gothic" w:hAnsi="Century Gothic"/>
                <w:sz w:val="20"/>
                <w:szCs w:val="20"/>
              </w:rPr>
              <w:t xml:space="preserve">Giving and receiving gifts is an important part of Christmas.  It is in inspired by the giving of Jesus; God’s greatest gift to the world, also by the gifts from the magi in the </w:t>
            </w:r>
            <w:r w:rsidR="008154C4">
              <w:rPr>
                <w:rFonts w:ascii="Century Gothic" w:hAnsi="Century Gothic"/>
                <w:sz w:val="20"/>
                <w:szCs w:val="20"/>
              </w:rPr>
              <w:t>N</w:t>
            </w:r>
            <w:r w:rsidRPr="00F244B8">
              <w:rPr>
                <w:rFonts w:ascii="Century Gothic" w:hAnsi="Century Gothic"/>
                <w:sz w:val="20"/>
                <w:szCs w:val="20"/>
              </w:rPr>
              <w:t>ativity story</w:t>
            </w:r>
            <w:r w:rsidR="00F244B8" w:rsidRPr="00F244B8">
              <w:rPr>
                <w:rFonts w:ascii="Century Gothic" w:hAnsi="Century Gothic"/>
                <w:sz w:val="20"/>
                <w:szCs w:val="20"/>
              </w:rPr>
              <w:t>.</w:t>
            </w:r>
          </w:p>
          <w:p w14:paraId="62FFA066" w14:textId="7DBFD5AC" w:rsidR="00F344FB" w:rsidRPr="00F344FB" w:rsidRDefault="00F344FB" w:rsidP="008154C4">
            <w:pPr>
              <w:pStyle w:val="ListParagraph"/>
              <w:spacing w:line="240" w:lineRule="auto"/>
              <w:ind w:left="360"/>
              <w:rPr>
                <w:rFonts w:ascii="Century Gothic" w:hAnsi="Century Gothic"/>
                <w:sz w:val="20"/>
                <w:szCs w:val="20"/>
              </w:rPr>
            </w:pPr>
          </w:p>
        </w:tc>
      </w:tr>
    </w:tbl>
    <w:p w14:paraId="7309CA51" w14:textId="39CB92B7" w:rsidR="00F244B8" w:rsidRDefault="00F244B8" w:rsidP="0027040E">
      <w:pPr>
        <w:rPr>
          <w:rFonts w:ascii="Century Gothic" w:hAnsi="Century Gothic"/>
          <w:b/>
          <w:bCs/>
          <w:sz w:val="24"/>
          <w:szCs w:val="24"/>
        </w:rPr>
      </w:pPr>
    </w:p>
    <w:p w14:paraId="51C84827" w14:textId="77777777" w:rsidR="00F244B8" w:rsidRDefault="00F244B8">
      <w:pPr>
        <w:rPr>
          <w:rFonts w:ascii="Century Gothic" w:hAnsi="Century Gothic"/>
          <w:b/>
          <w:bCs/>
          <w:sz w:val="24"/>
          <w:szCs w:val="24"/>
        </w:rPr>
      </w:pPr>
      <w:r>
        <w:rPr>
          <w:rFonts w:ascii="Century Gothic" w:hAnsi="Century Gothic"/>
          <w:b/>
          <w:bCs/>
          <w:sz w:val="24"/>
          <w:szCs w:val="24"/>
        </w:rPr>
        <w:br w:type="page"/>
      </w:r>
    </w:p>
    <w:p w14:paraId="2F004E60" w14:textId="77777777" w:rsidR="0027040E" w:rsidRDefault="0027040E" w:rsidP="0027040E">
      <w:pPr>
        <w:rPr>
          <w:rFonts w:ascii="Century Gothic" w:hAnsi="Century Gothic"/>
          <w:b/>
          <w:bCs/>
          <w:sz w:val="24"/>
          <w:szCs w:val="24"/>
        </w:rPr>
      </w:pPr>
    </w:p>
    <w:tbl>
      <w:tblPr>
        <w:tblStyle w:val="TableGrid"/>
        <w:tblW w:w="0" w:type="auto"/>
        <w:tblLook w:val="04A0" w:firstRow="1" w:lastRow="0" w:firstColumn="1" w:lastColumn="0" w:noHBand="0" w:noVBand="1"/>
      </w:tblPr>
      <w:tblGrid>
        <w:gridCol w:w="13948"/>
      </w:tblGrid>
      <w:tr w:rsidR="0006068B" w14:paraId="44E7A8B0" w14:textId="77777777" w:rsidTr="0006068B">
        <w:tc>
          <w:tcPr>
            <w:tcW w:w="13948" w:type="dxa"/>
          </w:tcPr>
          <w:p w14:paraId="597C6D4C" w14:textId="15866A45" w:rsidR="00F344FB" w:rsidRDefault="00F344FB" w:rsidP="0027040E">
            <w:pPr>
              <w:rPr>
                <w:rFonts w:ascii="Century Gothic" w:hAnsi="Century Gothic"/>
                <w:b/>
                <w:bCs/>
                <w:sz w:val="24"/>
                <w:szCs w:val="24"/>
              </w:rPr>
            </w:pPr>
            <w:r w:rsidRPr="001D12E6">
              <w:rPr>
                <w:rFonts w:ascii="Century Gothic" w:hAnsi="Century Gothic"/>
                <w:b/>
                <w:bCs/>
                <w:sz w:val="24"/>
                <w:szCs w:val="24"/>
              </w:rPr>
              <w:t>Background knowledge for teachers:</w:t>
            </w:r>
            <w:r>
              <w:rPr>
                <w:rFonts w:ascii="Century Gothic" w:hAnsi="Century Gothic"/>
                <w:b/>
                <w:bCs/>
                <w:sz w:val="24"/>
                <w:szCs w:val="24"/>
              </w:rPr>
              <w:t xml:space="preserve">                                                            </w:t>
            </w:r>
          </w:p>
          <w:p w14:paraId="7E3C06C4" w14:textId="5B2A946E" w:rsidR="0006068B" w:rsidRDefault="00F344FB" w:rsidP="0027040E">
            <w:pPr>
              <w:rPr>
                <w:rFonts w:ascii="Century Gothic" w:hAnsi="Century Gothic"/>
                <w:b/>
                <w:bCs/>
                <w:sz w:val="24"/>
                <w:szCs w:val="24"/>
              </w:rPr>
            </w:pPr>
            <w:r>
              <w:rPr>
                <w:noProof/>
              </w:rPr>
              <w:t xml:space="preserve">                                                                                                                                                                                                                                </w:t>
            </w:r>
            <w:r>
              <w:rPr>
                <w:noProof/>
              </w:rPr>
              <w:drawing>
                <wp:inline distT="0" distB="0" distL="0" distR="0" wp14:anchorId="281ED069" wp14:editId="19067569">
                  <wp:extent cx="1508760" cy="1043940"/>
                  <wp:effectExtent l="0" t="0" r="0" b="3810"/>
                  <wp:docPr id="2" name="Picture 2" descr="Image result for image of an advent wr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an advent wre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1043940"/>
                          </a:xfrm>
                          <a:prstGeom prst="rect">
                            <a:avLst/>
                          </a:prstGeom>
                          <a:noFill/>
                          <a:ln>
                            <a:noFill/>
                          </a:ln>
                        </pic:spPr>
                      </pic:pic>
                    </a:graphicData>
                  </a:graphic>
                </wp:inline>
              </w:drawing>
            </w:r>
            <w:r w:rsidR="0006068B">
              <w:rPr>
                <w:rFonts w:ascii="Century Gothic" w:hAnsi="Century Gothic"/>
                <w:b/>
                <w:bCs/>
                <w:sz w:val="24"/>
                <w:szCs w:val="24"/>
              </w:rPr>
              <w:t xml:space="preserve">The meaning of </w:t>
            </w:r>
            <w:r w:rsidR="00A36371">
              <w:rPr>
                <w:rFonts w:ascii="Century Gothic" w:hAnsi="Century Gothic"/>
                <w:b/>
                <w:bCs/>
                <w:sz w:val="24"/>
                <w:szCs w:val="24"/>
              </w:rPr>
              <w:t>A</w:t>
            </w:r>
            <w:r w:rsidR="0006068B">
              <w:rPr>
                <w:rFonts w:ascii="Century Gothic" w:hAnsi="Century Gothic"/>
                <w:b/>
                <w:bCs/>
                <w:sz w:val="24"/>
                <w:szCs w:val="24"/>
              </w:rPr>
              <w:t>dvent</w:t>
            </w:r>
            <w:r>
              <w:rPr>
                <w:rFonts w:ascii="Century Gothic" w:hAnsi="Century Gothic"/>
                <w:b/>
                <w:bCs/>
                <w:sz w:val="24"/>
                <w:szCs w:val="24"/>
              </w:rPr>
              <w:t>:</w:t>
            </w:r>
          </w:p>
          <w:p w14:paraId="328966DB" w14:textId="35175527" w:rsidR="00A36371" w:rsidRPr="00F344FB" w:rsidRDefault="00F344FB" w:rsidP="00B934F2">
            <w:pPr>
              <w:rPr>
                <w:rFonts w:ascii="Century Gothic" w:hAnsi="Century Gothic"/>
                <w:b/>
                <w:bCs/>
                <w:sz w:val="24"/>
                <w:szCs w:val="24"/>
              </w:rPr>
            </w:pPr>
            <w:r>
              <w:rPr>
                <w:noProof/>
              </w:rPr>
              <w:t xml:space="preserve">                                                                                                                                                                                                                            </w:t>
            </w:r>
          </w:p>
          <w:p w14:paraId="60E1C226" w14:textId="6001B2E5" w:rsidR="00B934F2" w:rsidRDefault="00B934F2" w:rsidP="00F344FB">
            <w:pPr>
              <w:rPr>
                <w:rFonts w:ascii="Century Gothic" w:eastAsia="Calibri" w:hAnsi="Century Gothic" w:cs="Times New Roman"/>
                <w:sz w:val="20"/>
                <w:szCs w:val="20"/>
              </w:rPr>
            </w:pPr>
            <w:r w:rsidRPr="00B934F2">
              <w:rPr>
                <w:rFonts w:ascii="Century Gothic" w:eastAsia="Calibri" w:hAnsi="Century Gothic" w:cs="Times New Roman"/>
                <w:sz w:val="20"/>
                <w:szCs w:val="20"/>
              </w:rPr>
              <w:t xml:space="preserve">Advent means ‘to come’.  The season of </w:t>
            </w:r>
            <w:r w:rsidR="008154C4">
              <w:rPr>
                <w:rFonts w:ascii="Century Gothic" w:eastAsia="Calibri" w:hAnsi="Century Gothic" w:cs="Times New Roman"/>
                <w:sz w:val="20"/>
                <w:szCs w:val="20"/>
              </w:rPr>
              <w:t>A</w:t>
            </w:r>
            <w:r w:rsidRPr="00B934F2">
              <w:rPr>
                <w:rFonts w:ascii="Century Gothic" w:eastAsia="Calibri" w:hAnsi="Century Gothic" w:cs="Times New Roman"/>
                <w:sz w:val="20"/>
                <w:szCs w:val="20"/>
              </w:rPr>
              <w:t>dvent for Christians is a time of reflection and penitence in preparation for Christmas.  The predominant theme is one of hope linked to the ‘coming of the kingdom.’  It is a time of waiting.  Advent is the beginning of the Christian year.</w:t>
            </w:r>
          </w:p>
          <w:p w14:paraId="72134134" w14:textId="77777777" w:rsidR="00F344FB" w:rsidRPr="00F344FB" w:rsidRDefault="00F344FB" w:rsidP="00F344FB">
            <w:pPr>
              <w:rPr>
                <w:rFonts w:ascii="Century Gothic" w:eastAsia="Calibri" w:hAnsi="Century Gothic" w:cs="Times New Roman"/>
                <w:sz w:val="20"/>
                <w:szCs w:val="20"/>
              </w:rPr>
            </w:pPr>
          </w:p>
          <w:p w14:paraId="069E4963" w14:textId="213F7F52" w:rsidR="00B934F2" w:rsidRDefault="00B934F2" w:rsidP="00F344FB">
            <w:pPr>
              <w:pStyle w:val="NoSpacing"/>
              <w:rPr>
                <w:rFonts w:ascii="Century Gothic" w:eastAsia="Calibri" w:hAnsi="Century Gothic" w:cs="Times New Roman"/>
                <w:sz w:val="20"/>
                <w:szCs w:val="20"/>
              </w:rPr>
            </w:pPr>
            <w:r w:rsidRPr="00A36371">
              <w:rPr>
                <w:rFonts w:ascii="Century Gothic" w:hAnsi="Century Gothic"/>
                <w:sz w:val="20"/>
                <w:szCs w:val="20"/>
                <w:lang w:eastAsia="en-GB"/>
              </w:rPr>
              <w:t>Advent wreaths are popular especially in churches. They are made with fir branches and f</w:t>
            </w:r>
            <w:r w:rsidR="00A36371" w:rsidRPr="00A36371">
              <w:rPr>
                <w:rFonts w:ascii="Century Gothic" w:hAnsi="Century Gothic"/>
                <w:sz w:val="20"/>
                <w:szCs w:val="20"/>
                <w:lang w:eastAsia="en-GB"/>
              </w:rPr>
              <w:t>ive</w:t>
            </w:r>
            <w:r w:rsidRPr="00A36371">
              <w:rPr>
                <w:rFonts w:ascii="Century Gothic" w:hAnsi="Century Gothic"/>
                <w:sz w:val="20"/>
                <w:szCs w:val="20"/>
                <w:lang w:eastAsia="en-GB"/>
              </w:rPr>
              <w:t xml:space="preserve"> candles. </w:t>
            </w:r>
            <w:r w:rsidRPr="00B934F2">
              <w:rPr>
                <w:rFonts w:ascii="Century Gothic" w:eastAsia="Calibri" w:hAnsi="Century Gothic" w:cs="Times New Roman"/>
                <w:sz w:val="20"/>
                <w:szCs w:val="20"/>
              </w:rPr>
              <w:t>Candles are lit throughout Advent</w:t>
            </w:r>
            <w:r w:rsidR="00F344FB">
              <w:rPr>
                <w:rFonts w:ascii="Century Gothic" w:eastAsia="Calibri" w:hAnsi="Century Gothic" w:cs="Times New Roman"/>
                <w:sz w:val="20"/>
                <w:szCs w:val="20"/>
              </w:rPr>
              <w:t>.</w:t>
            </w:r>
          </w:p>
          <w:p w14:paraId="1C044342" w14:textId="77777777" w:rsidR="00F344FB" w:rsidRPr="00F344FB" w:rsidRDefault="00F344FB" w:rsidP="00F344FB">
            <w:pPr>
              <w:pStyle w:val="NoSpacing"/>
              <w:rPr>
                <w:rFonts w:ascii="Century Gothic" w:hAnsi="Century Gothic"/>
                <w:sz w:val="20"/>
                <w:szCs w:val="20"/>
                <w:lang w:eastAsia="en-GB"/>
              </w:rPr>
            </w:pPr>
          </w:p>
          <w:p w14:paraId="36461E95" w14:textId="3AA4C296" w:rsidR="00B934F2" w:rsidRPr="00B934F2" w:rsidRDefault="00B934F2" w:rsidP="00B934F2">
            <w:pPr>
              <w:rPr>
                <w:rFonts w:ascii="Century Gothic" w:eastAsia="Calibri" w:hAnsi="Century Gothic" w:cs="Times New Roman"/>
                <w:sz w:val="20"/>
                <w:szCs w:val="20"/>
              </w:rPr>
            </w:pPr>
            <w:r w:rsidRPr="00B934F2">
              <w:rPr>
                <w:rFonts w:ascii="Century Gothic" w:eastAsia="Calibri" w:hAnsi="Century Gothic" w:cs="Times New Roman"/>
                <w:b/>
                <w:sz w:val="20"/>
                <w:szCs w:val="20"/>
              </w:rPr>
              <w:t>First candle represents the Patriarchs:</w:t>
            </w:r>
            <w:r w:rsidRPr="00B934F2">
              <w:rPr>
                <w:rFonts w:ascii="Century Gothic" w:eastAsia="Calibri" w:hAnsi="Century Gothic" w:cs="Times New Roman"/>
                <w:sz w:val="20"/>
                <w:szCs w:val="20"/>
              </w:rPr>
              <w:t xml:space="preserve">  Abraham, Isaac, Jacob: (A patriarch is the male head of the family – the highest ranking.)  Abraham is known as the founder of the Jewish faith upon which Christianity developed out of.</w:t>
            </w:r>
            <w:r w:rsidRPr="00A36371">
              <w:rPr>
                <w:rFonts w:ascii="Century Gothic" w:eastAsia="Calibri" w:hAnsi="Century Gothic" w:cs="Times New Roman"/>
                <w:sz w:val="20"/>
                <w:szCs w:val="20"/>
              </w:rPr>
              <w:t xml:space="preserve">  </w:t>
            </w:r>
            <w:r w:rsidRPr="00B934F2">
              <w:rPr>
                <w:rFonts w:ascii="Century Gothic" w:eastAsia="Calibri" w:hAnsi="Century Gothic" w:cs="Times New Roman"/>
                <w:sz w:val="20"/>
                <w:szCs w:val="20"/>
              </w:rPr>
              <w:t>Genesis 12-25</w:t>
            </w:r>
          </w:p>
          <w:p w14:paraId="364D3CC2" w14:textId="77777777" w:rsidR="00B934F2" w:rsidRDefault="00B934F2" w:rsidP="0027040E">
            <w:pPr>
              <w:rPr>
                <w:rFonts w:ascii="Century Gothic" w:hAnsi="Century Gothic"/>
                <w:b/>
                <w:bCs/>
                <w:sz w:val="24"/>
                <w:szCs w:val="24"/>
              </w:rPr>
            </w:pPr>
          </w:p>
          <w:p w14:paraId="429F40DC" w14:textId="2ECE6C97" w:rsidR="00B934F2" w:rsidRPr="00A36371" w:rsidRDefault="00B934F2" w:rsidP="00B934F2">
            <w:pPr>
              <w:pStyle w:val="NoSpacing"/>
              <w:rPr>
                <w:rFonts w:ascii="Century Gothic" w:eastAsia="Calibri" w:hAnsi="Century Gothic" w:cs="Times New Roman"/>
                <w:b/>
                <w:sz w:val="20"/>
                <w:szCs w:val="20"/>
              </w:rPr>
            </w:pPr>
            <w:r w:rsidRPr="00A36371">
              <w:rPr>
                <w:rFonts w:ascii="Century Gothic" w:hAnsi="Century Gothic"/>
                <w:b/>
                <w:bCs/>
                <w:sz w:val="20"/>
                <w:szCs w:val="20"/>
              </w:rPr>
              <w:t xml:space="preserve">Second candle represents the prophets:  </w:t>
            </w:r>
            <w:r w:rsidRPr="00A36371">
              <w:rPr>
                <w:rFonts w:ascii="Century Gothic" w:eastAsia="Calibri" w:hAnsi="Century Gothic" w:cs="Times New Roman"/>
                <w:sz w:val="20"/>
                <w:szCs w:val="20"/>
              </w:rPr>
              <w:t>The Jewish prophets wrote a great deal about the age of the Messiah (Messiah with a capital ‘M’ refers to the future leader)</w:t>
            </w:r>
            <w:r w:rsidR="008154C4">
              <w:rPr>
                <w:rFonts w:ascii="Century Gothic" w:eastAsia="Calibri" w:hAnsi="Century Gothic" w:cs="Times New Roman"/>
                <w:sz w:val="20"/>
                <w:szCs w:val="20"/>
              </w:rPr>
              <w:t>.</w:t>
            </w:r>
            <w:r w:rsidRPr="00A36371">
              <w:rPr>
                <w:rFonts w:ascii="Century Gothic" w:eastAsia="Calibri" w:hAnsi="Century Gothic" w:cs="Times New Roman"/>
                <w:sz w:val="20"/>
                <w:szCs w:val="20"/>
              </w:rPr>
              <w:t xml:space="preserve"> The Jews were waiting for their future leader to come – waiting for the time when God’s presence would be felt by all people.  Their future leader would be just and fair and he would bring peace and love.</w:t>
            </w:r>
            <w:r w:rsidR="008154C4">
              <w:rPr>
                <w:rFonts w:ascii="Century Gothic" w:eastAsia="Calibri" w:hAnsi="Century Gothic" w:cs="Times New Roman"/>
                <w:sz w:val="20"/>
                <w:szCs w:val="20"/>
              </w:rPr>
              <w:t xml:space="preserve">  </w:t>
            </w:r>
            <w:r w:rsidRPr="00A36371">
              <w:rPr>
                <w:rFonts w:ascii="Century Gothic" w:eastAsia="Calibri" w:hAnsi="Century Gothic" w:cs="Times New Roman"/>
                <w:sz w:val="20"/>
                <w:szCs w:val="20"/>
              </w:rPr>
              <w:t>Jesus was the Messiah – the anointed future leader – but the Jews did not recognise or accept him – he did not come in the way they expected.</w:t>
            </w:r>
          </w:p>
          <w:p w14:paraId="67ED8538" w14:textId="77777777" w:rsidR="00B934F2" w:rsidRPr="00A36371" w:rsidRDefault="00B934F2" w:rsidP="00B934F2">
            <w:pPr>
              <w:pStyle w:val="NoSpacing"/>
              <w:rPr>
                <w:rFonts w:ascii="Century Gothic" w:eastAsia="Calibri" w:hAnsi="Century Gothic" w:cs="Times New Roman"/>
                <w:b/>
                <w:sz w:val="20"/>
                <w:szCs w:val="20"/>
              </w:rPr>
            </w:pPr>
          </w:p>
          <w:p w14:paraId="34F8A68E" w14:textId="2F9D9943" w:rsidR="00B934F2" w:rsidRPr="00B934F2" w:rsidRDefault="00B934F2" w:rsidP="00B934F2">
            <w:pPr>
              <w:pStyle w:val="NoSpacing"/>
              <w:rPr>
                <w:rFonts w:ascii="Century Gothic" w:eastAsia="Calibri" w:hAnsi="Century Gothic" w:cs="Times New Roman"/>
                <w:b/>
                <w:sz w:val="20"/>
                <w:szCs w:val="20"/>
              </w:rPr>
            </w:pPr>
            <w:r w:rsidRPr="00A36371">
              <w:rPr>
                <w:rFonts w:ascii="Century Gothic" w:eastAsia="Calibri" w:hAnsi="Century Gothic" w:cs="Times New Roman"/>
                <w:b/>
                <w:sz w:val="20"/>
                <w:szCs w:val="20"/>
              </w:rPr>
              <w:t xml:space="preserve">Third candle represents John the Baptist:  </w:t>
            </w:r>
            <w:r w:rsidRPr="00B934F2">
              <w:rPr>
                <w:rFonts w:ascii="Century Gothic" w:eastAsia="Calibri" w:hAnsi="Century Gothic" w:cs="Times New Roman"/>
                <w:bCs/>
                <w:sz w:val="20"/>
                <w:szCs w:val="20"/>
              </w:rPr>
              <w:t>John the Baptist</w:t>
            </w:r>
            <w:r w:rsidR="008154C4" w:rsidRPr="008154C4">
              <w:rPr>
                <w:rFonts w:ascii="Century Gothic" w:eastAsia="Calibri" w:hAnsi="Century Gothic" w:cs="Times New Roman"/>
                <w:bCs/>
                <w:sz w:val="20"/>
                <w:szCs w:val="20"/>
              </w:rPr>
              <w:t xml:space="preserve"> was the cousin</w:t>
            </w:r>
            <w:r w:rsidRPr="00B934F2">
              <w:rPr>
                <w:rFonts w:ascii="Century Gothic" w:eastAsia="Calibri" w:hAnsi="Century Gothic" w:cs="Times New Roman"/>
                <w:sz w:val="20"/>
                <w:szCs w:val="20"/>
              </w:rPr>
              <w:t xml:space="preserve"> of Jesus.  His mother was Elizabeth.  He preached the need for repentance and to be baptised.  He prepared the way for Christ.  He is known as the </w:t>
            </w:r>
            <w:r w:rsidRPr="00B934F2">
              <w:rPr>
                <w:rFonts w:ascii="Century Gothic" w:eastAsia="Calibri" w:hAnsi="Century Gothic" w:cs="Times New Roman"/>
                <w:b/>
                <w:sz w:val="20"/>
                <w:szCs w:val="20"/>
              </w:rPr>
              <w:t xml:space="preserve">forerunner </w:t>
            </w:r>
            <w:r w:rsidRPr="00B934F2">
              <w:rPr>
                <w:rFonts w:ascii="Century Gothic" w:eastAsia="Calibri" w:hAnsi="Century Gothic" w:cs="Times New Roman"/>
                <w:sz w:val="20"/>
                <w:szCs w:val="20"/>
              </w:rPr>
              <w:t>of Christ.  He told people that he baptises with water but the one that follows will baptise with the Holy Spirit.</w:t>
            </w:r>
          </w:p>
          <w:p w14:paraId="33F48538" w14:textId="46A788BD" w:rsidR="00B934F2" w:rsidRPr="00A36371" w:rsidRDefault="00B934F2" w:rsidP="00B934F2">
            <w:pPr>
              <w:pStyle w:val="NoSpacing"/>
              <w:rPr>
                <w:rFonts w:ascii="Century Gothic" w:eastAsia="Calibri" w:hAnsi="Century Gothic" w:cs="Times New Roman"/>
                <w:sz w:val="20"/>
                <w:szCs w:val="20"/>
              </w:rPr>
            </w:pPr>
          </w:p>
          <w:p w14:paraId="4CE81A67" w14:textId="19287E2F" w:rsidR="00A36371" w:rsidRPr="00A36371" w:rsidRDefault="00A36371" w:rsidP="00A36371">
            <w:pPr>
              <w:rPr>
                <w:rFonts w:ascii="Century Gothic" w:eastAsia="Calibri" w:hAnsi="Century Gothic" w:cs="Times New Roman"/>
                <w:b/>
                <w:sz w:val="20"/>
                <w:szCs w:val="20"/>
              </w:rPr>
            </w:pPr>
            <w:r w:rsidRPr="00A36371">
              <w:rPr>
                <w:rFonts w:ascii="Century Gothic" w:eastAsia="Calibri" w:hAnsi="Century Gothic" w:cs="Times New Roman"/>
                <w:b/>
                <w:sz w:val="20"/>
                <w:szCs w:val="20"/>
              </w:rPr>
              <w:t>4</w:t>
            </w:r>
            <w:r w:rsidRPr="00A36371">
              <w:rPr>
                <w:rFonts w:ascii="Century Gothic" w:eastAsia="Calibri" w:hAnsi="Century Gothic" w:cs="Times New Roman"/>
                <w:b/>
                <w:sz w:val="20"/>
                <w:szCs w:val="20"/>
                <w:vertAlign w:val="superscript"/>
              </w:rPr>
              <w:t>th</w:t>
            </w:r>
            <w:r w:rsidRPr="00A36371">
              <w:rPr>
                <w:rFonts w:ascii="Century Gothic" w:eastAsia="Calibri" w:hAnsi="Century Gothic" w:cs="Times New Roman"/>
                <w:b/>
                <w:sz w:val="20"/>
                <w:szCs w:val="20"/>
              </w:rPr>
              <w:t xml:space="preserve"> candle represents Mary</w:t>
            </w:r>
            <w:r>
              <w:rPr>
                <w:rFonts w:ascii="Century Gothic" w:eastAsia="Calibri" w:hAnsi="Century Gothic" w:cs="Times New Roman"/>
                <w:b/>
                <w:sz w:val="20"/>
                <w:szCs w:val="20"/>
              </w:rPr>
              <w:t xml:space="preserve">:  </w:t>
            </w:r>
            <w:r w:rsidRPr="00A36371">
              <w:rPr>
                <w:rFonts w:ascii="Century Gothic" w:eastAsia="Calibri" w:hAnsi="Century Gothic" w:cs="Times New Roman"/>
                <w:sz w:val="20"/>
                <w:szCs w:val="20"/>
              </w:rPr>
              <w:t>Mary – very young girl (around about the age of 12/13).  Engaged to be married to Joseph, an ordinary carpenter.  She was an ordinary Jewish girl.  She was a virgin – means young girl as well as someone who has not had intercourse.  Obedient to God.  Mary was poor.</w:t>
            </w:r>
          </w:p>
          <w:p w14:paraId="3C86658D" w14:textId="0AF2AD27" w:rsidR="00A36371" w:rsidRPr="00A36371" w:rsidRDefault="00A36371" w:rsidP="00A36371">
            <w:pPr>
              <w:rPr>
                <w:rFonts w:ascii="Century Gothic" w:eastAsia="Calibri" w:hAnsi="Century Gothic" w:cs="Times New Roman"/>
                <w:iCs/>
                <w:sz w:val="20"/>
                <w:szCs w:val="20"/>
              </w:rPr>
            </w:pPr>
          </w:p>
          <w:p w14:paraId="619C9E7C" w14:textId="77777777" w:rsidR="00B934F2" w:rsidRDefault="00A36371" w:rsidP="0027040E">
            <w:pPr>
              <w:rPr>
                <w:rFonts w:ascii="Century Gothic" w:eastAsia="Calibri" w:hAnsi="Century Gothic" w:cs="Times New Roman"/>
                <w:iCs/>
                <w:sz w:val="20"/>
                <w:szCs w:val="20"/>
              </w:rPr>
            </w:pPr>
            <w:r w:rsidRPr="00A36371">
              <w:rPr>
                <w:rFonts w:ascii="Century Gothic" w:eastAsia="Calibri" w:hAnsi="Century Gothic" w:cs="Times New Roman"/>
                <w:b/>
                <w:bCs/>
                <w:iCs/>
                <w:sz w:val="20"/>
                <w:szCs w:val="20"/>
              </w:rPr>
              <w:t>Fifth candle represents Jesus:</w:t>
            </w:r>
            <w:r w:rsidRPr="00A36371">
              <w:rPr>
                <w:rFonts w:ascii="Century Gothic" w:eastAsia="Calibri" w:hAnsi="Century Gothic" w:cs="Times New Roman"/>
                <w:iCs/>
                <w:sz w:val="20"/>
                <w:szCs w:val="20"/>
              </w:rPr>
              <w:t xml:space="preserve">  </w:t>
            </w:r>
            <w:r>
              <w:rPr>
                <w:rFonts w:ascii="Century Gothic" w:eastAsia="Calibri" w:hAnsi="Century Gothic" w:cs="Times New Roman"/>
                <w:iCs/>
                <w:sz w:val="20"/>
                <w:szCs w:val="20"/>
              </w:rPr>
              <w:t xml:space="preserve">Christians believe Jesus to be the </w:t>
            </w:r>
            <w:r w:rsidRPr="00A36371">
              <w:rPr>
                <w:rFonts w:ascii="Century Gothic" w:eastAsia="Calibri" w:hAnsi="Century Gothic" w:cs="Times New Roman"/>
                <w:iCs/>
                <w:sz w:val="20"/>
                <w:szCs w:val="20"/>
              </w:rPr>
              <w:t>incarnation of God.  God’s ultimate gift of love to the world.</w:t>
            </w:r>
          </w:p>
          <w:p w14:paraId="74A3A46C" w14:textId="27D2EB61" w:rsidR="00F344FB" w:rsidRPr="00F344FB" w:rsidRDefault="00F344FB" w:rsidP="0027040E">
            <w:pPr>
              <w:rPr>
                <w:rFonts w:ascii="Century Gothic" w:eastAsia="Calibri" w:hAnsi="Century Gothic" w:cs="Times New Roman"/>
                <w:iCs/>
                <w:sz w:val="20"/>
                <w:szCs w:val="20"/>
              </w:rPr>
            </w:pPr>
          </w:p>
        </w:tc>
      </w:tr>
    </w:tbl>
    <w:p w14:paraId="4F54D4D4" w14:textId="77777777" w:rsidR="00A36371" w:rsidRDefault="00A36371" w:rsidP="00A36371">
      <w:pPr>
        <w:spacing w:after="225" w:line="312" w:lineRule="atLeast"/>
        <w:rPr>
          <w:rFonts w:ascii="Verdana" w:eastAsia="Times New Roman" w:hAnsi="Verdana" w:cs="Times New Roman"/>
          <w:color w:val="424242"/>
          <w:sz w:val="26"/>
          <w:szCs w:val="26"/>
          <w:lang w:eastAsia="en-GB"/>
        </w:rPr>
      </w:pPr>
    </w:p>
    <w:tbl>
      <w:tblPr>
        <w:tblStyle w:val="TableGrid"/>
        <w:tblW w:w="0" w:type="auto"/>
        <w:tblLook w:val="04A0" w:firstRow="1" w:lastRow="0" w:firstColumn="1" w:lastColumn="0" w:noHBand="0" w:noVBand="1"/>
      </w:tblPr>
      <w:tblGrid>
        <w:gridCol w:w="13948"/>
      </w:tblGrid>
      <w:tr w:rsidR="00A36371" w14:paraId="5850C48C" w14:textId="77777777" w:rsidTr="00A36371">
        <w:tc>
          <w:tcPr>
            <w:tcW w:w="13948" w:type="dxa"/>
          </w:tcPr>
          <w:p w14:paraId="3E9E1364" w14:textId="77777777" w:rsidR="00F344FB" w:rsidRDefault="00F344FB" w:rsidP="00F344FB">
            <w:pPr>
              <w:rPr>
                <w:rFonts w:ascii="Century Gothic" w:hAnsi="Century Gothic"/>
                <w:b/>
                <w:bCs/>
                <w:sz w:val="24"/>
                <w:szCs w:val="24"/>
              </w:rPr>
            </w:pPr>
            <w:r w:rsidRPr="001D12E6">
              <w:rPr>
                <w:rFonts w:ascii="Century Gothic" w:hAnsi="Century Gothic"/>
                <w:b/>
                <w:bCs/>
                <w:sz w:val="24"/>
                <w:szCs w:val="24"/>
              </w:rPr>
              <w:t>Background knowledge for teachers:</w:t>
            </w:r>
            <w:r>
              <w:rPr>
                <w:rFonts w:ascii="Century Gothic" w:hAnsi="Century Gothic"/>
                <w:b/>
                <w:bCs/>
                <w:sz w:val="24"/>
                <w:szCs w:val="24"/>
              </w:rPr>
              <w:t xml:space="preserve">                                                                                      </w:t>
            </w:r>
          </w:p>
          <w:p w14:paraId="0D3102F5" w14:textId="609D9B97" w:rsidR="00F344FB" w:rsidRDefault="00F344FB" w:rsidP="00F344FB">
            <w:pPr>
              <w:rPr>
                <w:rFonts w:ascii="Century Gothic" w:hAnsi="Century Gothic"/>
                <w:b/>
                <w:bCs/>
                <w:sz w:val="24"/>
                <w:szCs w:val="24"/>
              </w:rPr>
            </w:pPr>
            <w:r>
              <w:rPr>
                <w:rFonts w:ascii="Century Gothic" w:hAnsi="Century Gothic"/>
                <w:b/>
                <w:bCs/>
                <w:sz w:val="24"/>
                <w:szCs w:val="24"/>
              </w:rPr>
              <w:t xml:space="preserve"> </w:t>
            </w:r>
          </w:p>
          <w:p w14:paraId="5892A210" w14:textId="2DC86279" w:rsidR="00F344FB" w:rsidRDefault="00F344FB" w:rsidP="00A36371">
            <w:pPr>
              <w:spacing w:after="225" w:line="312" w:lineRule="atLeast"/>
              <w:rPr>
                <w:rFonts w:ascii="Century Gothic" w:eastAsia="Times New Roman" w:hAnsi="Century Gothic" w:cs="Times New Roman"/>
                <w:b/>
                <w:bCs/>
                <w:color w:val="424242"/>
                <w:sz w:val="24"/>
                <w:szCs w:val="24"/>
                <w:lang w:eastAsia="en-GB"/>
              </w:rPr>
            </w:pPr>
            <w:r>
              <w:rPr>
                <w:rFonts w:ascii="Century Gothic" w:hAnsi="Century Gothic"/>
                <w:b/>
                <w:bCs/>
                <w:noProof/>
                <w:color w:val="424242"/>
              </w:rPr>
              <w:t xml:space="preserve">                                                                                                                                                                            </w:t>
            </w:r>
            <w:r>
              <w:rPr>
                <w:rFonts w:ascii="Century Gothic" w:hAnsi="Century Gothic"/>
                <w:b/>
                <w:bCs/>
                <w:noProof/>
                <w:color w:val="424242"/>
              </w:rPr>
              <w:drawing>
                <wp:inline distT="0" distB="0" distL="0" distR="0" wp14:anchorId="3D1BD18A" wp14:editId="6FC0CF21">
                  <wp:extent cx="1836420" cy="1264920"/>
                  <wp:effectExtent l="0" t="0" r="0" b="0"/>
                  <wp:docPr id="4" name="Picture 4" descr="C:\Users\mazzt\AppData\Local\Microsoft\Windows\INetCache\Content.MSO\CAE34A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zt\AppData\Local\Microsoft\Windows\INetCache\Content.MSO\CAE34AF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420" cy="1264920"/>
                          </a:xfrm>
                          <a:prstGeom prst="rect">
                            <a:avLst/>
                          </a:prstGeom>
                          <a:noFill/>
                          <a:ln>
                            <a:noFill/>
                          </a:ln>
                        </pic:spPr>
                      </pic:pic>
                    </a:graphicData>
                  </a:graphic>
                </wp:inline>
              </w:drawing>
            </w:r>
            <w:r>
              <w:rPr>
                <w:rFonts w:ascii="Century Gothic" w:eastAsia="Times New Roman" w:hAnsi="Century Gothic" w:cs="Times New Roman"/>
                <w:b/>
                <w:bCs/>
                <w:color w:val="424242"/>
                <w:sz w:val="24"/>
                <w:szCs w:val="24"/>
                <w:lang w:eastAsia="en-GB"/>
              </w:rPr>
              <w:t xml:space="preserve"> </w:t>
            </w:r>
          </w:p>
          <w:p w14:paraId="1360E35F" w14:textId="2C4B1C8A" w:rsidR="00A36371" w:rsidRPr="00F344FB" w:rsidRDefault="00A36371" w:rsidP="00A36371">
            <w:pPr>
              <w:spacing w:after="225" w:line="312" w:lineRule="atLeast"/>
              <w:rPr>
                <w:rFonts w:ascii="Century Gothic" w:eastAsia="Times New Roman" w:hAnsi="Century Gothic" w:cs="Times New Roman"/>
                <w:b/>
                <w:bCs/>
                <w:sz w:val="24"/>
                <w:szCs w:val="24"/>
                <w:lang w:eastAsia="en-GB"/>
              </w:rPr>
            </w:pPr>
            <w:r w:rsidRPr="00F344FB">
              <w:rPr>
                <w:rFonts w:ascii="Century Gothic" w:eastAsia="Times New Roman" w:hAnsi="Century Gothic" w:cs="Times New Roman"/>
                <w:b/>
                <w:bCs/>
                <w:sz w:val="24"/>
                <w:szCs w:val="24"/>
                <w:lang w:eastAsia="en-GB"/>
              </w:rPr>
              <w:t>The meaning of Epiphany</w:t>
            </w:r>
            <w:r w:rsidR="00F344FB" w:rsidRPr="00F344FB">
              <w:rPr>
                <w:rFonts w:ascii="Century Gothic" w:eastAsia="Times New Roman" w:hAnsi="Century Gothic" w:cs="Times New Roman"/>
                <w:b/>
                <w:bCs/>
                <w:sz w:val="24"/>
                <w:szCs w:val="24"/>
                <w:lang w:eastAsia="en-GB"/>
              </w:rPr>
              <w:t xml:space="preserve">                                                                               </w:t>
            </w:r>
          </w:p>
          <w:p w14:paraId="0DD5779B" w14:textId="77777777" w:rsidR="00F244B8" w:rsidRPr="00F344FB" w:rsidRDefault="00F244B8" w:rsidP="00F344FB">
            <w:pPr>
              <w:pStyle w:val="NoSpacing"/>
              <w:rPr>
                <w:rFonts w:ascii="Century Gothic" w:hAnsi="Century Gothic"/>
                <w:sz w:val="20"/>
                <w:szCs w:val="20"/>
                <w:lang w:eastAsia="en-GB"/>
              </w:rPr>
            </w:pPr>
            <w:r w:rsidRPr="00F344FB">
              <w:rPr>
                <w:rFonts w:ascii="Century Gothic" w:hAnsi="Century Gothic"/>
                <w:sz w:val="20"/>
                <w:szCs w:val="20"/>
                <w:lang w:eastAsia="en-GB"/>
              </w:rPr>
              <w:t xml:space="preserve">The Epiphany is an ancient Christian feast day and is significant in a number of ways. In the </w:t>
            </w:r>
            <w:hyperlink r:id="rId10" w:history="1">
              <w:r w:rsidRPr="00F344FB">
                <w:rPr>
                  <w:rFonts w:ascii="Century Gothic" w:hAnsi="Century Gothic"/>
                  <w:sz w:val="20"/>
                  <w:szCs w:val="20"/>
                  <w:lang w:eastAsia="en-GB"/>
                </w:rPr>
                <w:t>East</w:t>
              </w:r>
            </w:hyperlink>
            <w:r w:rsidRPr="00F344FB">
              <w:rPr>
                <w:rFonts w:ascii="Century Gothic" w:hAnsi="Century Gothic"/>
                <w:sz w:val="20"/>
                <w:szCs w:val="20"/>
                <w:lang w:eastAsia="en-GB"/>
              </w:rPr>
              <w:t>, where it originated, the Epiphany celebrates the baptism of Jesus by John the Baptist in the River Jordan. It also celebrates Jesus' birth.</w:t>
            </w:r>
          </w:p>
          <w:p w14:paraId="49773883" w14:textId="77777777" w:rsidR="00A36371" w:rsidRDefault="00F244B8" w:rsidP="00F344FB">
            <w:pPr>
              <w:pStyle w:val="NoSpacing"/>
              <w:rPr>
                <w:rFonts w:ascii="Century Gothic" w:hAnsi="Century Gothic"/>
                <w:sz w:val="20"/>
                <w:szCs w:val="20"/>
                <w:lang w:eastAsia="en-GB"/>
              </w:rPr>
            </w:pPr>
            <w:r w:rsidRPr="00F344FB">
              <w:rPr>
                <w:rFonts w:ascii="Century Gothic" w:hAnsi="Century Gothic"/>
                <w:sz w:val="20"/>
                <w:szCs w:val="20"/>
                <w:lang w:eastAsia="en-GB"/>
              </w:rPr>
              <w:t>The Western Church began celebrating the Epiphany in the 4th century where it was, and still is, associated with the visit of the magi (wise men) to the infant Jesus when God revealed himself to the world through the incarnation of Jesus. According to Matthew 2:11 they offered him gifts of gold, frankincense and myrrh.</w:t>
            </w:r>
          </w:p>
          <w:p w14:paraId="5A71DCEB" w14:textId="77777777" w:rsidR="00F344FB" w:rsidRDefault="00F344FB" w:rsidP="00F344FB">
            <w:pPr>
              <w:pStyle w:val="NoSpacing"/>
              <w:rPr>
                <w:rFonts w:ascii="Verdana" w:hAnsi="Verdana"/>
                <w:sz w:val="26"/>
                <w:szCs w:val="26"/>
                <w:lang w:eastAsia="en-GB"/>
              </w:rPr>
            </w:pPr>
          </w:p>
          <w:p w14:paraId="7EDCE6B4" w14:textId="0179E29C" w:rsidR="00CC2F41" w:rsidRPr="00CC2F41" w:rsidRDefault="00CC2F41" w:rsidP="00CC2F41">
            <w:pPr>
              <w:pStyle w:val="NoSpacing"/>
              <w:rPr>
                <w:rFonts w:ascii="Century Gothic" w:hAnsi="Century Gothic"/>
                <w:sz w:val="20"/>
                <w:szCs w:val="20"/>
                <w:lang w:eastAsia="en-GB"/>
              </w:rPr>
            </w:pPr>
            <w:r w:rsidRPr="00CC2F41">
              <w:rPr>
                <w:rFonts w:ascii="Century Gothic" w:hAnsi="Century Gothic"/>
                <w:b/>
                <w:bCs/>
                <w:sz w:val="24"/>
                <w:szCs w:val="24"/>
                <w:lang w:eastAsia="en-GB"/>
              </w:rPr>
              <w:t>Symbolism of the gifts</w:t>
            </w:r>
            <w:r w:rsidRPr="00CC2F41">
              <w:rPr>
                <w:rFonts w:ascii="Century Gothic" w:hAnsi="Century Gothic"/>
                <w:sz w:val="20"/>
                <w:szCs w:val="20"/>
                <w:lang w:eastAsia="en-GB"/>
              </w:rPr>
              <w:t>:</w:t>
            </w:r>
            <w:r w:rsidR="00970A09">
              <w:rPr>
                <w:rFonts w:ascii="Century Gothic" w:hAnsi="Century Gothic"/>
                <w:sz w:val="20"/>
                <w:szCs w:val="20"/>
                <w:lang w:eastAsia="en-GB"/>
              </w:rPr>
              <w:t xml:space="preserve">  A suggestion to their meaning.</w:t>
            </w:r>
          </w:p>
          <w:p w14:paraId="3250CA61" w14:textId="77777777" w:rsidR="00CC2F41" w:rsidRPr="00CC2F41" w:rsidRDefault="00CC2F41" w:rsidP="00CC2F41">
            <w:pPr>
              <w:pStyle w:val="NoSpacing"/>
              <w:rPr>
                <w:rFonts w:ascii="Century Gothic" w:eastAsia="Times New Roman" w:hAnsi="Century Gothic" w:cs="Arial"/>
                <w:color w:val="000000"/>
                <w:sz w:val="20"/>
                <w:szCs w:val="20"/>
                <w:lang w:eastAsia="en-GB"/>
              </w:rPr>
            </w:pPr>
          </w:p>
          <w:p w14:paraId="1EAC4763" w14:textId="52E9F182" w:rsidR="00CC2F41" w:rsidRPr="00CC2F41" w:rsidRDefault="00CC2F41" w:rsidP="00CC2F41">
            <w:pPr>
              <w:pStyle w:val="NoSpacing"/>
              <w:rPr>
                <w:rFonts w:ascii="Century Gothic" w:eastAsia="Times New Roman" w:hAnsi="Century Gothic" w:cs="Arial"/>
                <w:color w:val="000000"/>
                <w:sz w:val="20"/>
                <w:szCs w:val="20"/>
                <w:lang w:eastAsia="en-GB"/>
              </w:rPr>
            </w:pPr>
            <w:r w:rsidRPr="00CC2F41">
              <w:rPr>
                <w:rFonts w:ascii="Century Gothic" w:eastAsia="Times New Roman" w:hAnsi="Century Gothic" w:cs="Arial"/>
                <w:b/>
                <w:bCs/>
                <w:color w:val="000000"/>
                <w:sz w:val="20"/>
                <w:szCs w:val="20"/>
                <w:lang w:eastAsia="en-GB"/>
              </w:rPr>
              <w:t xml:space="preserve">Gold </w:t>
            </w:r>
            <w:r w:rsidRPr="00CC2F41">
              <w:rPr>
                <w:rFonts w:ascii="Century Gothic" w:eastAsia="Times New Roman" w:hAnsi="Century Gothic" w:cs="Arial"/>
                <w:color w:val="000000"/>
                <w:sz w:val="20"/>
                <w:szCs w:val="20"/>
                <w:lang w:eastAsia="en-GB"/>
              </w:rPr>
              <w:t xml:space="preserve">symbolising the </w:t>
            </w:r>
            <w:r w:rsidR="00970A09">
              <w:rPr>
                <w:rFonts w:ascii="Century Gothic" w:eastAsia="Times New Roman" w:hAnsi="Century Gothic" w:cs="Arial"/>
                <w:color w:val="000000"/>
                <w:sz w:val="20"/>
                <w:szCs w:val="20"/>
                <w:lang w:eastAsia="en-GB"/>
              </w:rPr>
              <w:t>Ki</w:t>
            </w:r>
            <w:r w:rsidRPr="00CC2F41">
              <w:rPr>
                <w:rFonts w:ascii="Century Gothic" w:eastAsia="Times New Roman" w:hAnsi="Century Gothic" w:cs="Arial"/>
                <w:color w:val="000000"/>
                <w:sz w:val="20"/>
                <w:szCs w:val="20"/>
                <w:lang w:eastAsia="en-GB"/>
              </w:rPr>
              <w:t>ngship of God</w:t>
            </w:r>
          </w:p>
          <w:p w14:paraId="523B6AB2" w14:textId="27E7BB99" w:rsidR="00CC2F41" w:rsidRPr="00CC2F41" w:rsidRDefault="00CC2F41" w:rsidP="00CC2F41">
            <w:pPr>
              <w:pStyle w:val="NoSpacing"/>
              <w:rPr>
                <w:rFonts w:ascii="Century Gothic" w:hAnsi="Century Gothic"/>
                <w:sz w:val="20"/>
                <w:szCs w:val="20"/>
                <w:lang w:eastAsia="en-GB"/>
              </w:rPr>
            </w:pPr>
            <w:r w:rsidRPr="00CC2F41">
              <w:rPr>
                <w:rFonts w:ascii="Century Gothic" w:hAnsi="Century Gothic"/>
                <w:b/>
                <w:bCs/>
                <w:sz w:val="20"/>
                <w:szCs w:val="20"/>
                <w:lang w:eastAsia="en-GB"/>
              </w:rPr>
              <w:t>Frankincense</w:t>
            </w:r>
            <w:r w:rsidRPr="00CC2F41">
              <w:rPr>
                <w:rFonts w:ascii="Century Gothic" w:hAnsi="Century Gothic"/>
                <w:sz w:val="20"/>
                <w:szCs w:val="20"/>
                <w:lang w:eastAsia="en-GB"/>
              </w:rPr>
              <w:t xml:space="preserve"> symbolising the High Priest of God. </w:t>
            </w:r>
            <w:r w:rsidR="00970A09">
              <w:rPr>
                <w:rFonts w:ascii="Century Gothic" w:hAnsi="Century Gothic"/>
                <w:sz w:val="20"/>
                <w:szCs w:val="20"/>
                <w:lang w:eastAsia="en-GB"/>
              </w:rPr>
              <w:t xml:space="preserve">Jesus being the High Priest.  </w:t>
            </w:r>
            <w:r w:rsidRPr="00CC2F41">
              <w:rPr>
                <w:rFonts w:ascii="Century Gothic" w:hAnsi="Century Gothic"/>
                <w:sz w:val="20"/>
                <w:szCs w:val="20"/>
                <w:lang w:eastAsia="en-GB"/>
              </w:rPr>
              <w:t>Frankincense is often seen as a symbol of prayer</w:t>
            </w:r>
            <w:r w:rsidR="00970A09">
              <w:rPr>
                <w:rFonts w:ascii="Century Gothic" w:hAnsi="Century Gothic"/>
                <w:sz w:val="20"/>
                <w:szCs w:val="20"/>
                <w:lang w:eastAsia="en-GB"/>
              </w:rPr>
              <w:t xml:space="preserve">.  </w:t>
            </w:r>
            <w:r w:rsidR="00D91FD0">
              <w:rPr>
                <w:rFonts w:ascii="Century Gothic" w:hAnsi="Century Gothic"/>
                <w:sz w:val="20"/>
                <w:szCs w:val="20"/>
                <w:lang w:eastAsia="en-GB"/>
              </w:rPr>
              <w:t xml:space="preserve">Frankincense </w:t>
            </w:r>
            <w:r w:rsidRPr="00CC2F41">
              <w:rPr>
                <w:rFonts w:ascii="Century Gothic" w:hAnsi="Century Gothic"/>
                <w:sz w:val="20"/>
                <w:szCs w:val="20"/>
                <w:lang w:eastAsia="en-GB"/>
              </w:rPr>
              <w:t>is sometimes used in worship in</w:t>
            </w:r>
            <w:r w:rsidR="00D91FD0">
              <w:rPr>
                <w:rFonts w:ascii="Century Gothic" w:hAnsi="Century Gothic"/>
                <w:sz w:val="20"/>
                <w:szCs w:val="20"/>
                <w:lang w:eastAsia="en-GB"/>
              </w:rPr>
              <w:t xml:space="preserve"> </w:t>
            </w:r>
            <w:r w:rsidR="00970A09">
              <w:rPr>
                <w:rFonts w:ascii="Century Gothic" w:hAnsi="Century Gothic"/>
                <w:sz w:val="20"/>
                <w:szCs w:val="20"/>
                <w:lang w:eastAsia="en-GB"/>
              </w:rPr>
              <w:t>c</w:t>
            </w:r>
            <w:r w:rsidR="00D91FD0">
              <w:rPr>
                <w:rFonts w:ascii="Century Gothic" w:hAnsi="Century Gothic"/>
                <w:sz w:val="20"/>
                <w:szCs w:val="20"/>
                <w:lang w:eastAsia="en-GB"/>
              </w:rPr>
              <w:t>hurches to symbolise the prayers of the people rising upwards.</w:t>
            </w:r>
          </w:p>
          <w:p w14:paraId="14E27F30" w14:textId="7D6361F0" w:rsidR="00CC2F41" w:rsidRDefault="00CC2F41" w:rsidP="00970A09">
            <w:pPr>
              <w:pStyle w:val="NoSpacing"/>
              <w:rPr>
                <w:rFonts w:ascii="Century Gothic" w:eastAsia="Times New Roman" w:hAnsi="Century Gothic" w:cs="Arial"/>
                <w:color w:val="000000"/>
                <w:sz w:val="20"/>
                <w:szCs w:val="20"/>
                <w:lang w:eastAsia="en-GB"/>
              </w:rPr>
            </w:pPr>
            <w:r w:rsidRPr="00CC2F41">
              <w:rPr>
                <w:rFonts w:ascii="Century Gothic" w:hAnsi="Century Gothic"/>
                <w:b/>
                <w:bCs/>
                <w:sz w:val="20"/>
                <w:szCs w:val="20"/>
                <w:lang w:eastAsia="en-GB"/>
              </w:rPr>
              <w:t>Myrrh</w:t>
            </w:r>
            <w:r w:rsidR="00970A09">
              <w:rPr>
                <w:rFonts w:ascii="Century Gothic" w:hAnsi="Century Gothic"/>
                <w:b/>
                <w:bCs/>
                <w:sz w:val="20"/>
                <w:szCs w:val="20"/>
                <w:lang w:eastAsia="en-GB"/>
              </w:rPr>
              <w:t xml:space="preserve"> </w:t>
            </w:r>
            <w:r w:rsidR="00970A09" w:rsidRPr="00970A09">
              <w:rPr>
                <w:rFonts w:ascii="Century Gothic" w:hAnsi="Century Gothic"/>
                <w:sz w:val="20"/>
                <w:szCs w:val="20"/>
                <w:lang w:eastAsia="en-GB"/>
              </w:rPr>
              <w:t xml:space="preserve">pointing to </w:t>
            </w:r>
            <w:r w:rsidR="00970A09">
              <w:rPr>
                <w:rFonts w:ascii="Century Gothic" w:hAnsi="Century Gothic"/>
                <w:sz w:val="20"/>
                <w:szCs w:val="20"/>
                <w:lang w:eastAsia="en-GB"/>
              </w:rPr>
              <w:t xml:space="preserve">Jesus’ </w:t>
            </w:r>
            <w:r w:rsidR="00970A09" w:rsidRPr="00970A09">
              <w:rPr>
                <w:rFonts w:ascii="Century Gothic" w:hAnsi="Century Gothic"/>
                <w:sz w:val="20"/>
                <w:szCs w:val="20"/>
                <w:lang w:eastAsia="en-GB"/>
              </w:rPr>
              <w:t>suffering and death.</w:t>
            </w:r>
            <w:r w:rsidR="00970A09">
              <w:rPr>
                <w:rFonts w:ascii="Century Gothic" w:hAnsi="Century Gothic"/>
                <w:sz w:val="20"/>
                <w:szCs w:val="20"/>
                <w:lang w:eastAsia="en-GB"/>
              </w:rPr>
              <w:t xml:space="preserve">  </w:t>
            </w:r>
            <w:r w:rsidR="00970A09" w:rsidRPr="00970A09">
              <w:rPr>
                <w:rFonts w:ascii="Century Gothic" w:hAnsi="Century Gothic"/>
                <w:sz w:val="20"/>
                <w:szCs w:val="20"/>
                <w:lang w:eastAsia="en-GB"/>
              </w:rPr>
              <w:t xml:space="preserve">Myrrh </w:t>
            </w:r>
            <w:r w:rsidRPr="00970A09">
              <w:rPr>
                <w:rFonts w:ascii="Century Gothic" w:hAnsi="Century Gothic"/>
                <w:color w:val="191919"/>
                <w:sz w:val="20"/>
                <w:szCs w:val="20"/>
                <w:lang w:eastAsia="en-GB"/>
              </w:rPr>
              <w:t>was</w:t>
            </w:r>
            <w:r w:rsidRPr="00CC2F41">
              <w:rPr>
                <w:rFonts w:ascii="Century Gothic" w:hAnsi="Century Gothic"/>
                <w:color w:val="191919"/>
                <w:sz w:val="20"/>
                <w:szCs w:val="20"/>
                <w:lang w:eastAsia="en-GB"/>
              </w:rPr>
              <w:t xml:space="preserve"> a spice used for medicine, cosmetics, and anointing oil.  It was mixed into the oil that was used to anoint prophets for the divinely appointed work of revealing God and communicating His will and words to His people.  </w:t>
            </w:r>
            <w:r w:rsidRPr="00CC2F41">
              <w:rPr>
                <w:rFonts w:ascii="Century Gothic" w:eastAsia="Times New Roman" w:hAnsi="Century Gothic" w:cs="Arial"/>
                <w:color w:val="000000"/>
                <w:sz w:val="20"/>
                <w:szCs w:val="20"/>
                <w:lang w:eastAsia="en-GB"/>
              </w:rPr>
              <w:t xml:space="preserve">It was also a perfume that was used to anoint the dead.  </w:t>
            </w:r>
          </w:p>
          <w:p w14:paraId="12797381" w14:textId="61EB2475" w:rsidR="00970A09" w:rsidRPr="00CC2F41" w:rsidRDefault="00970A09" w:rsidP="00970A09">
            <w:pPr>
              <w:pStyle w:val="NoSpacing"/>
              <w:rPr>
                <w:rFonts w:ascii="Century Gothic" w:eastAsia="Times New Roman" w:hAnsi="Century Gothic" w:cs="Times New Roman"/>
                <w:color w:val="191919"/>
                <w:sz w:val="20"/>
                <w:szCs w:val="20"/>
                <w:lang w:eastAsia="en-GB"/>
              </w:rPr>
            </w:pPr>
          </w:p>
        </w:tc>
      </w:tr>
    </w:tbl>
    <w:p w14:paraId="2F884225" w14:textId="77777777" w:rsidR="00A36371" w:rsidRDefault="00A36371" w:rsidP="00A36371">
      <w:pPr>
        <w:spacing w:after="225" w:line="312" w:lineRule="atLeast"/>
        <w:rPr>
          <w:rFonts w:ascii="Verdana" w:eastAsia="Times New Roman" w:hAnsi="Verdana" w:cs="Times New Roman"/>
          <w:color w:val="424242"/>
          <w:sz w:val="26"/>
          <w:szCs w:val="26"/>
          <w:lang w:eastAsia="en-GB"/>
        </w:rPr>
      </w:pPr>
    </w:p>
    <w:tbl>
      <w:tblPr>
        <w:tblStyle w:val="TableGrid"/>
        <w:tblW w:w="0" w:type="auto"/>
        <w:tblLook w:val="04A0" w:firstRow="1" w:lastRow="0" w:firstColumn="1" w:lastColumn="0" w:noHBand="0" w:noVBand="1"/>
      </w:tblPr>
      <w:tblGrid>
        <w:gridCol w:w="13948"/>
      </w:tblGrid>
      <w:tr w:rsidR="00F244B8" w14:paraId="28E83EF8" w14:textId="77777777" w:rsidTr="00F244B8">
        <w:trPr>
          <w:trHeight w:val="4668"/>
        </w:trPr>
        <w:tc>
          <w:tcPr>
            <w:tcW w:w="13948" w:type="dxa"/>
          </w:tcPr>
          <w:p w14:paraId="4B2F4909" w14:textId="1E48E8AC" w:rsidR="00F344FB" w:rsidRDefault="00F344FB" w:rsidP="00F244B8">
            <w:pPr>
              <w:pStyle w:val="NormalWeb"/>
              <w:spacing w:before="0" w:beforeAutospacing="0"/>
              <w:rPr>
                <w:rFonts w:ascii="Century Gothic" w:hAnsi="Century Gothic"/>
                <w:b/>
                <w:bCs/>
                <w:color w:val="151515"/>
              </w:rPr>
            </w:pPr>
            <w:r w:rsidRPr="001D12E6">
              <w:rPr>
                <w:rFonts w:ascii="Century Gothic" w:hAnsi="Century Gothic"/>
                <w:b/>
                <w:bCs/>
              </w:rPr>
              <w:lastRenderedPageBreak/>
              <w:t>Background knowledge for teachers</w:t>
            </w:r>
          </w:p>
          <w:p w14:paraId="7340F6CC" w14:textId="304600C9" w:rsidR="00F344FB" w:rsidRDefault="00F344FB" w:rsidP="00F244B8">
            <w:pPr>
              <w:pStyle w:val="NormalWeb"/>
              <w:spacing w:before="0" w:beforeAutospacing="0"/>
              <w:rPr>
                <w:rFonts w:ascii="Century Gothic" w:hAnsi="Century Gothic"/>
                <w:b/>
                <w:bCs/>
                <w:color w:val="151515"/>
              </w:rPr>
            </w:pPr>
            <w:r>
              <w:rPr>
                <w:noProof/>
              </w:rPr>
              <w:t xml:space="preserve">                                                                                                                                                                                              </w:t>
            </w:r>
            <w:r>
              <w:rPr>
                <w:noProof/>
              </w:rPr>
              <w:drawing>
                <wp:inline distT="0" distB="0" distL="0" distR="0" wp14:anchorId="2678BAA6" wp14:editId="009D46E7">
                  <wp:extent cx="1333500" cy="1196340"/>
                  <wp:effectExtent l="0" t="0" r="0" b="3810"/>
                  <wp:docPr id="3" name="Picture 2" descr="Image result for image of the christ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of the christing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196340"/>
                          </a:xfrm>
                          <a:prstGeom prst="rect">
                            <a:avLst/>
                          </a:prstGeom>
                          <a:noFill/>
                          <a:ln>
                            <a:noFill/>
                          </a:ln>
                        </pic:spPr>
                      </pic:pic>
                    </a:graphicData>
                  </a:graphic>
                </wp:inline>
              </w:drawing>
            </w:r>
          </w:p>
          <w:p w14:paraId="26C226A4" w14:textId="7011BB07" w:rsidR="00F244B8" w:rsidRDefault="00F244B8" w:rsidP="00F244B8">
            <w:pPr>
              <w:pStyle w:val="NormalWeb"/>
              <w:spacing w:before="0" w:beforeAutospacing="0"/>
              <w:rPr>
                <w:rFonts w:ascii="Century Gothic" w:hAnsi="Century Gothic"/>
                <w:b/>
                <w:bCs/>
                <w:color w:val="151515"/>
              </w:rPr>
            </w:pPr>
            <w:r w:rsidRPr="00F244B8">
              <w:rPr>
                <w:rFonts w:ascii="Century Gothic" w:hAnsi="Century Gothic"/>
                <w:b/>
                <w:bCs/>
                <w:color w:val="151515"/>
              </w:rPr>
              <w:t>The meaning of the Christingle:</w:t>
            </w:r>
          </w:p>
          <w:p w14:paraId="78F3F844" w14:textId="77777777" w:rsidR="00A4345C" w:rsidRDefault="00F344FB" w:rsidP="00A4345C">
            <w:pPr>
              <w:pStyle w:val="NoSpacing"/>
            </w:pPr>
            <w:r>
              <w:t xml:space="preserve">                                                                                                                                                              </w:t>
            </w:r>
            <w:r>
              <w:rPr>
                <w:noProof/>
              </w:rPr>
              <w:drawing>
                <wp:inline distT="0" distB="0" distL="0" distR="0" wp14:anchorId="75262502" wp14:editId="5366AC52">
                  <wp:extent cx="152400" cy="1524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p w14:paraId="6A632402" w14:textId="199B6164" w:rsidR="00F244B8" w:rsidRPr="00A4345C" w:rsidRDefault="00F244B8" w:rsidP="00A4345C">
            <w:pPr>
              <w:pStyle w:val="NormalWeb"/>
              <w:spacing w:before="0" w:beforeAutospacing="0"/>
              <w:rPr>
                <w:rFonts w:ascii="Century Gothic" w:hAnsi="Century Gothic"/>
                <w:b/>
                <w:bCs/>
                <w:color w:val="151515"/>
              </w:rPr>
            </w:pPr>
            <w:r w:rsidRPr="00F244B8">
              <w:rPr>
                <w:rFonts w:ascii="Century Gothic" w:hAnsi="Century Gothic"/>
                <w:color w:val="151515"/>
                <w:sz w:val="20"/>
                <w:szCs w:val="20"/>
              </w:rPr>
              <w:t xml:space="preserve">Christingles began in the Moravian Church in Germany. At a children’s service in </w:t>
            </w:r>
            <w:proofErr w:type="spellStart"/>
            <w:r w:rsidRPr="00F244B8">
              <w:rPr>
                <w:rFonts w:ascii="Century Gothic" w:hAnsi="Century Gothic"/>
                <w:color w:val="151515"/>
                <w:sz w:val="20"/>
                <w:szCs w:val="20"/>
              </w:rPr>
              <w:t>Marienborn</w:t>
            </w:r>
            <w:proofErr w:type="spellEnd"/>
            <w:r w:rsidRPr="00F244B8">
              <w:rPr>
                <w:rFonts w:ascii="Century Gothic" w:hAnsi="Century Gothic"/>
                <w:color w:val="151515"/>
                <w:sz w:val="20"/>
                <w:szCs w:val="20"/>
              </w:rPr>
              <w:t xml:space="preserve"> in 1747, Bishop Johannes de </w:t>
            </w:r>
            <w:proofErr w:type="spellStart"/>
            <w:r w:rsidRPr="00F244B8">
              <w:rPr>
                <w:rFonts w:ascii="Century Gothic" w:hAnsi="Century Gothic"/>
                <w:color w:val="151515"/>
                <w:sz w:val="20"/>
                <w:szCs w:val="20"/>
              </w:rPr>
              <w:t>Watteville</w:t>
            </w:r>
            <w:proofErr w:type="spellEnd"/>
            <w:r w:rsidRPr="00F244B8">
              <w:rPr>
                <w:rFonts w:ascii="Century Gothic" w:hAnsi="Century Gothic"/>
                <w:color w:val="151515"/>
                <w:sz w:val="20"/>
                <w:szCs w:val="20"/>
              </w:rPr>
              <w:t xml:space="preserve"> looked for a simple way to explain the happiness that had come to people through Jesus.</w:t>
            </w:r>
          </w:p>
          <w:p w14:paraId="5323DF79" w14:textId="224EDD12" w:rsidR="00F244B8" w:rsidRPr="00F244B8" w:rsidRDefault="00F244B8" w:rsidP="00F244B8">
            <w:pPr>
              <w:pStyle w:val="NormalWeb"/>
              <w:spacing w:before="0" w:beforeAutospacing="0"/>
              <w:rPr>
                <w:rFonts w:ascii="Century Gothic" w:hAnsi="Century Gothic"/>
                <w:color w:val="151515"/>
                <w:sz w:val="20"/>
                <w:szCs w:val="20"/>
              </w:rPr>
            </w:pPr>
            <w:r w:rsidRPr="00F244B8">
              <w:rPr>
                <w:rFonts w:ascii="Century Gothic" w:hAnsi="Century Gothic"/>
                <w:color w:val="151515"/>
                <w:sz w:val="20"/>
                <w:szCs w:val="20"/>
              </w:rPr>
              <w:t xml:space="preserve">He decided to give the children a symbol to do this. In 1968, John </w:t>
            </w:r>
            <w:proofErr w:type="spellStart"/>
            <w:r w:rsidRPr="00F244B8">
              <w:rPr>
                <w:rFonts w:ascii="Century Gothic" w:hAnsi="Century Gothic"/>
                <w:color w:val="151515"/>
                <w:sz w:val="20"/>
                <w:szCs w:val="20"/>
              </w:rPr>
              <w:t>Pensom</w:t>
            </w:r>
            <w:proofErr w:type="spellEnd"/>
            <w:r w:rsidRPr="00F244B8">
              <w:rPr>
                <w:rFonts w:ascii="Century Gothic" w:hAnsi="Century Gothic"/>
                <w:color w:val="151515"/>
                <w:sz w:val="20"/>
                <w:szCs w:val="20"/>
              </w:rPr>
              <w:t xml:space="preserve"> of The Children's Society adapted Christingle and introduced it to the Church of England. </w:t>
            </w:r>
            <w:proofErr w:type="gramStart"/>
            <w:r w:rsidRPr="00F244B8">
              <w:rPr>
                <w:rFonts w:ascii="Century Gothic" w:hAnsi="Century Gothic"/>
                <w:color w:val="151515"/>
                <w:sz w:val="20"/>
                <w:szCs w:val="20"/>
              </w:rPr>
              <w:t>This involved children</w:t>
            </w:r>
            <w:proofErr w:type="gramEnd"/>
            <w:r w:rsidRPr="00F244B8">
              <w:rPr>
                <w:rFonts w:ascii="Century Gothic" w:hAnsi="Century Gothic"/>
                <w:color w:val="151515"/>
                <w:sz w:val="20"/>
                <w:szCs w:val="20"/>
              </w:rPr>
              <w:t xml:space="preserve"> decorating an orange with a red ribbon, dried fruits, sweets and a candle to create a new visual representation of Christ, the light of the world, celebrated by the lighting of the Christingle candles. </w:t>
            </w:r>
          </w:p>
          <w:p w14:paraId="3FB87F2F" w14:textId="59FCD27D" w:rsidR="00F244B8" w:rsidRPr="00F244B8" w:rsidRDefault="00F244B8" w:rsidP="00F244B8">
            <w:pPr>
              <w:pStyle w:val="NormalWeb"/>
              <w:spacing w:before="0" w:beforeAutospacing="0"/>
              <w:rPr>
                <w:rFonts w:ascii="Century Gothic" w:hAnsi="Century Gothic"/>
                <w:b/>
                <w:bCs/>
                <w:color w:val="151515"/>
                <w:sz w:val="20"/>
                <w:szCs w:val="20"/>
              </w:rPr>
            </w:pPr>
            <w:r w:rsidRPr="00F244B8">
              <w:rPr>
                <w:rFonts w:ascii="Century Gothic" w:hAnsi="Century Gothic" w:cs="Arial"/>
                <w:b/>
                <w:bCs/>
                <w:color w:val="151515"/>
                <w:sz w:val="20"/>
                <w:szCs w:val="20"/>
              </w:rPr>
              <w:t>The symbolism of Christingle</w:t>
            </w:r>
          </w:p>
          <w:p w14:paraId="23F400F2" w14:textId="77777777" w:rsidR="00F244B8" w:rsidRPr="00F244B8" w:rsidRDefault="00F244B8" w:rsidP="00F244B8">
            <w:pPr>
              <w:spacing w:after="100" w:afterAutospacing="1"/>
              <w:rPr>
                <w:rFonts w:ascii="Century Gothic" w:eastAsia="Times New Roman" w:hAnsi="Century Gothic" w:cs="Times New Roman"/>
                <w:color w:val="151515"/>
                <w:sz w:val="20"/>
                <w:szCs w:val="20"/>
                <w:lang w:eastAsia="en-GB"/>
              </w:rPr>
            </w:pPr>
            <w:r w:rsidRPr="00F244B8">
              <w:rPr>
                <w:rFonts w:ascii="Century Gothic" w:eastAsia="Times New Roman" w:hAnsi="Century Gothic" w:cs="Times New Roman"/>
                <w:color w:val="151515"/>
                <w:sz w:val="20"/>
                <w:szCs w:val="20"/>
                <w:lang w:eastAsia="en-GB"/>
              </w:rPr>
              <w:t>Each element of a Christingle has a special meaning and helps to tell the Christian story:</w:t>
            </w:r>
          </w:p>
          <w:p w14:paraId="62D519B5" w14:textId="77777777" w:rsidR="00F244B8" w:rsidRPr="00F244B8" w:rsidRDefault="00F244B8" w:rsidP="00F244B8">
            <w:pPr>
              <w:numPr>
                <w:ilvl w:val="0"/>
                <w:numId w:val="5"/>
              </w:numPr>
              <w:spacing w:before="100" w:beforeAutospacing="1" w:after="100" w:afterAutospacing="1"/>
              <w:ind w:left="312"/>
              <w:rPr>
                <w:rFonts w:ascii="Century Gothic" w:eastAsia="Times New Roman" w:hAnsi="Century Gothic" w:cs="Times New Roman"/>
                <w:color w:val="151515"/>
                <w:sz w:val="20"/>
                <w:szCs w:val="20"/>
                <w:lang w:eastAsia="en-GB"/>
              </w:rPr>
            </w:pPr>
            <w:r w:rsidRPr="00F244B8">
              <w:rPr>
                <w:rFonts w:ascii="Century Gothic" w:eastAsia="Times New Roman" w:hAnsi="Century Gothic" w:cs="Times New Roman"/>
                <w:color w:val="151515"/>
                <w:sz w:val="20"/>
                <w:szCs w:val="20"/>
                <w:lang w:eastAsia="en-GB"/>
              </w:rPr>
              <w:t>The orange represents the world</w:t>
            </w:r>
          </w:p>
          <w:p w14:paraId="24480DC5" w14:textId="77777777" w:rsidR="00F244B8" w:rsidRPr="00F244B8" w:rsidRDefault="00F244B8" w:rsidP="00F244B8">
            <w:pPr>
              <w:numPr>
                <w:ilvl w:val="0"/>
                <w:numId w:val="5"/>
              </w:numPr>
              <w:spacing w:before="100" w:beforeAutospacing="1" w:after="100" w:afterAutospacing="1"/>
              <w:ind w:left="312"/>
              <w:rPr>
                <w:rFonts w:ascii="Century Gothic" w:eastAsia="Times New Roman" w:hAnsi="Century Gothic" w:cs="Times New Roman"/>
                <w:color w:val="151515"/>
                <w:sz w:val="20"/>
                <w:szCs w:val="20"/>
                <w:lang w:eastAsia="en-GB"/>
              </w:rPr>
            </w:pPr>
            <w:r w:rsidRPr="00F244B8">
              <w:rPr>
                <w:rFonts w:ascii="Century Gothic" w:eastAsia="Times New Roman" w:hAnsi="Century Gothic" w:cs="Times New Roman"/>
                <w:color w:val="151515"/>
                <w:sz w:val="20"/>
                <w:szCs w:val="20"/>
                <w:lang w:eastAsia="en-GB"/>
              </w:rPr>
              <w:t>The red ribbon (or tape) symbolises the love and blood of Christ</w:t>
            </w:r>
          </w:p>
          <w:p w14:paraId="7B45104F" w14:textId="1A300B8B" w:rsidR="00F244B8" w:rsidRPr="00F244B8" w:rsidRDefault="00F244B8" w:rsidP="00F244B8">
            <w:pPr>
              <w:numPr>
                <w:ilvl w:val="0"/>
                <w:numId w:val="5"/>
              </w:numPr>
              <w:spacing w:before="100" w:beforeAutospacing="1" w:after="100" w:afterAutospacing="1"/>
              <w:ind w:left="312"/>
              <w:rPr>
                <w:rFonts w:ascii="Century Gothic" w:eastAsia="Times New Roman" w:hAnsi="Century Gothic" w:cs="Times New Roman"/>
                <w:color w:val="151515"/>
                <w:sz w:val="20"/>
                <w:szCs w:val="20"/>
                <w:lang w:eastAsia="en-GB"/>
              </w:rPr>
            </w:pPr>
            <w:r w:rsidRPr="00F244B8">
              <w:rPr>
                <w:rFonts w:ascii="Century Gothic" w:eastAsia="Times New Roman" w:hAnsi="Century Gothic" w:cs="Times New Roman"/>
                <w:color w:val="151515"/>
                <w:sz w:val="20"/>
                <w:szCs w:val="20"/>
                <w:lang w:eastAsia="en-GB"/>
              </w:rPr>
              <w:t>The sweets and dried fruit represent all of God’s creation</w:t>
            </w:r>
          </w:p>
          <w:p w14:paraId="783874DD" w14:textId="4B8EDBBE" w:rsidR="00F244B8" w:rsidRPr="00F244B8" w:rsidRDefault="00F244B8" w:rsidP="00F244B8">
            <w:pPr>
              <w:numPr>
                <w:ilvl w:val="0"/>
                <w:numId w:val="5"/>
              </w:numPr>
              <w:spacing w:before="100" w:beforeAutospacing="1" w:after="100" w:afterAutospacing="1"/>
              <w:ind w:left="312"/>
              <w:rPr>
                <w:rFonts w:ascii="Century Gothic" w:eastAsia="Times New Roman" w:hAnsi="Century Gothic" w:cs="Times New Roman"/>
                <w:color w:val="151515"/>
                <w:sz w:val="20"/>
                <w:szCs w:val="20"/>
                <w:lang w:eastAsia="en-GB"/>
              </w:rPr>
            </w:pPr>
            <w:r w:rsidRPr="00F244B8">
              <w:rPr>
                <w:rFonts w:ascii="Century Gothic" w:eastAsia="Times New Roman" w:hAnsi="Century Gothic" w:cs="Times New Roman"/>
                <w:color w:val="151515"/>
                <w:sz w:val="20"/>
                <w:szCs w:val="20"/>
                <w:lang w:eastAsia="en-GB"/>
              </w:rPr>
              <w:t>The lit candle represents Jesus</w:t>
            </w:r>
            <w:r w:rsidR="008E5AF8">
              <w:rPr>
                <w:rFonts w:ascii="Century Gothic" w:eastAsia="Times New Roman" w:hAnsi="Century Gothic" w:cs="Times New Roman"/>
                <w:color w:val="151515"/>
                <w:sz w:val="20"/>
                <w:szCs w:val="20"/>
                <w:lang w:eastAsia="en-GB"/>
              </w:rPr>
              <w:t xml:space="preserve"> – the</w:t>
            </w:r>
            <w:r w:rsidRPr="00F244B8">
              <w:rPr>
                <w:rFonts w:ascii="Century Gothic" w:eastAsia="Times New Roman" w:hAnsi="Century Gothic" w:cs="Times New Roman"/>
                <w:color w:val="151515"/>
                <w:sz w:val="20"/>
                <w:szCs w:val="20"/>
                <w:lang w:eastAsia="en-GB"/>
              </w:rPr>
              <w:t xml:space="preserve"> light in the world, bringing hope to people living in darkness.</w:t>
            </w:r>
          </w:p>
        </w:tc>
      </w:tr>
    </w:tbl>
    <w:p w14:paraId="54E19A2C" w14:textId="11335AAB" w:rsidR="00A36371" w:rsidRDefault="00A36371" w:rsidP="00A36371">
      <w:pPr>
        <w:spacing w:after="225" w:line="312" w:lineRule="atLeast"/>
        <w:rPr>
          <w:rFonts w:ascii="Verdana" w:eastAsia="Times New Roman" w:hAnsi="Verdana" w:cs="Times New Roman"/>
          <w:color w:val="424242"/>
          <w:sz w:val="26"/>
          <w:szCs w:val="26"/>
          <w:lang w:eastAsia="en-GB"/>
        </w:rPr>
      </w:pPr>
    </w:p>
    <w:p w14:paraId="7A29FBDA" w14:textId="37AFE111" w:rsidR="007A20C4" w:rsidRDefault="007A20C4" w:rsidP="00A36371">
      <w:pPr>
        <w:spacing w:after="225" w:line="312" w:lineRule="atLeast"/>
        <w:rPr>
          <w:rFonts w:ascii="Verdana" w:eastAsia="Times New Roman" w:hAnsi="Verdana" w:cs="Times New Roman"/>
          <w:color w:val="424242"/>
          <w:sz w:val="26"/>
          <w:szCs w:val="26"/>
          <w:lang w:eastAsia="en-GB"/>
        </w:rPr>
      </w:pPr>
    </w:p>
    <w:tbl>
      <w:tblPr>
        <w:tblStyle w:val="TableGrid"/>
        <w:tblW w:w="0" w:type="auto"/>
        <w:tblLook w:val="04A0" w:firstRow="1" w:lastRow="0" w:firstColumn="1" w:lastColumn="0" w:noHBand="0" w:noVBand="1"/>
      </w:tblPr>
      <w:tblGrid>
        <w:gridCol w:w="13948"/>
      </w:tblGrid>
      <w:tr w:rsidR="007A20C4" w14:paraId="27564CDA" w14:textId="77777777" w:rsidTr="007A20C4">
        <w:tc>
          <w:tcPr>
            <w:tcW w:w="13948" w:type="dxa"/>
          </w:tcPr>
          <w:p w14:paraId="5D65965F" w14:textId="3C67F70A" w:rsidR="00A4345C" w:rsidRDefault="00A4345C" w:rsidP="00A4345C">
            <w:pPr>
              <w:pStyle w:val="NormalWeb"/>
              <w:spacing w:before="0" w:beforeAutospacing="0"/>
              <w:rPr>
                <w:noProof/>
              </w:rPr>
            </w:pPr>
            <w:r w:rsidRPr="007A20C4">
              <w:rPr>
                <w:rFonts w:ascii="Century Gothic" w:hAnsi="Century Gothic"/>
                <w:b/>
                <w:bCs/>
              </w:rPr>
              <w:lastRenderedPageBreak/>
              <w:t>Background knowledge for teachers</w:t>
            </w:r>
            <w:r>
              <w:rPr>
                <w:noProof/>
              </w:rPr>
              <w:t xml:space="preserve"> </w:t>
            </w:r>
          </w:p>
          <w:p w14:paraId="7E2E68D2" w14:textId="77777777" w:rsidR="00A4345C" w:rsidRDefault="00A4345C" w:rsidP="00A4345C">
            <w:pPr>
              <w:pStyle w:val="NormalWeb"/>
              <w:spacing w:before="0" w:beforeAutospacing="0"/>
              <w:rPr>
                <w:noProof/>
              </w:rPr>
            </w:pPr>
            <w:r>
              <w:rPr>
                <w:noProof/>
              </w:rPr>
              <w:t xml:space="preserve">                                                                                                                                                                                                     </w:t>
            </w:r>
            <w:r>
              <w:rPr>
                <w:noProof/>
              </w:rPr>
              <w:drawing>
                <wp:inline distT="0" distB="0" distL="0" distR="0" wp14:anchorId="607DC9F5" wp14:editId="717CDE53">
                  <wp:extent cx="998220" cy="822960"/>
                  <wp:effectExtent l="0" t="0" r="0" b="0"/>
                  <wp:docPr id="7" name="Picture 7" descr="Image result for image of a gospel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a gospel 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8220" cy="822960"/>
                          </a:xfrm>
                          <a:prstGeom prst="rect">
                            <a:avLst/>
                          </a:prstGeom>
                          <a:noFill/>
                          <a:ln>
                            <a:noFill/>
                          </a:ln>
                        </pic:spPr>
                      </pic:pic>
                    </a:graphicData>
                  </a:graphic>
                </wp:inline>
              </w:drawing>
            </w:r>
          </w:p>
          <w:p w14:paraId="66FB8E99" w14:textId="43AF6F61" w:rsidR="00A4345C" w:rsidRPr="008E5AF8" w:rsidRDefault="00A4345C" w:rsidP="00A4345C">
            <w:pPr>
              <w:pStyle w:val="NormalWeb"/>
              <w:spacing w:before="0" w:beforeAutospacing="0"/>
              <w:rPr>
                <w:rFonts w:ascii="Century Gothic" w:hAnsi="Century Gothic"/>
                <w:b/>
                <w:bCs/>
              </w:rPr>
            </w:pPr>
            <w:r w:rsidRPr="008E5AF8">
              <w:rPr>
                <w:rFonts w:ascii="Century Gothic" w:hAnsi="Century Gothic"/>
                <w:b/>
                <w:bCs/>
              </w:rPr>
              <w:t>The account of the Nativity in St Matthew’s Gospel</w:t>
            </w:r>
          </w:p>
          <w:p w14:paraId="698BB942" w14:textId="5AB59410" w:rsidR="007A20C4" w:rsidRDefault="007A20C4" w:rsidP="00A4345C">
            <w:pPr>
              <w:pStyle w:val="NoSpacing"/>
              <w:rPr>
                <w:rFonts w:ascii="Century Gothic" w:hAnsi="Century Gothic"/>
                <w:sz w:val="20"/>
                <w:szCs w:val="20"/>
                <w:lang w:eastAsia="en-GB"/>
              </w:rPr>
            </w:pPr>
            <w:r w:rsidRPr="00A4345C">
              <w:rPr>
                <w:rFonts w:ascii="Century Gothic" w:hAnsi="Century Gothic"/>
                <w:sz w:val="20"/>
                <w:szCs w:val="20"/>
                <w:lang w:eastAsia="en-GB"/>
              </w:rPr>
              <w:t>This Gospel account has been attributed to Matthew the apostle and tax collector.</w:t>
            </w:r>
            <w:r w:rsidR="008E5AF8">
              <w:rPr>
                <w:rFonts w:ascii="Century Gothic" w:hAnsi="Century Gothic"/>
                <w:sz w:val="20"/>
                <w:szCs w:val="20"/>
                <w:lang w:eastAsia="en-GB"/>
              </w:rPr>
              <w:t xml:space="preserve">  It </w:t>
            </w:r>
            <w:r w:rsidRPr="00A4345C">
              <w:rPr>
                <w:rFonts w:ascii="Century Gothic" w:hAnsi="Century Gothic"/>
                <w:sz w:val="20"/>
                <w:szCs w:val="20"/>
                <w:lang w:eastAsia="en-GB"/>
              </w:rPr>
              <w:t xml:space="preserve">is not known for certain when it was written – probably around AD 50 and AD 100.  </w:t>
            </w:r>
            <w:r w:rsidRPr="008E5AF8">
              <w:rPr>
                <w:rFonts w:ascii="Century Gothic" w:hAnsi="Century Gothic"/>
                <w:b/>
                <w:bCs/>
                <w:sz w:val="20"/>
                <w:szCs w:val="20"/>
                <w:lang w:eastAsia="en-GB"/>
              </w:rPr>
              <w:t>Matthew is writing for his fellow Jews.</w:t>
            </w:r>
            <w:r w:rsidRPr="00A4345C">
              <w:rPr>
                <w:rFonts w:ascii="Century Gothic" w:hAnsi="Century Gothic"/>
                <w:sz w:val="20"/>
                <w:szCs w:val="20"/>
                <w:lang w:eastAsia="en-GB"/>
              </w:rPr>
              <w:t xml:space="preserve"> He therefore concentrates on Jesus as the long-awaited Messiah, hence the long list of family genealogy in Chapter 1 and the Old Testament quotations from the prophets Micah, Hosea and Jeremiah. The Jews were expecting the Messiah</w:t>
            </w:r>
            <w:r w:rsidR="008E5AF8">
              <w:rPr>
                <w:rFonts w:ascii="Century Gothic" w:hAnsi="Century Gothic"/>
                <w:sz w:val="20"/>
                <w:szCs w:val="20"/>
                <w:lang w:eastAsia="en-GB"/>
              </w:rPr>
              <w:t xml:space="preserve"> to</w:t>
            </w:r>
            <w:r w:rsidRPr="00A4345C">
              <w:rPr>
                <w:rFonts w:ascii="Century Gothic" w:hAnsi="Century Gothic"/>
                <w:sz w:val="20"/>
                <w:szCs w:val="20"/>
                <w:lang w:eastAsia="en-GB"/>
              </w:rPr>
              <w:t xml:space="preserve"> be a political leader and to release them from Roman rule and Matthew focuses on what Jesus says about his kingdom – the Kingdom of Heaven. Matthew is concerned with highlighting the majesty and kingship of</w:t>
            </w:r>
            <w:r w:rsidR="008E5AF8">
              <w:rPr>
                <w:rFonts w:ascii="Century Gothic" w:hAnsi="Century Gothic"/>
                <w:sz w:val="20"/>
                <w:szCs w:val="20"/>
                <w:lang w:eastAsia="en-GB"/>
              </w:rPr>
              <w:t xml:space="preserve"> </w:t>
            </w:r>
            <w:r w:rsidRPr="00A4345C">
              <w:rPr>
                <w:rFonts w:ascii="Century Gothic" w:hAnsi="Century Gothic"/>
                <w:sz w:val="20"/>
                <w:szCs w:val="20"/>
                <w:lang w:eastAsia="en-GB"/>
              </w:rPr>
              <w:t xml:space="preserve">Jesus. </w:t>
            </w:r>
          </w:p>
          <w:p w14:paraId="08ACFDC4" w14:textId="77777777" w:rsidR="00A4345C" w:rsidRPr="00A4345C" w:rsidRDefault="00A4345C" w:rsidP="00A4345C">
            <w:pPr>
              <w:pStyle w:val="NoSpacing"/>
              <w:rPr>
                <w:rFonts w:ascii="Century Gothic" w:hAnsi="Century Gothic"/>
                <w:sz w:val="20"/>
                <w:szCs w:val="20"/>
                <w:lang w:eastAsia="en-GB"/>
              </w:rPr>
            </w:pPr>
          </w:p>
          <w:p w14:paraId="1C6F7991" w14:textId="02FE0BE6" w:rsidR="00A4345C" w:rsidRDefault="007A20C4" w:rsidP="00A4345C">
            <w:pPr>
              <w:pStyle w:val="NoSpacing"/>
              <w:rPr>
                <w:rFonts w:ascii="Century Gothic" w:hAnsi="Century Gothic"/>
                <w:sz w:val="20"/>
                <w:szCs w:val="20"/>
                <w:lang w:eastAsia="en-GB"/>
              </w:rPr>
            </w:pPr>
            <w:r w:rsidRPr="00A4345C">
              <w:rPr>
                <w:rFonts w:ascii="Century Gothic" w:hAnsi="Century Gothic"/>
                <w:sz w:val="20"/>
                <w:szCs w:val="20"/>
                <w:lang w:eastAsia="en-GB"/>
              </w:rPr>
              <w:t>Matthew focuses on Joseph and his human dilemma.  He very much tells the account from Joseph’s view point.</w:t>
            </w:r>
            <w:r w:rsidR="00A4345C" w:rsidRPr="00A4345C">
              <w:rPr>
                <w:rFonts w:ascii="Century Gothic" w:hAnsi="Century Gothic"/>
                <w:sz w:val="20"/>
                <w:szCs w:val="20"/>
                <w:lang w:eastAsia="en-GB"/>
              </w:rPr>
              <w:t xml:space="preserve">  In Jewish culture, the relationship with the legal father was especially important, because it conferred rights of inheritance including the fulfilment of Messianic promises to the Jewish people.  Give</w:t>
            </w:r>
            <w:r w:rsidR="008E5AF8">
              <w:rPr>
                <w:rFonts w:ascii="Century Gothic" w:hAnsi="Century Gothic"/>
                <w:sz w:val="20"/>
                <w:szCs w:val="20"/>
                <w:lang w:eastAsia="en-GB"/>
              </w:rPr>
              <w:t>n</w:t>
            </w:r>
            <w:r w:rsidR="00A4345C" w:rsidRPr="00A4345C">
              <w:rPr>
                <w:rFonts w:ascii="Century Gothic" w:hAnsi="Century Gothic"/>
                <w:sz w:val="20"/>
                <w:szCs w:val="20"/>
                <w:lang w:eastAsia="en-GB"/>
              </w:rPr>
              <w:t xml:space="preserve"> the priority of St Joseph’s role in this account, it’s only natural that Matthew would have focused on Joseph’s dreams, his interior struggle, and the events that prompted him to take the Holy Family to Egypt.  </w:t>
            </w:r>
            <w:r w:rsidRPr="00A4345C">
              <w:rPr>
                <w:rFonts w:ascii="Century Gothic" w:hAnsi="Century Gothic"/>
                <w:sz w:val="20"/>
                <w:szCs w:val="20"/>
                <w:lang w:eastAsia="en-GB"/>
              </w:rPr>
              <w:t xml:space="preserve"> </w:t>
            </w:r>
          </w:p>
          <w:p w14:paraId="003BA4F5" w14:textId="77777777" w:rsidR="00A4345C" w:rsidRPr="00A4345C" w:rsidRDefault="00A4345C" w:rsidP="00A4345C">
            <w:pPr>
              <w:pStyle w:val="NoSpacing"/>
              <w:rPr>
                <w:rFonts w:ascii="Century Gothic" w:hAnsi="Century Gothic"/>
                <w:sz w:val="20"/>
                <w:szCs w:val="20"/>
                <w:lang w:eastAsia="en-GB"/>
              </w:rPr>
            </w:pPr>
          </w:p>
          <w:p w14:paraId="6D878562" w14:textId="77777777" w:rsidR="007A20C4" w:rsidRDefault="007A20C4" w:rsidP="00A4345C">
            <w:pPr>
              <w:pStyle w:val="NoSpacing"/>
              <w:rPr>
                <w:rFonts w:ascii="Verdana" w:hAnsi="Verdana"/>
                <w:sz w:val="26"/>
                <w:szCs w:val="26"/>
                <w:lang w:eastAsia="en-GB"/>
              </w:rPr>
            </w:pPr>
            <w:r w:rsidRPr="00A4345C">
              <w:rPr>
                <w:rFonts w:ascii="Century Gothic" w:hAnsi="Century Gothic"/>
                <w:sz w:val="20"/>
                <w:szCs w:val="20"/>
                <w:lang w:eastAsia="en-GB"/>
              </w:rPr>
              <w:t>Matthew doesn’t mention the lowly shepherds but the wisdom of the astrologers – the Magi or Wise Men. They knew what the new star meant, that the promised king of the Jews had been born. But cruel Herod was none too pleased at this news and ordered the massacre of baby boys.</w:t>
            </w:r>
            <w:r w:rsidRPr="007A20C4">
              <w:rPr>
                <w:rFonts w:ascii="Verdana" w:hAnsi="Verdana"/>
                <w:sz w:val="26"/>
                <w:szCs w:val="26"/>
                <w:lang w:eastAsia="en-GB"/>
              </w:rPr>
              <w:t xml:space="preserve"> </w:t>
            </w:r>
          </w:p>
          <w:p w14:paraId="570CF66B" w14:textId="4327EBA2" w:rsidR="00A4345C" w:rsidRDefault="00A4345C" w:rsidP="00A4345C">
            <w:pPr>
              <w:pStyle w:val="NoSpacing"/>
              <w:rPr>
                <w:rFonts w:ascii="Verdana" w:hAnsi="Verdana"/>
                <w:sz w:val="26"/>
                <w:szCs w:val="26"/>
                <w:lang w:eastAsia="en-GB"/>
              </w:rPr>
            </w:pPr>
          </w:p>
        </w:tc>
      </w:tr>
    </w:tbl>
    <w:p w14:paraId="715A2137" w14:textId="77777777" w:rsidR="007A20C4" w:rsidRDefault="007A20C4" w:rsidP="00A36371">
      <w:pPr>
        <w:spacing w:after="225" w:line="312" w:lineRule="atLeast"/>
        <w:rPr>
          <w:rFonts w:ascii="Verdana" w:eastAsia="Times New Roman" w:hAnsi="Verdana" w:cs="Times New Roman"/>
          <w:color w:val="424242"/>
          <w:sz w:val="26"/>
          <w:szCs w:val="26"/>
          <w:lang w:eastAsia="en-GB"/>
        </w:rPr>
      </w:pPr>
    </w:p>
    <w:p w14:paraId="6E889F4E" w14:textId="4D1E3CF9" w:rsidR="00A36371" w:rsidRDefault="00A36371" w:rsidP="00A36371">
      <w:pPr>
        <w:spacing w:after="225" w:line="312" w:lineRule="atLeast"/>
        <w:rPr>
          <w:rFonts w:ascii="Verdana" w:eastAsia="Times New Roman" w:hAnsi="Verdana" w:cs="Times New Roman"/>
          <w:color w:val="424242"/>
          <w:sz w:val="26"/>
          <w:szCs w:val="26"/>
          <w:lang w:eastAsia="en-GB"/>
        </w:rPr>
      </w:pPr>
    </w:p>
    <w:p w14:paraId="1C15FFBD" w14:textId="0E6FD650" w:rsidR="00A4345C" w:rsidRDefault="00A4345C">
      <w:pPr>
        <w:rPr>
          <w:rFonts w:ascii="Verdana" w:eastAsia="Times New Roman" w:hAnsi="Verdana" w:cs="Times New Roman"/>
          <w:color w:val="424242"/>
          <w:sz w:val="26"/>
          <w:szCs w:val="26"/>
          <w:lang w:eastAsia="en-GB"/>
        </w:rPr>
      </w:pPr>
      <w:r>
        <w:rPr>
          <w:rFonts w:ascii="Verdana" w:eastAsia="Times New Roman" w:hAnsi="Verdana" w:cs="Times New Roman"/>
          <w:color w:val="424242"/>
          <w:sz w:val="26"/>
          <w:szCs w:val="26"/>
          <w:lang w:eastAsia="en-GB"/>
        </w:rPr>
        <w:br w:type="page"/>
      </w:r>
    </w:p>
    <w:p w14:paraId="737D84DD" w14:textId="77777777" w:rsidR="00A4345C" w:rsidRDefault="00A4345C" w:rsidP="00A36371">
      <w:pPr>
        <w:spacing w:after="225" w:line="312" w:lineRule="atLeast"/>
        <w:rPr>
          <w:rFonts w:ascii="Verdana" w:eastAsia="Times New Roman" w:hAnsi="Verdana" w:cs="Times New Roman"/>
          <w:color w:val="424242"/>
          <w:sz w:val="26"/>
          <w:szCs w:val="26"/>
          <w:lang w:eastAsia="en-GB"/>
        </w:rPr>
      </w:pPr>
    </w:p>
    <w:tbl>
      <w:tblPr>
        <w:tblStyle w:val="TableGrid"/>
        <w:tblW w:w="0" w:type="auto"/>
        <w:tblLook w:val="04A0" w:firstRow="1" w:lastRow="0" w:firstColumn="1" w:lastColumn="0" w:noHBand="0" w:noVBand="1"/>
      </w:tblPr>
      <w:tblGrid>
        <w:gridCol w:w="13948"/>
      </w:tblGrid>
      <w:tr w:rsidR="00437EAE" w14:paraId="4F696243" w14:textId="77777777" w:rsidTr="00437EAE">
        <w:tc>
          <w:tcPr>
            <w:tcW w:w="13948" w:type="dxa"/>
          </w:tcPr>
          <w:p w14:paraId="18AE1BB0" w14:textId="031EC6C4" w:rsidR="00437EAE" w:rsidRDefault="00437EAE" w:rsidP="00437EAE">
            <w:pPr>
              <w:pStyle w:val="NormalWeb"/>
              <w:spacing w:before="0" w:beforeAutospacing="0"/>
              <w:rPr>
                <w:rFonts w:ascii="Century Gothic" w:hAnsi="Century Gothic"/>
                <w:b/>
                <w:bCs/>
              </w:rPr>
            </w:pPr>
            <w:r w:rsidRPr="00A4345C">
              <w:rPr>
                <w:rFonts w:ascii="Century Gothic" w:hAnsi="Century Gothic"/>
                <w:b/>
                <w:bCs/>
              </w:rPr>
              <w:t>Background knowledge for teachers</w:t>
            </w:r>
          </w:p>
          <w:p w14:paraId="3DB28F62" w14:textId="3525DAEE" w:rsidR="00A4345C" w:rsidRPr="00A4345C" w:rsidRDefault="00A4345C" w:rsidP="00437EAE">
            <w:pPr>
              <w:pStyle w:val="NormalWeb"/>
              <w:spacing w:before="0" w:beforeAutospacing="0"/>
              <w:rPr>
                <w:rFonts w:ascii="Century Gothic" w:hAnsi="Century Gothic"/>
                <w:b/>
                <w:bCs/>
                <w:color w:val="151515"/>
              </w:rPr>
            </w:pPr>
            <w:r>
              <w:rPr>
                <w:noProof/>
              </w:rPr>
              <w:t xml:space="preserve">                                                                                                                                                                                                       </w:t>
            </w:r>
            <w:r>
              <w:rPr>
                <w:noProof/>
              </w:rPr>
              <w:drawing>
                <wp:inline distT="0" distB="0" distL="0" distR="0" wp14:anchorId="1A70878C" wp14:editId="6A0CC7CB">
                  <wp:extent cx="998220" cy="822960"/>
                  <wp:effectExtent l="0" t="0" r="0" b="0"/>
                  <wp:docPr id="8" name="Picture 8" descr="Image result for image of a gospel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a gospel 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8220" cy="822960"/>
                          </a:xfrm>
                          <a:prstGeom prst="rect">
                            <a:avLst/>
                          </a:prstGeom>
                          <a:noFill/>
                          <a:ln>
                            <a:noFill/>
                          </a:ln>
                        </pic:spPr>
                      </pic:pic>
                    </a:graphicData>
                  </a:graphic>
                </wp:inline>
              </w:drawing>
            </w:r>
          </w:p>
          <w:p w14:paraId="7D50DB08" w14:textId="16D235F9" w:rsidR="00A751BB" w:rsidRPr="008E5AF8" w:rsidRDefault="00437EAE" w:rsidP="00A751BB">
            <w:pPr>
              <w:pStyle w:val="Heading3"/>
              <w:spacing w:before="0"/>
              <w:textAlignment w:val="baseline"/>
              <w:outlineLvl w:val="2"/>
              <w:rPr>
                <w:rFonts w:ascii="Century Gothic" w:eastAsia="Times New Roman" w:hAnsi="Century Gothic" w:cs="Times New Roman"/>
                <w:b/>
                <w:bCs/>
                <w:color w:val="auto"/>
                <w:bdr w:val="none" w:sz="0" w:space="0" w:color="auto" w:frame="1"/>
                <w:lang w:eastAsia="en-GB"/>
              </w:rPr>
            </w:pPr>
            <w:r w:rsidRPr="008E5AF8">
              <w:rPr>
                <w:rFonts w:ascii="Century Gothic" w:eastAsia="Times New Roman" w:hAnsi="Century Gothic" w:cs="Times New Roman"/>
                <w:b/>
                <w:bCs/>
                <w:color w:val="auto"/>
                <w:lang w:eastAsia="en-GB"/>
              </w:rPr>
              <w:t xml:space="preserve">The account of the </w:t>
            </w:r>
            <w:r w:rsidR="008E5AF8" w:rsidRPr="008E5AF8">
              <w:rPr>
                <w:rFonts w:ascii="Century Gothic" w:eastAsia="Times New Roman" w:hAnsi="Century Gothic" w:cs="Times New Roman"/>
                <w:b/>
                <w:bCs/>
                <w:color w:val="auto"/>
                <w:lang w:eastAsia="en-GB"/>
              </w:rPr>
              <w:t>N</w:t>
            </w:r>
            <w:r w:rsidRPr="008E5AF8">
              <w:rPr>
                <w:rFonts w:ascii="Century Gothic" w:eastAsia="Times New Roman" w:hAnsi="Century Gothic" w:cs="Times New Roman"/>
                <w:b/>
                <w:bCs/>
                <w:color w:val="auto"/>
                <w:lang w:eastAsia="en-GB"/>
              </w:rPr>
              <w:t>ativity in St Luke’s Gospel</w:t>
            </w:r>
            <w:r w:rsidR="00A751BB" w:rsidRPr="008E5AF8">
              <w:rPr>
                <w:rFonts w:ascii="Century Gothic" w:eastAsia="Times New Roman" w:hAnsi="Century Gothic" w:cs="Times New Roman"/>
                <w:b/>
                <w:bCs/>
                <w:color w:val="auto"/>
                <w:bdr w:val="none" w:sz="0" w:space="0" w:color="auto" w:frame="1"/>
                <w:lang w:eastAsia="en-GB"/>
              </w:rPr>
              <w:t xml:space="preserve"> </w:t>
            </w:r>
          </w:p>
          <w:p w14:paraId="0154CAAB" w14:textId="77777777" w:rsidR="00A751BB" w:rsidRPr="00A4345C" w:rsidRDefault="00A751BB" w:rsidP="00A4345C">
            <w:pPr>
              <w:pStyle w:val="NoSpacing"/>
            </w:pPr>
          </w:p>
          <w:p w14:paraId="7DEAFDFD" w14:textId="121C7DED" w:rsidR="00A751BB" w:rsidRDefault="00437EAE" w:rsidP="00A4345C">
            <w:pPr>
              <w:pStyle w:val="NoSpacing"/>
              <w:rPr>
                <w:rFonts w:ascii="Century Gothic" w:hAnsi="Century Gothic"/>
                <w:sz w:val="20"/>
                <w:szCs w:val="20"/>
                <w:lang w:eastAsia="en-GB"/>
              </w:rPr>
            </w:pPr>
            <w:r w:rsidRPr="00A4345C">
              <w:rPr>
                <w:rFonts w:ascii="Century Gothic" w:hAnsi="Century Gothic"/>
                <w:sz w:val="20"/>
                <w:szCs w:val="20"/>
                <w:lang w:eastAsia="en-GB"/>
              </w:rPr>
              <w:t xml:space="preserve">It is presumed that </w:t>
            </w:r>
            <w:r w:rsidR="00A751BB" w:rsidRPr="00A4345C">
              <w:rPr>
                <w:rFonts w:ascii="Century Gothic" w:hAnsi="Century Gothic"/>
                <w:sz w:val="20"/>
                <w:szCs w:val="20"/>
                <w:lang w:eastAsia="en-GB"/>
              </w:rPr>
              <w:t>Luke</w:t>
            </w:r>
            <w:r w:rsidRPr="00A4345C">
              <w:rPr>
                <w:rFonts w:ascii="Century Gothic" w:hAnsi="Century Gothic"/>
                <w:sz w:val="20"/>
                <w:szCs w:val="20"/>
                <w:lang w:eastAsia="en-GB"/>
              </w:rPr>
              <w:t xml:space="preserve"> was also the author of Acts, and the same Luke that Paul mentions as his companion in some of his letters.</w:t>
            </w:r>
            <w:r w:rsidR="00A751BB" w:rsidRPr="00A4345C">
              <w:rPr>
                <w:rFonts w:ascii="Century Gothic" w:hAnsi="Century Gothic"/>
                <w:sz w:val="20"/>
                <w:szCs w:val="20"/>
                <w:lang w:eastAsia="en-GB"/>
              </w:rPr>
              <w:t xml:space="preserve">  It is also accepted that Luke was a physician.  He is Greek and the only Gentile Christian write</w:t>
            </w:r>
            <w:r w:rsidR="008E5AF8">
              <w:rPr>
                <w:rFonts w:ascii="Century Gothic" w:hAnsi="Century Gothic"/>
                <w:sz w:val="20"/>
                <w:szCs w:val="20"/>
                <w:lang w:eastAsia="en-GB"/>
              </w:rPr>
              <w:t>r</w:t>
            </w:r>
            <w:r w:rsidR="00A751BB" w:rsidRPr="00A4345C">
              <w:rPr>
                <w:rFonts w:ascii="Century Gothic" w:hAnsi="Century Gothic"/>
                <w:sz w:val="20"/>
                <w:szCs w:val="20"/>
                <w:lang w:eastAsia="en-GB"/>
              </w:rPr>
              <w:t xml:space="preserve"> of the New Testament.</w:t>
            </w:r>
          </w:p>
          <w:p w14:paraId="6A17B6C0" w14:textId="77777777" w:rsidR="008E5AF8" w:rsidRPr="00A4345C" w:rsidRDefault="008E5AF8" w:rsidP="00A4345C">
            <w:pPr>
              <w:pStyle w:val="NoSpacing"/>
              <w:rPr>
                <w:rFonts w:ascii="Century Gothic" w:hAnsi="Century Gothic"/>
                <w:sz w:val="20"/>
                <w:szCs w:val="20"/>
                <w:lang w:eastAsia="en-GB"/>
              </w:rPr>
            </w:pPr>
          </w:p>
          <w:p w14:paraId="17335A42" w14:textId="345A2068" w:rsidR="00437EAE" w:rsidRDefault="00437EAE" w:rsidP="00A4345C">
            <w:pPr>
              <w:pStyle w:val="NoSpacing"/>
              <w:rPr>
                <w:rFonts w:ascii="Century Gothic" w:hAnsi="Century Gothic"/>
                <w:sz w:val="20"/>
                <w:szCs w:val="20"/>
                <w:lang w:eastAsia="en-GB"/>
              </w:rPr>
            </w:pPr>
            <w:r w:rsidRPr="00A4345C">
              <w:rPr>
                <w:rFonts w:ascii="Century Gothic" w:hAnsi="Century Gothic"/>
                <w:sz w:val="20"/>
                <w:szCs w:val="20"/>
                <w:lang w:eastAsia="en-GB"/>
              </w:rPr>
              <w:t xml:space="preserve">The very beginning of Luke’s Gospel shows that Luke had read and had access to other written sources about the life of Jesus Christ – these accounts handed to him by ‘eyewitnesses and servants of the word.’ </w:t>
            </w:r>
            <w:r w:rsidR="00A751BB" w:rsidRPr="00A4345C">
              <w:rPr>
                <w:rFonts w:ascii="Century Gothic" w:hAnsi="Century Gothic"/>
                <w:sz w:val="20"/>
                <w:szCs w:val="20"/>
                <w:lang w:eastAsia="en-GB"/>
              </w:rPr>
              <w:t xml:space="preserve">It is suggested that </w:t>
            </w:r>
            <w:r w:rsidRPr="00A4345C">
              <w:rPr>
                <w:rFonts w:ascii="Century Gothic" w:hAnsi="Century Gothic"/>
                <w:sz w:val="20"/>
                <w:szCs w:val="20"/>
                <w:lang w:eastAsia="en-GB"/>
              </w:rPr>
              <w:t xml:space="preserve">Luke wrote his Gospel between AD </w:t>
            </w:r>
            <w:r w:rsidR="00A751BB" w:rsidRPr="00A4345C">
              <w:rPr>
                <w:rFonts w:ascii="Century Gothic" w:hAnsi="Century Gothic"/>
                <w:sz w:val="20"/>
                <w:szCs w:val="20"/>
                <w:lang w:eastAsia="en-GB"/>
              </w:rPr>
              <w:t>50</w:t>
            </w:r>
            <w:r w:rsidRPr="00A4345C">
              <w:rPr>
                <w:rFonts w:ascii="Century Gothic" w:hAnsi="Century Gothic"/>
                <w:sz w:val="20"/>
                <w:szCs w:val="20"/>
                <w:lang w:eastAsia="en-GB"/>
              </w:rPr>
              <w:t xml:space="preserve"> and AD 90 – just as the Roman forces were destroying Jerusalem in AD 70 and many of the surrounding sites where Jesus had been seen and known. </w:t>
            </w:r>
            <w:proofErr w:type="gramStart"/>
            <w:r w:rsidRPr="00A4345C">
              <w:rPr>
                <w:rFonts w:ascii="Century Gothic" w:hAnsi="Century Gothic"/>
                <w:sz w:val="20"/>
                <w:szCs w:val="20"/>
                <w:lang w:eastAsia="en-GB"/>
              </w:rPr>
              <w:t>So</w:t>
            </w:r>
            <w:proofErr w:type="gramEnd"/>
            <w:r w:rsidRPr="00A4345C">
              <w:rPr>
                <w:rFonts w:ascii="Century Gothic" w:hAnsi="Century Gothic"/>
                <w:sz w:val="20"/>
                <w:szCs w:val="20"/>
                <w:lang w:eastAsia="en-GB"/>
              </w:rPr>
              <w:t xml:space="preserve"> Luke had great motivation to get this written during a time of war and change. </w:t>
            </w:r>
            <w:r w:rsidRPr="00A4345C">
              <w:rPr>
                <w:rFonts w:ascii="Century Gothic" w:hAnsi="Century Gothic"/>
                <w:b/>
                <w:bCs/>
                <w:sz w:val="20"/>
                <w:szCs w:val="20"/>
                <w:lang w:eastAsia="en-GB"/>
              </w:rPr>
              <w:t>Luke was writing to Gentiles (non-Jews)</w:t>
            </w:r>
            <w:r w:rsidRPr="00A4345C">
              <w:rPr>
                <w:rFonts w:ascii="Century Gothic" w:hAnsi="Century Gothic"/>
                <w:sz w:val="20"/>
                <w:szCs w:val="20"/>
                <w:lang w:eastAsia="en-GB"/>
              </w:rPr>
              <w:t xml:space="preserve"> – those who may not have been brought up in the traditions of the Jewish faith. </w:t>
            </w:r>
          </w:p>
          <w:p w14:paraId="009A15D8" w14:textId="77777777" w:rsidR="008154C4" w:rsidRPr="00A4345C" w:rsidRDefault="008154C4" w:rsidP="00A4345C">
            <w:pPr>
              <w:pStyle w:val="NoSpacing"/>
              <w:rPr>
                <w:rFonts w:ascii="Century Gothic" w:hAnsi="Century Gothic"/>
                <w:sz w:val="20"/>
                <w:szCs w:val="20"/>
                <w:lang w:eastAsia="en-GB"/>
              </w:rPr>
            </w:pPr>
          </w:p>
          <w:p w14:paraId="6EB5060F" w14:textId="3244ADB3" w:rsidR="00A751BB" w:rsidRDefault="00437EAE" w:rsidP="00A4345C">
            <w:pPr>
              <w:pStyle w:val="NoSpacing"/>
              <w:rPr>
                <w:rFonts w:ascii="Century Gothic" w:hAnsi="Century Gothic"/>
                <w:sz w:val="20"/>
                <w:szCs w:val="20"/>
                <w:lang w:eastAsia="en-GB"/>
              </w:rPr>
            </w:pPr>
            <w:r w:rsidRPr="00A4345C">
              <w:rPr>
                <w:rFonts w:ascii="Century Gothic" w:hAnsi="Century Gothic"/>
                <w:sz w:val="20"/>
                <w:szCs w:val="20"/>
                <w:lang w:eastAsia="en-GB"/>
              </w:rPr>
              <w:t xml:space="preserve">Luke chooses the focus for his Gospel to highlight the plight of women, children, the poor, the sick and the oppressed – those who were marginalised or outcast by society. </w:t>
            </w:r>
          </w:p>
          <w:p w14:paraId="0FC888A5" w14:textId="77777777" w:rsidR="008154C4" w:rsidRPr="00A4345C" w:rsidRDefault="008154C4" w:rsidP="00A4345C">
            <w:pPr>
              <w:pStyle w:val="NoSpacing"/>
              <w:rPr>
                <w:rFonts w:ascii="Century Gothic" w:hAnsi="Century Gothic"/>
                <w:sz w:val="20"/>
                <w:szCs w:val="20"/>
                <w:lang w:eastAsia="en-GB"/>
              </w:rPr>
            </w:pPr>
          </w:p>
          <w:p w14:paraId="3DF2B8EB" w14:textId="420596EE" w:rsidR="00A751BB" w:rsidRDefault="00A751BB" w:rsidP="00A4345C">
            <w:pPr>
              <w:pStyle w:val="NoSpacing"/>
              <w:rPr>
                <w:rFonts w:ascii="Century Gothic" w:hAnsi="Century Gothic"/>
                <w:sz w:val="20"/>
                <w:szCs w:val="20"/>
                <w:lang w:eastAsia="en-GB"/>
              </w:rPr>
            </w:pPr>
            <w:r w:rsidRPr="00A4345C">
              <w:rPr>
                <w:rFonts w:ascii="Century Gothic" w:hAnsi="Century Gothic"/>
                <w:sz w:val="20"/>
                <w:szCs w:val="20"/>
                <w:lang w:eastAsia="en-GB"/>
              </w:rPr>
              <w:t>Luke tells the account of the Nativity primarily from Mary’s point of view.  His account focuses on the events in which she and her extended family are involve</w:t>
            </w:r>
            <w:r w:rsidR="008E5AF8">
              <w:rPr>
                <w:rFonts w:ascii="Century Gothic" w:hAnsi="Century Gothic"/>
                <w:sz w:val="20"/>
                <w:szCs w:val="20"/>
                <w:lang w:eastAsia="en-GB"/>
              </w:rPr>
              <w:t>d</w:t>
            </w:r>
            <w:r w:rsidRPr="00A4345C">
              <w:rPr>
                <w:rFonts w:ascii="Century Gothic" w:hAnsi="Century Gothic"/>
                <w:sz w:val="20"/>
                <w:szCs w:val="20"/>
                <w:lang w:eastAsia="en-GB"/>
              </w:rPr>
              <w:t>:  the birth of St John the Baptist, the Annunciation</w:t>
            </w:r>
            <w:r w:rsidR="008E5AF8">
              <w:rPr>
                <w:rFonts w:ascii="Century Gothic" w:hAnsi="Century Gothic"/>
                <w:sz w:val="20"/>
                <w:szCs w:val="20"/>
                <w:lang w:eastAsia="en-GB"/>
              </w:rPr>
              <w:t>,</w:t>
            </w:r>
            <w:r w:rsidRPr="00A4345C">
              <w:rPr>
                <w:rFonts w:ascii="Century Gothic" w:hAnsi="Century Gothic"/>
                <w:sz w:val="20"/>
                <w:szCs w:val="20"/>
                <w:lang w:eastAsia="en-GB"/>
              </w:rPr>
              <w:t xml:space="preserve"> the Visitation, and all the other memories that she kept ‘pondering…in her heart (Luke 2:19).</w:t>
            </w:r>
          </w:p>
          <w:p w14:paraId="6DA31847" w14:textId="77777777" w:rsidR="008154C4" w:rsidRPr="00A4345C" w:rsidRDefault="008154C4" w:rsidP="00A4345C">
            <w:pPr>
              <w:pStyle w:val="NoSpacing"/>
              <w:rPr>
                <w:rFonts w:ascii="Century Gothic" w:hAnsi="Century Gothic"/>
                <w:sz w:val="20"/>
                <w:szCs w:val="20"/>
                <w:lang w:eastAsia="en-GB"/>
              </w:rPr>
            </w:pPr>
          </w:p>
          <w:p w14:paraId="50DB1CE4" w14:textId="77777777" w:rsidR="00437EAE" w:rsidRDefault="00437EAE" w:rsidP="00A4345C">
            <w:pPr>
              <w:pStyle w:val="NoSpacing"/>
              <w:rPr>
                <w:rFonts w:ascii="Verdana" w:hAnsi="Verdana"/>
                <w:sz w:val="26"/>
                <w:szCs w:val="26"/>
                <w:lang w:eastAsia="en-GB"/>
              </w:rPr>
            </w:pPr>
            <w:r w:rsidRPr="00A4345C">
              <w:rPr>
                <w:rFonts w:ascii="Century Gothic" w:hAnsi="Century Gothic"/>
                <w:sz w:val="20"/>
                <w:szCs w:val="20"/>
                <w:lang w:eastAsia="en-GB"/>
              </w:rPr>
              <w:t>Luke’s account of the Nativity mentions the shepherds. Shepherds were not considered full members of society – they were poor, and spent most of their time out on the surrounding hillside. And yet we see that God chose to reveal the miracle of the incarnation to shepherds – the lowest of the low. Why? Luke wants to make it clear that the Good News of Jesus Christ is available to everyone – rich, poor, Jew, Gentile, male, female.</w:t>
            </w:r>
            <w:r w:rsidRPr="007A20C4">
              <w:rPr>
                <w:rFonts w:ascii="Verdana" w:hAnsi="Verdana"/>
                <w:sz w:val="26"/>
                <w:szCs w:val="26"/>
                <w:lang w:eastAsia="en-GB"/>
              </w:rPr>
              <w:t xml:space="preserve">  </w:t>
            </w:r>
          </w:p>
          <w:p w14:paraId="13195F4A" w14:textId="0213E8EA" w:rsidR="00A4345C" w:rsidRPr="007A20C4" w:rsidRDefault="00A4345C" w:rsidP="00A4345C">
            <w:pPr>
              <w:pStyle w:val="NoSpacing"/>
              <w:rPr>
                <w:rFonts w:ascii="Verdana" w:hAnsi="Verdana"/>
                <w:sz w:val="26"/>
                <w:szCs w:val="26"/>
                <w:lang w:eastAsia="en-GB"/>
              </w:rPr>
            </w:pPr>
          </w:p>
        </w:tc>
      </w:tr>
    </w:tbl>
    <w:p w14:paraId="6104735E" w14:textId="2817BD38" w:rsidR="00A36371" w:rsidRDefault="00A36371" w:rsidP="00A36371">
      <w:pPr>
        <w:spacing w:after="225" w:line="312" w:lineRule="atLeast"/>
        <w:rPr>
          <w:rFonts w:ascii="Verdana" w:eastAsia="Times New Roman" w:hAnsi="Verdana" w:cs="Times New Roman"/>
          <w:color w:val="424242"/>
          <w:sz w:val="26"/>
          <w:szCs w:val="26"/>
          <w:lang w:eastAsia="en-GB"/>
        </w:rPr>
      </w:pPr>
    </w:p>
    <w:p w14:paraId="31C2D4E7" w14:textId="2E99060B" w:rsidR="00437EAE" w:rsidRDefault="00437EAE" w:rsidP="00A36371">
      <w:pPr>
        <w:spacing w:after="225" w:line="312" w:lineRule="atLeast"/>
        <w:rPr>
          <w:rFonts w:ascii="Verdana" w:eastAsia="Times New Roman" w:hAnsi="Verdana" w:cs="Times New Roman"/>
          <w:color w:val="424242"/>
          <w:sz w:val="26"/>
          <w:szCs w:val="26"/>
          <w:lang w:eastAsia="en-GB"/>
        </w:rPr>
      </w:pPr>
    </w:p>
    <w:p w14:paraId="3F89AF09" w14:textId="200CBA59" w:rsidR="00437EAE" w:rsidRDefault="00437EAE" w:rsidP="00A36371">
      <w:pPr>
        <w:spacing w:after="225" w:line="312" w:lineRule="atLeast"/>
        <w:rPr>
          <w:rFonts w:ascii="Verdana" w:eastAsia="Times New Roman" w:hAnsi="Verdana" w:cs="Times New Roman"/>
          <w:color w:val="424242"/>
          <w:sz w:val="26"/>
          <w:szCs w:val="26"/>
          <w:lang w:eastAsia="en-GB"/>
        </w:rPr>
      </w:pPr>
    </w:p>
    <w:p w14:paraId="2355A626" w14:textId="27D3D407" w:rsidR="00437EAE" w:rsidRDefault="00437EAE" w:rsidP="00A36371">
      <w:pPr>
        <w:spacing w:after="225" w:line="312" w:lineRule="atLeast"/>
        <w:rPr>
          <w:rFonts w:ascii="Verdana" w:eastAsia="Times New Roman" w:hAnsi="Verdana" w:cs="Times New Roman"/>
          <w:color w:val="424242"/>
          <w:sz w:val="26"/>
          <w:szCs w:val="26"/>
          <w:lang w:eastAsia="en-GB"/>
        </w:rPr>
      </w:pPr>
    </w:p>
    <w:p w14:paraId="0479CA51" w14:textId="4F533AA0" w:rsidR="00437EAE" w:rsidRDefault="00437EAE" w:rsidP="00A36371">
      <w:pPr>
        <w:spacing w:after="225" w:line="312" w:lineRule="atLeast"/>
        <w:rPr>
          <w:rFonts w:ascii="Verdana" w:eastAsia="Times New Roman" w:hAnsi="Verdana" w:cs="Times New Roman"/>
          <w:color w:val="424242"/>
          <w:sz w:val="26"/>
          <w:szCs w:val="26"/>
          <w:lang w:eastAsia="en-GB"/>
        </w:rPr>
      </w:pPr>
    </w:p>
    <w:p w14:paraId="46FCE49D" w14:textId="77777777" w:rsidR="00437EAE" w:rsidRDefault="00437EAE" w:rsidP="00A36371">
      <w:pPr>
        <w:spacing w:after="225" w:line="312" w:lineRule="atLeast"/>
        <w:rPr>
          <w:rFonts w:ascii="Verdana" w:eastAsia="Times New Roman" w:hAnsi="Verdana" w:cs="Times New Roman"/>
          <w:color w:val="424242"/>
          <w:sz w:val="26"/>
          <w:szCs w:val="26"/>
          <w:lang w:eastAsia="en-GB"/>
        </w:rPr>
      </w:pPr>
    </w:p>
    <w:p w14:paraId="100D5533" w14:textId="6A8A467E" w:rsidR="006A4C6E" w:rsidRDefault="006A4C6E" w:rsidP="006A4C6E">
      <w:pPr>
        <w:pStyle w:val="NormalWeb"/>
        <w:spacing w:before="150" w:beforeAutospacing="0" w:after="375" w:afterAutospacing="0" w:line="360" w:lineRule="atLeast"/>
        <w:rPr>
          <w:rFonts w:ascii="&amp;quot" w:hAnsi="&amp;quot"/>
          <w:color w:val="333333"/>
        </w:rPr>
      </w:pPr>
    </w:p>
    <w:p w14:paraId="55BF2CC2" w14:textId="77777777" w:rsidR="006A4C6E" w:rsidRDefault="006A4C6E" w:rsidP="006A4C6E">
      <w:pPr>
        <w:pStyle w:val="NormalWeb"/>
        <w:spacing w:before="150" w:beforeAutospacing="0" w:after="375" w:afterAutospacing="0" w:line="360" w:lineRule="atLeast"/>
        <w:rPr>
          <w:rFonts w:ascii="&amp;quot" w:hAnsi="&amp;quot"/>
          <w:color w:val="333333"/>
        </w:rPr>
      </w:pPr>
    </w:p>
    <w:p w14:paraId="17DD022C" w14:textId="11254087" w:rsidR="002236D6" w:rsidRDefault="002236D6">
      <w:pPr>
        <w:rPr>
          <w:rFonts w:ascii="Century Gothic" w:hAnsi="Century Gothic"/>
          <w:sz w:val="24"/>
          <w:szCs w:val="24"/>
        </w:rPr>
      </w:pPr>
      <w:r>
        <w:rPr>
          <w:rFonts w:ascii="Century Gothic" w:hAnsi="Century Gothic"/>
          <w:sz w:val="24"/>
          <w:szCs w:val="24"/>
        </w:rPr>
        <w:br w:type="page"/>
      </w:r>
    </w:p>
    <w:p w14:paraId="273E492D" w14:textId="69E613C4" w:rsidR="002236D6" w:rsidRDefault="002236D6">
      <w:pPr>
        <w:rPr>
          <w:rFonts w:ascii="Century Gothic" w:hAnsi="Century Gothic"/>
          <w:sz w:val="24"/>
          <w:szCs w:val="24"/>
        </w:rPr>
      </w:pPr>
      <w:r>
        <w:rPr>
          <w:rFonts w:ascii="Century Gothic" w:hAnsi="Century Gothic"/>
          <w:sz w:val="24"/>
          <w:szCs w:val="24"/>
        </w:rPr>
        <w:lastRenderedPageBreak/>
        <w:br w:type="page"/>
      </w:r>
    </w:p>
    <w:p w14:paraId="30DCCA37" w14:textId="5736AC9D" w:rsidR="00CD47E0" w:rsidRPr="00CD47E0" w:rsidRDefault="00CD47E0">
      <w:pPr>
        <w:rPr>
          <w:rFonts w:ascii="Century Gothic" w:hAnsi="Century Gothic"/>
          <w:sz w:val="24"/>
          <w:szCs w:val="24"/>
        </w:rPr>
      </w:pPr>
    </w:p>
    <w:sectPr w:rsidR="00CD47E0" w:rsidRPr="00CD47E0" w:rsidSect="0006068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3FBA"/>
    <w:multiLevelType w:val="multilevel"/>
    <w:tmpl w:val="EC10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6785C"/>
    <w:multiLevelType w:val="multilevel"/>
    <w:tmpl w:val="4DB4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C2BCE"/>
    <w:multiLevelType w:val="hybridMultilevel"/>
    <w:tmpl w:val="91168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2853A8"/>
    <w:multiLevelType w:val="hybridMultilevel"/>
    <w:tmpl w:val="57908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2E1769"/>
    <w:multiLevelType w:val="hybridMultilevel"/>
    <w:tmpl w:val="7DC4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6068B"/>
    <w:rsid w:val="000B4CC3"/>
    <w:rsid w:val="000E6B43"/>
    <w:rsid w:val="001D12E6"/>
    <w:rsid w:val="002236D6"/>
    <w:rsid w:val="0027040E"/>
    <w:rsid w:val="00291AC3"/>
    <w:rsid w:val="00340789"/>
    <w:rsid w:val="00437EAE"/>
    <w:rsid w:val="00445CC4"/>
    <w:rsid w:val="00552998"/>
    <w:rsid w:val="006A4C6E"/>
    <w:rsid w:val="007A20C4"/>
    <w:rsid w:val="008154C4"/>
    <w:rsid w:val="008E5AF8"/>
    <w:rsid w:val="00970A09"/>
    <w:rsid w:val="00A36371"/>
    <w:rsid w:val="00A4345C"/>
    <w:rsid w:val="00A751BB"/>
    <w:rsid w:val="00B14A29"/>
    <w:rsid w:val="00B934F2"/>
    <w:rsid w:val="00C56337"/>
    <w:rsid w:val="00CC2F41"/>
    <w:rsid w:val="00CD47E0"/>
    <w:rsid w:val="00D91FD0"/>
    <w:rsid w:val="00DD7916"/>
    <w:rsid w:val="00F244B8"/>
    <w:rsid w:val="00F344FB"/>
    <w:rsid w:val="00F37C8F"/>
    <w:rsid w:val="00FE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751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C2F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table" w:styleId="TableGrid">
    <w:name w:val="Table Grid"/>
    <w:basedOn w:val="TableNormal"/>
    <w:uiPriority w:val="39"/>
    <w:rsid w:val="001D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4C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6068B"/>
    <w:pPr>
      <w:spacing w:after="0" w:line="240" w:lineRule="auto"/>
    </w:pPr>
  </w:style>
  <w:style w:type="character" w:customStyle="1" w:styleId="Heading3Char">
    <w:name w:val="Heading 3 Char"/>
    <w:basedOn w:val="DefaultParagraphFont"/>
    <w:link w:val="Heading3"/>
    <w:uiPriority w:val="9"/>
    <w:rsid w:val="00A751BB"/>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4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5C"/>
    <w:rPr>
      <w:rFonts w:ascii="Segoe UI" w:hAnsi="Segoe UI" w:cs="Segoe UI"/>
      <w:sz w:val="18"/>
      <w:szCs w:val="18"/>
    </w:rPr>
  </w:style>
  <w:style w:type="character" w:customStyle="1" w:styleId="Heading4Char">
    <w:name w:val="Heading 4 Char"/>
    <w:basedOn w:val="DefaultParagraphFont"/>
    <w:link w:val="Heading4"/>
    <w:uiPriority w:val="9"/>
    <w:rsid w:val="00CC2F4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89047">
      <w:bodyDiv w:val="1"/>
      <w:marLeft w:val="0"/>
      <w:marRight w:val="0"/>
      <w:marTop w:val="0"/>
      <w:marBottom w:val="0"/>
      <w:divBdr>
        <w:top w:val="none" w:sz="0" w:space="0" w:color="auto"/>
        <w:left w:val="none" w:sz="0" w:space="0" w:color="auto"/>
        <w:bottom w:val="none" w:sz="0" w:space="0" w:color="auto"/>
        <w:right w:val="none" w:sz="0" w:space="0" w:color="auto"/>
      </w:divBdr>
      <w:divsChild>
        <w:div w:id="1050150302">
          <w:marLeft w:val="0"/>
          <w:marRight w:val="0"/>
          <w:marTop w:val="0"/>
          <w:marBottom w:val="0"/>
          <w:divBdr>
            <w:top w:val="none" w:sz="0" w:space="0" w:color="auto"/>
            <w:left w:val="none" w:sz="0" w:space="0" w:color="auto"/>
            <w:bottom w:val="none" w:sz="0" w:space="0" w:color="auto"/>
            <w:right w:val="none" w:sz="0" w:space="0" w:color="auto"/>
          </w:divBdr>
          <w:divsChild>
            <w:div w:id="40447031">
              <w:marLeft w:val="0"/>
              <w:marRight w:val="0"/>
              <w:marTop w:val="0"/>
              <w:marBottom w:val="0"/>
              <w:divBdr>
                <w:top w:val="none" w:sz="0" w:space="0" w:color="auto"/>
                <w:left w:val="none" w:sz="0" w:space="0" w:color="auto"/>
                <w:bottom w:val="none" w:sz="0" w:space="0" w:color="auto"/>
                <w:right w:val="none" w:sz="0" w:space="0" w:color="auto"/>
              </w:divBdr>
              <w:divsChild>
                <w:div w:id="1295788909">
                  <w:marLeft w:val="0"/>
                  <w:marRight w:val="0"/>
                  <w:marTop w:val="0"/>
                  <w:marBottom w:val="0"/>
                  <w:divBdr>
                    <w:top w:val="none" w:sz="0" w:space="0" w:color="auto"/>
                    <w:left w:val="none" w:sz="0" w:space="0" w:color="auto"/>
                    <w:bottom w:val="none" w:sz="0" w:space="0" w:color="auto"/>
                    <w:right w:val="none" w:sz="0" w:space="0" w:color="auto"/>
                  </w:divBdr>
                  <w:divsChild>
                    <w:div w:id="394933013">
                      <w:marLeft w:val="0"/>
                      <w:marRight w:val="0"/>
                      <w:marTop w:val="100"/>
                      <w:marBottom w:val="100"/>
                      <w:divBdr>
                        <w:top w:val="none" w:sz="0" w:space="0" w:color="auto"/>
                        <w:left w:val="none" w:sz="0" w:space="0" w:color="auto"/>
                        <w:bottom w:val="none" w:sz="0" w:space="0" w:color="auto"/>
                        <w:right w:val="none" w:sz="0" w:space="0" w:color="auto"/>
                      </w:divBdr>
                      <w:divsChild>
                        <w:div w:id="183594879">
                          <w:marLeft w:val="0"/>
                          <w:marRight w:val="0"/>
                          <w:marTop w:val="0"/>
                          <w:marBottom w:val="0"/>
                          <w:divBdr>
                            <w:top w:val="none" w:sz="0" w:space="0" w:color="auto"/>
                            <w:left w:val="none" w:sz="0" w:space="0" w:color="auto"/>
                            <w:bottom w:val="none" w:sz="0" w:space="0" w:color="auto"/>
                            <w:right w:val="none" w:sz="0" w:space="0" w:color="auto"/>
                          </w:divBdr>
                          <w:divsChild>
                            <w:div w:id="1985235482">
                              <w:marLeft w:val="0"/>
                              <w:marRight w:val="0"/>
                              <w:marTop w:val="0"/>
                              <w:marBottom w:val="0"/>
                              <w:divBdr>
                                <w:top w:val="none" w:sz="0" w:space="0" w:color="auto"/>
                                <w:left w:val="none" w:sz="0" w:space="0" w:color="auto"/>
                                <w:bottom w:val="none" w:sz="0" w:space="0" w:color="auto"/>
                                <w:right w:val="none" w:sz="0" w:space="0" w:color="auto"/>
                              </w:divBdr>
                              <w:divsChild>
                                <w:div w:id="2071071668">
                                  <w:marLeft w:val="0"/>
                                  <w:marRight w:val="0"/>
                                  <w:marTop w:val="0"/>
                                  <w:marBottom w:val="0"/>
                                  <w:divBdr>
                                    <w:top w:val="none" w:sz="0" w:space="0" w:color="auto"/>
                                    <w:left w:val="none" w:sz="0" w:space="0" w:color="auto"/>
                                    <w:bottom w:val="none" w:sz="0" w:space="0" w:color="auto"/>
                                    <w:right w:val="none" w:sz="0" w:space="0" w:color="auto"/>
                                  </w:divBdr>
                                  <w:divsChild>
                                    <w:div w:id="2015571717">
                                      <w:marLeft w:val="0"/>
                                      <w:marRight w:val="0"/>
                                      <w:marTop w:val="0"/>
                                      <w:marBottom w:val="0"/>
                                      <w:divBdr>
                                        <w:top w:val="none" w:sz="0" w:space="0" w:color="auto"/>
                                        <w:left w:val="none" w:sz="0" w:space="0" w:color="auto"/>
                                        <w:bottom w:val="none" w:sz="0" w:space="0" w:color="auto"/>
                                        <w:right w:val="none" w:sz="0" w:space="0" w:color="auto"/>
                                      </w:divBdr>
                                      <w:divsChild>
                                        <w:div w:id="574319880">
                                          <w:marLeft w:val="0"/>
                                          <w:marRight w:val="0"/>
                                          <w:marTop w:val="0"/>
                                          <w:marBottom w:val="0"/>
                                          <w:divBdr>
                                            <w:top w:val="none" w:sz="0" w:space="0" w:color="auto"/>
                                            <w:left w:val="none" w:sz="0" w:space="0" w:color="auto"/>
                                            <w:bottom w:val="none" w:sz="0" w:space="0" w:color="auto"/>
                                            <w:right w:val="none" w:sz="0" w:space="0" w:color="auto"/>
                                          </w:divBdr>
                                          <w:divsChild>
                                            <w:div w:id="453867125">
                                              <w:marLeft w:val="0"/>
                                              <w:marRight w:val="0"/>
                                              <w:marTop w:val="0"/>
                                              <w:marBottom w:val="0"/>
                                              <w:divBdr>
                                                <w:top w:val="none" w:sz="0" w:space="0" w:color="auto"/>
                                                <w:left w:val="none" w:sz="0" w:space="0" w:color="auto"/>
                                                <w:bottom w:val="none" w:sz="0" w:space="0" w:color="auto"/>
                                                <w:right w:val="none" w:sz="0" w:space="0" w:color="auto"/>
                                              </w:divBdr>
                                              <w:divsChild>
                                                <w:div w:id="1123308512">
                                                  <w:marLeft w:val="0"/>
                                                  <w:marRight w:val="0"/>
                                                  <w:marTop w:val="0"/>
                                                  <w:marBottom w:val="0"/>
                                                  <w:divBdr>
                                                    <w:top w:val="none" w:sz="0" w:space="0" w:color="auto"/>
                                                    <w:left w:val="none" w:sz="0" w:space="0" w:color="auto"/>
                                                    <w:bottom w:val="none" w:sz="0" w:space="0" w:color="auto"/>
                                                    <w:right w:val="none" w:sz="0" w:space="0" w:color="auto"/>
                                                  </w:divBdr>
                                                  <w:divsChild>
                                                    <w:div w:id="843519780">
                                                      <w:marLeft w:val="0"/>
                                                      <w:marRight w:val="0"/>
                                                      <w:marTop w:val="100"/>
                                                      <w:marBottom w:val="100"/>
                                                      <w:divBdr>
                                                        <w:top w:val="none" w:sz="0" w:space="0" w:color="auto"/>
                                                        <w:left w:val="none" w:sz="0" w:space="0" w:color="auto"/>
                                                        <w:bottom w:val="none" w:sz="0" w:space="0" w:color="auto"/>
                                                        <w:right w:val="none" w:sz="0" w:space="0" w:color="auto"/>
                                                      </w:divBdr>
                                                      <w:divsChild>
                                                        <w:div w:id="1468162443">
                                                          <w:marLeft w:val="0"/>
                                                          <w:marRight w:val="0"/>
                                                          <w:marTop w:val="0"/>
                                                          <w:marBottom w:val="0"/>
                                                          <w:divBdr>
                                                            <w:top w:val="none" w:sz="0" w:space="0" w:color="auto"/>
                                                            <w:left w:val="none" w:sz="0" w:space="0" w:color="auto"/>
                                                            <w:bottom w:val="none" w:sz="0" w:space="0" w:color="auto"/>
                                                            <w:right w:val="none" w:sz="0" w:space="0" w:color="auto"/>
                                                          </w:divBdr>
                                                          <w:divsChild>
                                                            <w:div w:id="770512283">
                                                              <w:marLeft w:val="0"/>
                                                              <w:marRight w:val="0"/>
                                                              <w:marTop w:val="0"/>
                                                              <w:marBottom w:val="0"/>
                                                              <w:divBdr>
                                                                <w:top w:val="none" w:sz="0" w:space="0" w:color="auto"/>
                                                                <w:left w:val="none" w:sz="0" w:space="0" w:color="auto"/>
                                                                <w:bottom w:val="none" w:sz="0" w:space="0" w:color="auto"/>
                                                                <w:right w:val="none" w:sz="0" w:space="0" w:color="auto"/>
                                                              </w:divBdr>
                                                              <w:divsChild>
                                                                <w:div w:id="1360861437">
                                                                  <w:marLeft w:val="0"/>
                                                                  <w:marRight w:val="0"/>
                                                                  <w:marTop w:val="0"/>
                                                                  <w:marBottom w:val="0"/>
                                                                  <w:divBdr>
                                                                    <w:top w:val="none" w:sz="0" w:space="0" w:color="auto"/>
                                                                    <w:left w:val="none" w:sz="0" w:space="0" w:color="auto"/>
                                                                    <w:bottom w:val="none" w:sz="0" w:space="0" w:color="auto"/>
                                                                    <w:right w:val="none" w:sz="0" w:space="0" w:color="auto"/>
                                                                  </w:divBdr>
                                                                </w:div>
                                                              </w:divsChild>
                                                            </w:div>
                                                            <w:div w:id="2131197890">
                                                              <w:marLeft w:val="0"/>
                                                              <w:marRight w:val="0"/>
                                                              <w:marTop w:val="0"/>
                                                              <w:marBottom w:val="0"/>
                                                              <w:divBdr>
                                                                <w:top w:val="none" w:sz="0" w:space="0" w:color="auto"/>
                                                                <w:left w:val="none" w:sz="0" w:space="0" w:color="auto"/>
                                                                <w:bottom w:val="none" w:sz="0" w:space="0" w:color="auto"/>
                                                                <w:right w:val="none" w:sz="0" w:space="0" w:color="auto"/>
                                                              </w:divBdr>
                                                              <w:divsChild>
                                                                <w:div w:id="1917200020">
                                                                  <w:marLeft w:val="0"/>
                                                                  <w:marRight w:val="0"/>
                                                                  <w:marTop w:val="0"/>
                                                                  <w:marBottom w:val="0"/>
                                                                  <w:divBdr>
                                                                    <w:top w:val="none" w:sz="0" w:space="0" w:color="auto"/>
                                                                    <w:left w:val="none" w:sz="0" w:space="0" w:color="auto"/>
                                                                    <w:bottom w:val="none" w:sz="0" w:space="0" w:color="auto"/>
                                                                    <w:right w:val="none" w:sz="0" w:space="0" w:color="auto"/>
                                                                  </w:divBdr>
                                                                </w:div>
                                                              </w:divsChild>
                                                            </w:div>
                                                            <w:div w:id="613367819">
                                                              <w:marLeft w:val="0"/>
                                                              <w:marRight w:val="0"/>
                                                              <w:marTop w:val="0"/>
                                                              <w:marBottom w:val="0"/>
                                                              <w:divBdr>
                                                                <w:top w:val="none" w:sz="0" w:space="0" w:color="auto"/>
                                                                <w:left w:val="none" w:sz="0" w:space="0" w:color="auto"/>
                                                                <w:bottom w:val="none" w:sz="0" w:space="0" w:color="auto"/>
                                                                <w:right w:val="none" w:sz="0" w:space="0" w:color="auto"/>
                                                              </w:divBdr>
                                                              <w:divsChild>
                                                                <w:div w:id="1540585471">
                                                                  <w:marLeft w:val="0"/>
                                                                  <w:marRight w:val="0"/>
                                                                  <w:marTop w:val="0"/>
                                                                  <w:marBottom w:val="0"/>
                                                                  <w:divBdr>
                                                                    <w:top w:val="none" w:sz="0" w:space="0" w:color="auto"/>
                                                                    <w:left w:val="none" w:sz="0" w:space="0" w:color="auto"/>
                                                                    <w:bottom w:val="none" w:sz="0" w:space="0" w:color="auto"/>
                                                                    <w:right w:val="none" w:sz="0" w:space="0" w:color="auto"/>
                                                                  </w:divBdr>
                                                                </w:div>
                                                              </w:divsChild>
                                                            </w:div>
                                                            <w:div w:id="1071004880">
                                                              <w:marLeft w:val="0"/>
                                                              <w:marRight w:val="0"/>
                                                              <w:marTop w:val="0"/>
                                                              <w:marBottom w:val="0"/>
                                                              <w:divBdr>
                                                                <w:top w:val="none" w:sz="0" w:space="0" w:color="auto"/>
                                                                <w:left w:val="none" w:sz="0" w:space="0" w:color="auto"/>
                                                                <w:bottom w:val="none" w:sz="0" w:space="0" w:color="auto"/>
                                                                <w:right w:val="none" w:sz="0" w:space="0" w:color="auto"/>
                                                              </w:divBdr>
                                                              <w:divsChild>
                                                                <w:div w:id="84739644">
                                                                  <w:marLeft w:val="0"/>
                                                                  <w:marRight w:val="0"/>
                                                                  <w:marTop w:val="0"/>
                                                                  <w:marBottom w:val="0"/>
                                                                  <w:divBdr>
                                                                    <w:top w:val="none" w:sz="0" w:space="0" w:color="auto"/>
                                                                    <w:left w:val="none" w:sz="0" w:space="0" w:color="auto"/>
                                                                    <w:bottom w:val="none" w:sz="0" w:space="0" w:color="auto"/>
                                                                    <w:right w:val="none" w:sz="0" w:space="0" w:color="auto"/>
                                                                  </w:divBdr>
                                                                </w:div>
                                                              </w:divsChild>
                                                            </w:div>
                                                            <w:div w:id="836070049">
                                                              <w:marLeft w:val="0"/>
                                                              <w:marRight w:val="0"/>
                                                              <w:marTop w:val="0"/>
                                                              <w:marBottom w:val="0"/>
                                                              <w:divBdr>
                                                                <w:top w:val="none" w:sz="0" w:space="0" w:color="auto"/>
                                                                <w:left w:val="none" w:sz="0" w:space="0" w:color="auto"/>
                                                                <w:bottom w:val="none" w:sz="0" w:space="0" w:color="auto"/>
                                                                <w:right w:val="none" w:sz="0" w:space="0" w:color="auto"/>
                                                              </w:divBdr>
                                                              <w:divsChild>
                                                                <w:div w:id="703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05754">
                                                  <w:marLeft w:val="0"/>
                                                  <w:marRight w:val="0"/>
                                                  <w:marTop w:val="0"/>
                                                  <w:marBottom w:val="0"/>
                                                  <w:divBdr>
                                                    <w:top w:val="none" w:sz="0" w:space="0" w:color="auto"/>
                                                    <w:left w:val="none" w:sz="0" w:space="0" w:color="auto"/>
                                                    <w:bottom w:val="none" w:sz="0" w:space="0" w:color="auto"/>
                                                    <w:right w:val="none" w:sz="0" w:space="0" w:color="auto"/>
                                                  </w:divBdr>
                                                  <w:divsChild>
                                                    <w:div w:id="625622837">
                                                      <w:marLeft w:val="0"/>
                                                      <w:marRight w:val="0"/>
                                                      <w:marTop w:val="100"/>
                                                      <w:marBottom w:val="100"/>
                                                      <w:divBdr>
                                                        <w:top w:val="none" w:sz="0" w:space="0" w:color="auto"/>
                                                        <w:left w:val="none" w:sz="0" w:space="0" w:color="auto"/>
                                                        <w:bottom w:val="none" w:sz="0" w:space="0" w:color="auto"/>
                                                        <w:right w:val="none" w:sz="0" w:space="0" w:color="auto"/>
                                                      </w:divBdr>
                                                      <w:divsChild>
                                                        <w:div w:id="1543131373">
                                                          <w:marLeft w:val="0"/>
                                                          <w:marRight w:val="0"/>
                                                          <w:marTop w:val="0"/>
                                                          <w:marBottom w:val="0"/>
                                                          <w:divBdr>
                                                            <w:top w:val="none" w:sz="0" w:space="0" w:color="auto"/>
                                                            <w:left w:val="none" w:sz="0" w:space="0" w:color="auto"/>
                                                            <w:bottom w:val="none" w:sz="0" w:space="0" w:color="auto"/>
                                                            <w:right w:val="none" w:sz="0" w:space="0" w:color="auto"/>
                                                          </w:divBdr>
                                                          <w:divsChild>
                                                            <w:div w:id="1621646056">
                                                              <w:marLeft w:val="0"/>
                                                              <w:marRight w:val="0"/>
                                                              <w:marTop w:val="0"/>
                                                              <w:marBottom w:val="0"/>
                                                              <w:divBdr>
                                                                <w:top w:val="none" w:sz="0" w:space="0" w:color="auto"/>
                                                                <w:left w:val="none" w:sz="0" w:space="0" w:color="auto"/>
                                                                <w:bottom w:val="none" w:sz="0" w:space="0" w:color="auto"/>
                                                                <w:right w:val="none" w:sz="0" w:space="0" w:color="auto"/>
                                                              </w:divBdr>
                                                            </w:div>
                                                            <w:div w:id="133182632">
                                                              <w:marLeft w:val="0"/>
                                                              <w:marRight w:val="0"/>
                                                              <w:marTop w:val="0"/>
                                                              <w:marBottom w:val="0"/>
                                                              <w:divBdr>
                                                                <w:top w:val="none" w:sz="0" w:space="0" w:color="auto"/>
                                                                <w:left w:val="none" w:sz="0" w:space="0" w:color="auto"/>
                                                                <w:bottom w:val="none" w:sz="0" w:space="0" w:color="auto"/>
                                                                <w:right w:val="none" w:sz="0" w:space="0" w:color="auto"/>
                                                              </w:divBdr>
                                                            </w:div>
                                                            <w:div w:id="1477991539">
                                                              <w:marLeft w:val="0"/>
                                                              <w:marRight w:val="0"/>
                                                              <w:marTop w:val="0"/>
                                                              <w:marBottom w:val="0"/>
                                                              <w:divBdr>
                                                                <w:top w:val="none" w:sz="0" w:space="0" w:color="auto"/>
                                                                <w:left w:val="none" w:sz="0" w:space="0" w:color="auto"/>
                                                                <w:bottom w:val="none" w:sz="0" w:space="0" w:color="auto"/>
                                                                <w:right w:val="none" w:sz="0" w:space="0" w:color="auto"/>
                                                              </w:divBdr>
                                                              <w:divsChild>
                                                                <w:div w:id="20423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101370">
                                      <w:marLeft w:val="0"/>
                                      <w:marRight w:val="0"/>
                                      <w:marTop w:val="0"/>
                                      <w:marBottom w:val="0"/>
                                      <w:divBdr>
                                        <w:top w:val="none" w:sz="0" w:space="0" w:color="auto"/>
                                        <w:left w:val="none" w:sz="0" w:space="0" w:color="auto"/>
                                        <w:bottom w:val="none" w:sz="0" w:space="0" w:color="auto"/>
                                        <w:right w:val="none" w:sz="0" w:space="0" w:color="auto"/>
                                      </w:divBdr>
                                      <w:divsChild>
                                        <w:div w:id="2039233294">
                                          <w:marLeft w:val="0"/>
                                          <w:marRight w:val="0"/>
                                          <w:marTop w:val="0"/>
                                          <w:marBottom w:val="240"/>
                                          <w:divBdr>
                                            <w:top w:val="none" w:sz="0" w:space="0" w:color="auto"/>
                                            <w:left w:val="none" w:sz="0" w:space="0" w:color="auto"/>
                                            <w:bottom w:val="none" w:sz="0" w:space="0" w:color="auto"/>
                                            <w:right w:val="none" w:sz="0" w:space="0" w:color="auto"/>
                                          </w:divBdr>
                                        </w:div>
                                        <w:div w:id="4098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3218">
                              <w:marLeft w:val="0"/>
                              <w:marRight w:val="0"/>
                              <w:marTop w:val="0"/>
                              <w:marBottom w:val="0"/>
                              <w:divBdr>
                                <w:top w:val="none" w:sz="0" w:space="0" w:color="auto"/>
                                <w:left w:val="none" w:sz="0" w:space="0" w:color="auto"/>
                                <w:bottom w:val="none" w:sz="0" w:space="0" w:color="auto"/>
                                <w:right w:val="none" w:sz="0" w:space="0" w:color="auto"/>
                              </w:divBdr>
                              <w:divsChild>
                                <w:div w:id="1686247018">
                                  <w:marLeft w:val="0"/>
                                  <w:marRight w:val="0"/>
                                  <w:marTop w:val="0"/>
                                  <w:marBottom w:val="0"/>
                                  <w:divBdr>
                                    <w:top w:val="none" w:sz="0" w:space="0" w:color="auto"/>
                                    <w:left w:val="none" w:sz="0" w:space="0" w:color="auto"/>
                                    <w:bottom w:val="none" w:sz="0" w:space="0" w:color="auto"/>
                                    <w:right w:val="none" w:sz="0" w:space="0" w:color="auto"/>
                                  </w:divBdr>
                                  <w:divsChild>
                                    <w:div w:id="1538160384">
                                      <w:marLeft w:val="0"/>
                                      <w:marRight w:val="0"/>
                                      <w:marTop w:val="0"/>
                                      <w:marBottom w:val="0"/>
                                      <w:divBdr>
                                        <w:top w:val="none" w:sz="0" w:space="0" w:color="auto"/>
                                        <w:left w:val="none" w:sz="0" w:space="0" w:color="auto"/>
                                        <w:bottom w:val="none" w:sz="0" w:space="0" w:color="auto"/>
                                        <w:right w:val="none" w:sz="0" w:space="0" w:color="auto"/>
                                      </w:divBdr>
                                    </w:div>
                                  </w:divsChild>
                                </w:div>
                                <w:div w:id="970281343">
                                  <w:marLeft w:val="0"/>
                                  <w:marRight w:val="0"/>
                                  <w:marTop w:val="0"/>
                                  <w:marBottom w:val="0"/>
                                  <w:divBdr>
                                    <w:top w:val="none" w:sz="0" w:space="0" w:color="auto"/>
                                    <w:left w:val="none" w:sz="0" w:space="0" w:color="auto"/>
                                    <w:bottom w:val="none" w:sz="0" w:space="0" w:color="auto"/>
                                    <w:right w:val="none" w:sz="0" w:space="0" w:color="auto"/>
                                  </w:divBdr>
                                  <w:divsChild>
                                    <w:div w:id="2052801959">
                                      <w:marLeft w:val="0"/>
                                      <w:marRight w:val="0"/>
                                      <w:marTop w:val="0"/>
                                      <w:marBottom w:val="0"/>
                                      <w:divBdr>
                                        <w:top w:val="none" w:sz="0" w:space="0" w:color="auto"/>
                                        <w:left w:val="none" w:sz="0" w:space="0" w:color="auto"/>
                                        <w:bottom w:val="none" w:sz="0" w:space="0" w:color="auto"/>
                                        <w:right w:val="none" w:sz="0" w:space="0" w:color="auto"/>
                                      </w:divBdr>
                                    </w:div>
                                  </w:divsChild>
                                </w:div>
                                <w:div w:id="914897759">
                                  <w:marLeft w:val="0"/>
                                  <w:marRight w:val="0"/>
                                  <w:marTop w:val="0"/>
                                  <w:marBottom w:val="0"/>
                                  <w:divBdr>
                                    <w:top w:val="none" w:sz="0" w:space="0" w:color="auto"/>
                                    <w:left w:val="none" w:sz="0" w:space="0" w:color="auto"/>
                                    <w:bottom w:val="none" w:sz="0" w:space="0" w:color="auto"/>
                                    <w:right w:val="none" w:sz="0" w:space="0" w:color="auto"/>
                                  </w:divBdr>
                                  <w:divsChild>
                                    <w:div w:id="646476819">
                                      <w:marLeft w:val="0"/>
                                      <w:marRight w:val="0"/>
                                      <w:marTop w:val="0"/>
                                      <w:marBottom w:val="0"/>
                                      <w:divBdr>
                                        <w:top w:val="none" w:sz="0" w:space="0" w:color="auto"/>
                                        <w:left w:val="none" w:sz="0" w:space="0" w:color="auto"/>
                                        <w:bottom w:val="none" w:sz="0" w:space="0" w:color="auto"/>
                                        <w:right w:val="none" w:sz="0" w:space="0" w:color="auto"/>
                                      </w:divBdr>
                                    </w:div>
                                  </w:divsChild>
                                </w:div>
                                <w:div w:id="873232483">
                                  <w:marLeft w:val="0"/>
                                  <w:marRight w:val="0"/>
                                  <w:marTop w:val="0"/>
                                  <w:marBottom w:val="450"/>
                                  <w:divBdr>
                                    <w:top w:val="none" w:sz="0" w:space="0" w:color="auto"/>
                                    <w:left w:val="none" w:sz="0" w:space="0" w:color="auto"/>
                                    <w:bottom w:val="none" w:sz="0" w:space="0" w:color="auto"/>
                                    <w:right w:val="none" w:sz="0" w:space="0" w:color="auto"/>
                                  </w:divBdr>
                                  <w:divsChild>
                                    <w:div w:id="1916158355">
                                      <w:marLeft w:val="0"/>
                                      <w:marRight w:val="0"/>
                                      <w:marTop w:val="0"/>
                                      <w:marBottom w:val="0"/>
                                      <w:divBdr>
                                        <w:top w:val="none" w:sz="0" w:space="0" w:color="auto"/>
                                        <w:left w:val="none" w:sz="0" w:space="0" w:color="auto"/>
                                        <w:bottom w:val="none" w:sz="0" w:space="0" w:color="auto"/>
                                        <w:right w:val="none" w:sz="0" w:space="0" w:color="auto"/>
                                      </w:divBdr>
                                    </w:div>
                                  </w:divsChild>
                                </w:div>
                                <w:div w:id="2024046206">
                                  <w:marLeft w:val="0"/>
                                  <w:marRight w:val="0"/>
                                  <w:marTop w:val="0"/>
                                  <w:marBottom w:val="0"/>
                                  <w:divBdr>
                                    <w:top w:val="none" w:sz="0" w:space="0" w:color="auto"/>
                                    <w:left w:val="none" w:sz="0" w:space="0" w:color="auto"/>
                                    <w:bottom w:val="none" w:sz="0" w:space="0" w:color="auto"/>
                                    <w:right w:val="none" w:sz="0" w:space="0" w:color="auto"/>
                                  </w:divBdr>
                                  <w:divsChild>
                                    <w:div w:id="309362470">
                                      <w:marLeft w:val="0"/>
                                      <w:marRight w:val="0"/>
                                      <w:marTop w:val="0"/>
                                      <w:marBottom w:val="0"/>
                                      <w:divBdr>
                                        <w:top w:val="none" w:sz="0" w:space="0" w:color="auto"/>
                                        <w:left w:val="none" w:sz="0" w:space="0" w:color="auto"/>
                                        <w:bottom w:val="none" w:sz="0" w:space="0" w:color="auto"/>
                                        <w:right w:val="none" w:sz="0" w:space="0" w:color="auto"/>
                                      </w:divBdr>
                                    </w:div>
                                  </w:divsChild>
                                </w:div>
                                <w:div w:id="1141115591">
                                  <w:marLeft w:val="0"/>
                                  <w:marRight w:val="0"/>
                                  <w:marTop w:val="0"/>
                                  <w:marBottom w:val="0"/>
                                  <w:divBdr>
                                    <w:top w:val="none" w:sz="0" w:space="0" w:color="auto"/>
                                    <w:left w:val="none" w:sz="0" w:space="0" w:color="auto"/>
                                    <w:bottom w:val="none" w:sz="0" w:space="0" w:color="auto"/>
                                    <w:right w:val="none" w:sz="0" w:space="0" w:color="auto"/>
                                  </w:divBdr>
                                  <w:divsChild>
                                    <w:div w:id="1251813447">
                                      <w:marLeft w:val="0"/>
                                      <w:marRight w:val="0"/>
                                      <w:marTop w:val="0"/>
                                      <w:marBottom w:val="0"/>
                                      <w:divBdr>
                                        <w:top w:val="none" w:sz="0" w:space="0" w:color="auto"/>
                                        <w:left w:val="none" w:sz="0" w:space="0" w:color="auto"/>
                                        <w:bottom w:val="none" w:sz="0" w:space="0" w:color="auto"/>
                                        <w:right w:val="none" w:sz="0" w:space="0" w:color="auto"/>
                                      </w:divBdr>
                                      <w:divsChild>
                                        <w:div w:id="961106945">
                                          <w:marLeft w:val="0"/>
                                          <w:marRight w:val="0"/>
                                          <w:marTop w:val="0"/>
                                          <w:marBottom w:val="0"/>
                                          <w:divBdr>
                                            <w:top w:val="none" w:sz="0" w:space="0" w:color="auto"/>
                                            <w:left w:val="none" w:sz="0" w:space="0" w:color="auto"/>
                                            <w:bottom w:val="none" w:sz="0" w:space="0" w:color="auto"/>
                                            <w:right w:val="none" w:sz="0" w:space="0" w:color="auto"/>
                                          </w:divBdr>
                                          <w:divsChild>
                                            <w:div w:id="1739934710">
                                              <w:marLeft w:val="0"/>
                                              <w:marRight w:val="0"/>
                                              <w:marTop w:val="0"/>
                                              <w:marBottom w:val="0"/>
                                              <w:divBdr>
                                                <w:top w:val="none" w:sz="0" w:space="0" w:color="auto"/>
                                                <w:left w:val="none" w:sz="0" w:space="0" w:color="auto"/>
                                                <w:bottom w:val="none" w:sz="0" w:space="0" w:color="auto"/>
                                                <w:right w:val="none" w:sz="0" w:space="0" w:color="auto"/>
                                              </w:divBdr>
                                            </w:div>
                                          </w:divsChild>
                                        </w:div>
                                        <w:div w:id="1060135418">
                                          <w:marLeft w:val="0"/>
                                          <w:marRight w:val="0"/>
                                          <w:marTop w:val="0"/>
                                          <w:marBottom w:val="0"/>
                                          <w:divBdr>
                                            <w:top w:val="none" w:sz="0" w:space="0" w:color="auto"/>
                                            <w:left w:val="none" w:sz="0" w:space="0" w:color="auto"/>
                                            <w:bottom w:val="none" w:sz="0" w:space="0" w:color="auto"/>
                                            <w:right w:val="none" w:sz="0" w:space="0" w:color="auto"/>
                                          </w:divBdr>
                                        </w:div>
                                        <w:div w:id="16146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2769">
                                  <w:marLeft w:val="0"/>
                                  <w:marRight w:val="0"/>
                                  <w:marTop w:val="0"/>
                                  <w:marBottom w:val="0"/>
                                  <w:divBdr>
                                    <w:top w:val="none" w:sz="0" w:space="0" w:color="auto"/>
                                    <w:left w:val="none" w:sz="0" w:space="0" w:color="auto"/>
                                    <w:bottom w:val="none" w:sz="0" w:space="0" w:color="auto"/>
                                    <w:right w:val="none" w:sz="0" w:space="0" w:color="auto"/>
                                  </w:divBdr>
                                  <w:divsChild>
                                    <w:div w:id="139345604">
                                      <w:marLeft w:val="0"/>
                                      <w:marRight w:val="0"/>
                                      <w:marTop w:val="0"/>
                                      <w:marBottom w:val="0"/>
                                      <w:divBdr>
                                        <w:top w:val="none" w:sz="0" w:space="0" w:color="auto"/>
                                        <w:left w:val="none" w:sz="0" w:space="0" w:color="auto"/>
                                        <w:bottom w:val="none" w:sz="0" w:space="0" w:color="auto"/>
                                        <w:right w:val="none" w:sz="0" w:space="0" w:color="auto"/>
                                      </w:divBdr>
                                    </w:div>
                                  </w:divsChild>
                                </w:div>
                                <w:div w:id="914437396">
                                  <w:marLeft w:val="0"/>
                                  <w:marRight w:val="0"/>
                                  <w:marTop w:val="0"/>
                                  <w:marBottom w:val="0"/>
                                  <w:divBdr>
                                    <w:top w:val="none" w:sz="0" w:space="0" w:color="auto"/>
                                    <w:left w:val="none" w:sz="0" w:space="0" w:color="auto"/>
                                    <w:bottom w:val="none" w:sz="0" w:space="0" w:color="auto"/>
                                    <w:right w:val="none" w:sz="0" w:space="0" w:color="auto"/>
                                  </w:divBdr>
                                  <w:divsChild>
                                    <w:div w:id="773017083">
                                      <w:marLeft w:val="0"/>
                                      <w:marRight w:val="0"/>
                                      <w:marTop w:val="0"/>
                                      <w:marBottom w:val="0"/>
                                      <w:divBdr>
                                        <w:top w:val="none" w:sz="0" w:space="0" w:color="auto"/>
                                        <w:left w:val="none" w:sz="0" w:space="0" w:color="auto"/>
                                        <w:bottom w:val="none" w:sz="0" w:space="0" w:color="auto"/>
                                        <w:right w:val="none" w:sz="0" w:space="0" w:color="auto"/>
                                      </w:divBdr>
                                    </w:div>
                                  </w:divsChild>
                                </w:div>
                                <w:div w:id="1019694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68738104">
                  <w:marLeft w:val="0"/>
                  <w:marRight w:val="0"/>
                  <w:marTop w:val="100"/>
                  <w:marBottom w:val="100"/>
                  <w:divBdr>
                    <w:top w:val="none" w:sz="0" w:space="0" w:color="auto"/>
                    <w:left w:val="none" w:sz="0" w:space="0" w:color="auto"/>
                    <w:bottom w:val="none" w:sz="0" w:space="0" w:color="auto"/>
                    <w:right w:val="none" w:sz="0" w:space="0" w:color="auto"/>
                  </w:divBdr>
                  <w:divsChild>
                    <w:div w:id="21711568">
                      <w:marLeft w:val="0"/>
                      <w:marRight w:val="0"/>
                      <w:marTop w:val="0"/>
                      <w:marBottom w:val="0"/>
                      <w:divBdr>
                        <w:top w:val="none" w:sz="0" w:space="0" w:color="auto"/>
                        <w:left w:val="none" w:sz="0" w:space="0" w:color="auto"/>
                        <w:bottom w:val="none" w:sz="0" w:space="0" w:color="auto"/>
                        <w:right w:val="none" w:sz="0" w:space="0" w:color="auto"/>
                      </w:divBdr>
                      <w:divsChild>
                        <w:div w:id="811168903">
                          <w:marLeft w:val="0"/>
                          <w:marRight w:val="0"/>
                          <w:marTop w:val="0"/>
                          <w:marBottom w:val="0"/>
                          <w:divBdr>
                            <w:top w:val="none" w:sz="0" w:space="0" w:color="auto"/>
                            <w:left w:val="none" w:sz="0" w:space="0" w:color="auto"/>
                            <w:bottom w:val="none" w:sz="0" w:space="0" w:color="auto"/>
                            <w:right w:val="none" w:sz="0" w:space="0" w:color="auto"/>
                          </w:divBdr>
                          <w:divsChild>
                            <w:div w:id="689531097">
                              <w:marLeft w:val="0"/>
                              <w:marRight w:val="0"/>
                              <w:marTop w:val="0"/>
                              <w:marBottom w:val="0"/>
                              <w:divBdr>
                                <w:top w:val="none" w:sz="0" w:space="0" w:color="auto"/>
                                <w:left w:val="none" w:sz="0" w:space="0" w:color="auto"/>
                                <w:bottom w:val="none" w:sz="0" w:space="0" w:color="auto"/>
                                <w:right w:val="none" w:sz="0" w:space="0" w:color="auto"/>
                              </w:divBdr>
                              <w:divsChild>
                                <w:div w:id="244344256">
                                  <w:marLeft w:val="0"/>
                                  <w:marRight w:val="0"/>
                                  <w:marTop w:val="0"/>
                                  <w:marBottom w:val="0"/>
                                  <w:divBdr>
                                    <w:top w:val="none" w:sz="0" w:space="0" w:color="auto"/>
                                    <w:left w:val="none" w:sz="0" w:space="0" w:color="auto"/>
                                    <w:bottom w:val="none" w:sz="0" w:space="0" w:color="auto"/>
                                    <w:right w:val="none" w:sz="0" w:space="0" w:color="auto"/>
                                  </w:divBdr>
                                </w:div>
                              </w:divsChild>
                            </w:div>
                            <w:div w:id="329254067">
                              <w:marLeft w:val="0"/>
                              <w:marRight w:val="0"/>
                              <w:marTop w:val="0"/>
                              <w:marBottom w:val="0"/>
                              <w:divBdr>
                                <w:top w:val="none" w:sz="0" w:space="0" w:color="auto"/>
                                <w:left w:val="none" w:sz="0" w:space="0" w:color="auto"/>
                                <w:bottom w:val="none" w:sz="0" w:space="0" w:color="auto"/>
                                <w:right w:val="none" w:sz="0" w:space="0" w:color="auto"/>
                              </w:divBdr>
                              <w:divsChild>
                                <w:div w:id="1919753519">
                                  <w:marLeft w:val="0"/>
                                  <w:marRight w:val="0"/>
                                  <w:marTop w:val="0"/>
                                  <w:marBottom w:val="0"/>
                                  <w:divBdr>
                                    <w:top w:val="none" w:sz="0" w:space="0" w:color="auto"/>
                                    <w:left w:val="none" w:sz="0" w:space="0" w:color="auto"/>
                                    <w:bottom w:val="none" w:sz="0" w:space="0" w:color="auto"/>
                                    <w:right w:val="none" w:sz="0" w:space="0" w:color="auto"/>
                                  </w:divBdr>
                                </w:div>
                              </w:divsChild>
                            </w:div>
                            <w:div w:id="1804426196">
                              <w:marLeft w:val="0"/>
                              <w:marRight w:val="0"/>
                              <w:marTop w:val="0"/>
                              <w:marBottom w:val="0"/>
                              <w:divBdr>
                                <w:top w:val="none" w:sz="0" w:space="0" w:color="auto"/>
                                <w:left w:val="none" w:sz="0" w:space="0" w:color="auto"/>
                                <w:bottom w:val="none" w:sz="0" w:space="0" w:color="auto"/>
                                <w:right w:val="none" w:sz="0" w:space="0" w:color="auto"/>
                              </w:divBdr>
                              <w:divsChild>
                                <w:div w:id="1636712899">
                                  <w:marLeft w:val="0"/>
                                  <w:marRight w:val="0"/>
                                  <w:marTop w:val="0"/>
                                  <w:marBottom w:val="0"/>
                                  <w:divBdr>
                                    <w:top w:val="none" w:sz="0" w:space="0" w:color="auto"/>
                                    <w:left w:val="none" w:sz="0" w:space="0" w:color="auto"/>
                                    <w:bottom w:val="none" w:sz="0" w:space="0" w:color="auto"/>
                                    <w:right w:val="none" w:sz="0" w:space="0" w:color="auto"/>
                                  </w:divBdr>
                                </w:div>
                              </w:divsChild>
                            </w:div>
                            <w:div w:id="523176942">
                              <w:marLeft w:val="0"/>
                              <w:marRight w:val="0"/>
                              <w:marTop w:val="0"/>
                              <w:marBottom w:val="0"/>
                              <w:divBdr>
                                <w:top w:val="none" w:sz="0" w:space="0" w:color="auto"/>
                                <w:left w:val="none" w:sz="0" w:space="0" w:color="auto"/>
                                <w:bottom w:val="none" w:sz="0" w:space="0" w:color="auto"/>
                                <w:right w:val="none" w:sz="0" w:space="0" w:color="auto"/>
                              </w:divBdr>
                              <w:divsChild>
                                <w:div w:id="2116971642">
                                  <w:marLeft w:val="0"/>
                                  <w:marRight w:val="0"/>
                                  <w:marTop w:val="0"/>
                                  <w:marBottom w:val="0"/>
                                  <w:divBdr>
                                    <w:top w:val="none" w:sz="0" w:space="0" w:color="auto"/>
                                    <w:left w:val="none" w:sz="0" w:space="0" w:color="auto"/>
                                    <w:bottom w:val="none" w:sz="0" w:space="0" w:color="auto"/>
                                    <w:right w:val="none" w:sz="0" w:space="0" w:color="auto"/>
                                  </w:divBdr>
                                </w:div>
                              </w:divsChild>
                            </w:div>
                            <w:div w:id="2122340754">
                              <w:marLeft w:val="0"/>
                              <w:marRight w:val="0"/>
                              <w:marTop w:val="0"/>
                              <w:marBottom w:val="0"/>
                              <w:divBdr>
                                <w:top w:val="none" w:sz="0" w:space="0" w:color="auto"/>
                                <w:left w:val="none" w:sz="0" w:space="0" w:color="auto"/>
                                <w:bottom w:val="none" w:sz="0" w:space="0" w:color="auto"/>
                                <w:right w:val="none" w:sz="0" w:space="0" w:color="auto"/>
                              </w:divBdr>
                              <w:divsChild>
                                <w:div w:id="760106042">
                                  <w:marLeft w:val="0"/>
                                  <w:marRight w:val="0"/>
                                  <w:marTop w:val="0"/>
                                  <w:marBottom w:val="0"/>
                                  <w:divBdr>
                                    <w:top w:val="none" w:sz="0" w:space="0" w:color="auto"/>
                                    <w:left w:val="none" w:sz="0" w:space="0" w:color="auto"/>
                                    <w:bottom w:val="none" w:sz="0" w:space="0" w:color="auto"/>
                                    <w:right w:val="none" w:sz="0" w:space="0" w:color="auto"/>
                                  </w:divBdr>
                                </w:div>
                              </w:divsChild>
                            </w:div>
                            <w:div w:id="1958678934">
                              <w:marLeft w:val="0"/>
                              <w:marRight w:val="0"/>
                              <w:marTop w:val="0"/>
                              <w:marBottom w:val="0"/>
                              <w:divBdr>
                                <w:top w:val="none" w:sz="0" w:space="0" w:color="auto"/>
                                <w:left w:val="none" w:sz="0" w:space="0" w:color="auto"/>
                                <w:bottom w:val="none" w:sz="0" w:space="0" w:color="auto"/>
                                <w:right w:val="none" w:sz="0" w:space="0" w:color="auto"/>
                              </w:divBdr>
                              <w:divsChild>
                                <w:div w:id="16374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07939">
                  <w:marLeft w:val="0"/>
                  <w:marRight w:val="0"/>
                  <w:marTop w:val="0"/>
                  <w:marBottom w:val="0"/>
                  <w:divBdr>
                    <w:top w:val="none" w:sz="0" w:space="0" w:color="auto"/>
                    <w:left w:val="none" w:sz="0" w:space="0" w:color="auto"/>
                    <w:bottom w:val="none" w:sz="0" w:space="0" w:color="auto"/>
                    <w:right w:val="none" w:sz="0" w:space="0" w:color="auto"/>
                  </w:divBdr>
                  <w:divsChild>
                    <w:div w:id="19010940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91859501">
              <w:marLeft w:val="0"/>
              <w:marRight w:val="0"/>
              <w:marTop w:val="0"/>
              <w:marBottom w:val="0"/>
              <w:divBdr>
                <w:top w:val="none" w:sz="0" w:space="0" w:color="auto"/>
                <w:left w:val="none" w:sz="0" w:space="0" w:color="auto"/>
                <w:bottom w:val="none" w:sz="0" w:space="0" w:color="auto"/>
                <w:right w:val="none" w:sz="0" w:space="0" w:color="auto"/>
              </w:divBdr>
            </w:div>
            <w:div w:id="1191072959">
              <w:marLeft w:val="0"/>
              <w:marRight w:val="0"/>
              <w:marTop w:val="0"/>
              <w:marBottom w:val="0"/>
              <w:divBdr>
                <w:top w:val="none" w:sz="0" w:space="0" w:color="auto"/>
                <w:left w:val="none" w:sz="0" w:space="0" w:color="auto"/>
                <w:bottom w:val="none" w:sz="0" w:space="0" w:color="auto"/>
                <w:right w:val="none" w:sz="0" w:space="0" w:color="auto"/>
              </w:divBdr>
              <w:divsChild>
                <w:div w:id="31074602">
                  <w:marLeft w:val="0"/>
                  <w:marRight w:val="0"/>
                  <w:marTop w:val="0"/>
                  <w:marBottom w:val="0"/>
                  <w:divBdr>
                    <w:top w:val="none" w:sz="0" w:space="0" w:color="auto"/>
                    <w:left w:val="none" w:sz="0" w:space="0" w:color="auto"/>
                    <w:bottom w:val="none" w:sz="0" w:space="0" w:color="auto"/>
                    <w:right w:val="none" w:sz="0" w:space="0" w:color="auto"/>
                  </w:divBdr>
                  <w:divsChild>
                    <w:div w:id="2046905800">
                      <w:marLeft w:val="0"/>
                      <w:marRight w:val="0"/>
                      <w:marTop w:val="0"/>
                      <w:marBottom w:val="0"/>
                      <w:divBdr>
                        <w:top w:val="none" w:sz="0" w:space="0" w:color="auto"/>
                        <w:left w:val="none" w:sz="0" w:space="0" w:color="auto"/>
                        <w:bottom w:val="none" w:sz="0" w:space="0" w:color="auto"/>
                        <w:right w:val="none" w:sz="0" w:space="0" w:color="auto"/>
                      </w:divBdr>
                      <w:divsChild>
                        <w:div w:id="803080956">
                          <w:marLeft w:val="0"/>
                          <w:marRight w:val="0"/>
                          <w:marTop w:val="0"/>
                          <w:marBottom w:val="0"/>
                          <w:divBdr>
                            <w:top w:val="none" w:sz="0" w:space="0" w:color="auto"/>
                            <w:left w:val="none" w:sz="0" w:space="0" w:color="auto"/>
                            <w:bottom w:val="none" w:sz="0" w:space="0" w:color="auto"/>
                            <w:right w:val="none" w:sz="0" w:space="0" w:color="auto"/>
                          </w:divBdr>
                          <w:divsChild>
                            <w:div w:id="11490638">
                              <w:marLeft w:val="0"/>
                              <w:marRight w:val="0"/>
                              <w:marTop w:val="0"/>
                              <w:marBottom w:val="0"/>
                              <w:divBdr>
                                <w:top w:val="none" w:sz="0" w:space="0" w:color="auto"/>
                                <w:left w:val="none" w:sz="0" w:space="0" w:color="auto"/>
                                <w:bottom w:val="none" w:sz="0" w:space="0" w:color="auto"/>
                                <w:right w:val="none" w:sz="0" w:space="0" w:color="auto"/>
                              </w:divBdr>
                              <w:divsChild>
                                <w:div w:id="17224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253842">
      <w:bodyDiv w:val="1"/>
      <w:marLeft w:val="0"/>
      <w:marRight w:val="0"/>
      <w:marTop w:val="0"/>
      <w:marBottom w:val="0"/>
      <w:divBdr>
        <w:top w:val="none" w:sz="0" w:space="0" w:color="auto"/>
        <w:left w:val="none" w:sz="0" w:space="0" w:color="auto"/>
        <w:bottom w:val="none" w:sz="0" w:space="0" w:color="auto"/>
        <w:right w:val="none" w:sz="0" w:space="0" w:color="auto"/>
      </w:divBdr>
    </w:div>
    <w:div w:id="625965949">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916591800">
      <w:bodyDiv w:val="1"/>
      <w:marLeft w:val="0"/>
      <w:marRight w:val="0"/>
      <w:marTop w:val="0"/>
      <w:marBottom w:val="0"/>
      <w:divBdr>
        <w:top w:val="none" w:sz="0" w:space="0" w:color="auto"/>
        <w:left w:val="none" w:sz="0" w:space="0" w:color="auto"/>
        <w:bottom w:val="none" w:sz="0" w:space="0" w:color="auto"/>
        <w:right w:val="none" w:sz="0" w:space="0" w:color="auto"/>
      </w:divBdr>
    </w:div>
    <w:div w:id="1352492935">
      <w:bodyDiv w:val="1"/>
      <w:marLeft w:val="0"/>
      <w:marRight w:val="0"/>
      <w:marTop w:val="0"/>
      <w:marBottom w:val="0"/>
      <w:divBdr>
        <w:top w:val="none" w:sz="0" w:space="0" w:color="auto"/>
        <w:left w:val="none" w:sz="0" w:space="0" w:color="auto"/>
        <w:bottom w:val="none" w:sz="0" w:space="0" w:color="auto"/>
        <w:right w:val="none" w:sz="0" w:space="0" w:color="auto"/>
      </w:divBdr>
    </w:div>
    <w:div w:id="1422870485">
      <w:bodyDiv w:val="1"/>
      <w:marLeft w:val="0"/>
      <w:marRight w:val="0"/>
      <w:marTop w:val="0"/>
      <w:marBottom w:val="0"/>
      <w:divBdr>
        <w:top w:val="none" w:sz="0" w:space="0" w:color="auto"/>
        <w:left w:val="none" w:sz="0" w:space="0" w:color="auto"/>
        <w:bottom w:val="none" w:sz="0" w:space="0" w:color="auto"/>
        <w:right w:val="none" w:sz="0" w:space="0" w:color="auto"/>
      </w:divBdr>
    </w:div>
    <w:div w:id="1961060869">
      <w:bodyDiv w:val="1"/>
      <w:marLeft w:val="0"/>
      <w:marRight w:val="0"/>
      <w:marTop w:val="0"/>
      <w:marBottom w:val="0"/>
      <w:divBdr>
        <w:top w:val="none" w:sz="0" w:space="0" w:color="auto"/>
        <w:left w:val="none" w:sz="0" w:space="0" w:color="auto"/>
        <w:bottom w:val="none" w:sz="0" w:space="0" w:color="auto"/>
        <w:right w:val="none" w:sz="0" w:space="0" w:color="auto"/>
      </w:divBdr>
    </w:div>
    <w:div w:id="1968391097">
      <w:bodyDiv w:val="1"/>
      <w:marLeft w:val="0"/>
      <w:marRight w:val="0"/>
      <w:marTop w:val="0"/>
      <w:marBottom w:val="0"/>
      <w:divBdr>
        <w:top w:val="none" w:sz="0" w:space="0" w:color="auto"/>
        <w:left w:val="none" w:sz="0" w:space="0" w:color="auto"/>
        <w:bottom w:val="none" w:sz="0" w:space="0" w:color="auto"/>
        <w:right w:val="none" w:sz="0" w:space="0" w:color="auto"/>
      </w:divBdr>
    </w:div>
    <w:div w:id="1980304308">
      <w:bodyDiv w:val="1"/>
      <w:marLeft w:val="0"/>
      <w:marRight w:val="0"/>
      <w:marTop w:val="0"/>
      <w:marBottom w:val="0"/>
      <w:divBdr>
        <w:top w:val="none" w:sz="0" w:space="0" w:color="auto"/>
        <w:left w:val="none" w:sz="0" w:space="0" w:color="auto"/>
        <w:bottom w:val="none" w:sz="0" w:space="0" w:color="auto"/>
        <w:right w:val="none" w:sz="0" w:space="0" w:color="auto"/>
      </w:divBdr>
    </w:div>
    <w:div w:id="198365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sv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c.co.uk/religion/religions/christianity/subdivisions/easternorthodox_1.s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369E2-5F3B-4468-96DA-037C5C9E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1653</Words>
  <Characters>9426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cp:lastModifiedBy>
  <cp:revision>2</cp:revision>
  <cp:lastPrinted>2019-10-27T19:41:00Z</cp:lastPrinted>
  <dcterms:created xsi:type="dcterms:W3CDTF">2019-11-05T15:42:00Z</dcterms:created>
  <dcterms:modified xsi:type="dcterms:W3CDTF">2019-11-05T15:42:00Z</dcterms:modified>
</cp:coreProperties>
</file>